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CE202" w14:textId="39196E7C" w:rsidR="00CC4281" w:rsidRPr="00170F80" w:rsidRDefault="00C22902" w:rsidP="00170F80">
      <w:pPr>
        <w:widowControl/>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jc w:val="center"/>
        <w:outlineLvl w:val="5"/>
        <w:rPr>
          <w:rFonts w:ascii="Calibri" w:hAnsi="Calibri" w:cs="Calibri"/>
          <w:b/>
          <w:noProof/>
          <w:sz w:val="28"/>
          <w:szCs w:val="28"/>
          <w:lang w:val="pt-BR" w:eastAsia="pt-BR"/>
        </w:rPr>
      </w:pPr>
      <w:r>
        <w:rPr>
          <w:rFonts w:ascii="Calibri" w:hAnsi="Calibri" w:cs="Calibri"/>
          <w:b/>
          <w:sz w:val="28"/>
          <w:szCs w:val="28"/>
          <w:lang w:val="pt-BR" w:eastAsia="pt-BR"/>
        </w:rPr>
        <w:t>CONTRATO</w:t>
      </w:r>
      <w:r w:rsidR="00597F91" w:rsidRPr="00170F80">
        <w:rPr>
          <w:rFonts w:ascii="Calibri" w:hAnsi="Calibri" w:cs="Calibri"/>
          <w:b/>
          <w:sz w:val="28"/>
          <w:szCs w:val="28"/>
          <w:lang w:val="pt-BR" w:eastAsia="pt-BR"/>
        </w:rPr>
        <w:t xml:space="preserve"> Nº </w:t>
      </w:r>
      <w:r w:rsidR="00807643">
        <w:rPr>
          <w:rFonts w:ascii="Calibri" w:hAnsi="Calibri" w:cs="Calibri"/>
          <w:b/>
          <w:noProof/>
          <w:sz w:val="28"/>
          <w:szCs w:val="28"/>
          <w:lang w:val="pt-BR" w:eastAsia="pt-BR"/>
        </w:rPr>
        <w:t>071</w:t>
      </w:r>
      <w:r w:rsidR="00597F91" w:rsidRPr="00170F80">
        <w:rPr>
          <w:rFonts w:ascii="Calibri" w:hAnsi="Calibri" w:cs="Calibri"/>
          <w:b/>
          <w:noProof/>
          <w:sz w:val="28"/>
          <w:szCs w:val="28"/>
          <w:lang w:val="pt-BR" w:eastAsia="pt-BR"/>
        </w:rPr>
        <w:t>/</w:t>
      </w:r>
      <w:r>
        <w:rPr>
          <w:rFonts w:ascii="Calibri" w:hAnsi="Calibri" w:cs="Calibri"/>
          <w:b/>
          <w:noProof/>
          <w:sz w:val="28"/>
          <w:szCs w:val="28"/>
          <w:lang w:val="pt-BR" w:eastAsia="pt-BR"/>
        </w:rPr>
        <w:t>2022</w:t>
      </w:r>
    </w:p>
    <w:p w14:paraId="05774584" w14:textId="77777777" w:rsidR="00170F80" w:rsidRDefault="00170F80" w:rsidP="00EF38FF">
      <w:pPr>
        <w:widowControl/>
        <w:tabs>
          <w:tab w:val="left" w:pos="1390"/>
        </w:tabs>
        <w:autoSpaceDE w:val="0"/>
        <w:autoSpaceDN w:val="0"/>
        <w:adjustRightInd w:val="0"/>
        <w:rPr>
          <w:rFonts w:ascii="Calibri" w:hAnsi="Calibri" w:cs="Calibri"/>
          <w:b/>
          <w:bCs/>
          <w:sz w:val="24"/>
          <w:szCs w:val="24"/>
          <w:lang w:val="pt-BR" w:eastAsia="pt-BR"/>
        </w:rPr>
      </w:pPr>
    </w:p>
    <w:p w14:paraId="4BB283D0" w14:textId="77777777" w:rsidR="00CC4281" w:rsidRPr="00EF38FF" w:rsidRDefault="00170F80" w:rsidP="00EF38FF">
      <w:pPr>
        <w:widowControl/>
        <w:tabs>
          <w:tab w:val="left" w:pos="1390"/>
        </w:tabs>
        <w:autoSpaceDE w:val="0"/>
        <w:autoSpaceDN w:val="0"/>
        <w:adjustRightInd w:val="0"/>
        <w:rPr>
          <w:rFonts w:ascii="Calibri" w:hAnsi="Calibri" w:cs="Calibri"/>
          <w:b/>
          <w:bCs/>
          <w:sz w:val="24"/>
          <w:szCs w:val="24"/>
          <w:lang w:val="pt-BR" w:eastAsia="pt-BR"/>
        </w:rPr>
      </w:pPr>
      <w:r>
        <w:rPr>
          <w:rFonts w:ascii="Calibri" w:hAnsi="Calibri" w:cs="Calibri"/>
          <w:b/>
          <w:bCs/>
          <w:sz w:val="24"/>
          <w:szCs w:val="24"/>
          <w:lang w:val="pt-BR" w:eastAsia="pt-BR"/>
        </w:rPr>
        <w:t>PREGÃO PRESENCIAL N</w:t>
      </w:r>
      <w:r w:rsidR="00CC4281" w:rsidRPr="00EF38FF">
        <w:rPr>
          <w:rFonts w:ascii="Calibri" w:hAnsi="Calibri" w:cs="Calibri"/>
          <w:b/>
          <w:bCs/>
          <w:sz w:val="24"/>
          <w:szCs w:val="24"/>
          <w:lang w:val="pt-BR" w:eastAsia="pt-BR"/>
        </w:rPr>
        <w:t xml:space="preserve">º: </w:t>
      </w:r>
      <w:r>
        <w:rPr>
          <w:rFonts w:ascii="Calibri" w:hAnsi="Calibri" w:cs="Calibri"/>
          <w:b/>
          <w:bCs/>
          <w:noProof/>
          <w:sz w:val="24"/>
          <w:szCs w:val="24"/>
          <w:lang w:val="pt-BR" w:eastAsia="pt-BR"/>
        </w:rPr>
        <w:t>015</w:t>
      </w:r>
      <w:r w:rsidR="00CC4281" w:rsidRPr="00EF38FF">
        <w:rPr>
          <w:rFonts w:ascii="Calibri" w:hAnsi="Calibri" w:cs="Calibri"/>
          <w:b/>
          <w:bCs/>
          <w:noProof/>
          <w:sz w:val="24"/>
          <w:szCs w:val="24"/>
          <w:lang w:val="pt-BR" w:eastAsia="pt-BR"/>
        </w:rPr>
        <w:t>/2021</w:t>
      </w:r>
    </w:p>
    <w:p w14:paraId="1A779882" w14:textId="77777777" w:rsidR="00CC4281" w:rsidRPr="00EF38FF" w:rsidRDefault="00170F80" w:rsidP="00EF38FF">
      <w:pPr>
        <w:widowControl/>
        <w:autoSpaceDE w:val="0"/>
        <w:autoSpaceDN w:val="0"/>
        <w:adjustRightInd w:val="0"/>
        <w:rPr>
          <w:rFonts w:ascii="Calibri" w:hAnsi="Calibri" w:cs="Calibri"/>
          <w:b/>
          <w:bCs/>
          <w:sz w:val="24"/>
          <w:szCs w:val="24"/>
          <w:lang w:val="pt-BR" w:eastAsia="pt-BR"/>
        </w:rPr>
      </w:pPr>
      <w:r>
        <w:rPr>
          <w:rFonts w:ascii="Calibri" w:hAnsi="Calibri" w:cs="Calibri"/>
          <w:b/>
          <w:bCs/>
          <w:sz w:val="24"/>
          <w:szCs w:val="24"/>
          <w:lang w:val="pt-BR" w:eastAsia="pt-BR"/>
        </w:rPr>
        <w:t>PROCESSO Nº</w:t>
      </w:r>
      <w:r w:rsidR="00CC4281" w:rsidRPr="00EF38FF">
        <w:rPr>
          <w:rFonts w:ascii="Calibri" w:hAnsi="Calibri" w:cs="Calibri"/>
          <w:b/>
          <w:bCs/>
          <w:sz w:val="24"/>
          <w:szCs w:val="24"/>
          <w:lang w:val="pt-BR" w:eastAsia="pt-BR"/>
        </w:rPr>
        <w:t xml:space="preserve"> </w:t>
      </w:r>
      <w:r>
        <w:rPr>
          <w:rFonts w:ascii="Calibri" w:hAnsi="Calibri" w:cs="Calibri"/>
          <w:b/>
          <w:bCs/>
          <w:noProof/>
          <w:sz w:val="24"/>
          <w:szCs w:val="24"/>
          <w:lang w:val="pt-BR" w:eastAsia="pt-BR"/>
        </w:rPr>
        <w:t>076</w:t>
      </w:r>
      <w:r w:rsidR="00CC4281" w:rsidRPr="00EF38FF">
        <w:rPr>
          <w:rFonts w:ascii="Calibri" w:hAnsi="Calibri" w:cs="Calibri"/>
          <w:b/>
          <w:bCs/>
          <w:noProof/>
          <w:sz w:val="24"/>
          <w:szCs w:val="24"/>
          <w:lang w:val="pt-BR" w:eastAsia="pt-BR"/>
        </w:rPr>
        <w:t>/2021</w:t>
      </w:r>
    </w:p>
    <w:p w14:paraId="792273D0" w14:textId="77777777" w:rsidR="00CC4281" w:rsidRPr="00E310E3" w:rsidRDefault="00CC4281" w:rsidP="00CC4281">
      <w:pPr>
        <w:widowControl/>
        <w:autoSpaceDE w:val="0"/>
        <w:autoSpaceDN w:val="0"/>
        <w:adjustRightInd w:val="0"/>
        <w:jc w:val="both"/>
        <w:rPr>
          <w:rFonts w:ascii="Calibri" w:hAnsi="Calibri" w:cs="Calibri"/>
          <w:b/>
          <w:bCs/>
          <w:lang w:val="pt-BR" w:eastAsia="pt-BR"/>
        </w:rPr>
      </w:pPr>
    </w:p>
    <w:p w14:paraId="39C1E26E" w14:textId="7B627ABB" w:rsidR="00CC4281" w:rsidRPr="00170F80" w:rsidRDefault="00CC4281" w:rsidP="00170F80">
      <w:pPr>
        <w:widowControl/>
        <w:autoSpaceDE w:val="0"/>
        <w:autoSpaceDN w:val="0"/>
        <w:adjustRightInd w:val="0"/>
        <w:jc w:val="both"/>
        <w:rPr>
          <w:rFonts w:ascii="Calibri" w:hAnsi="Calibri" w:cs="Calibri"/>
          <w:bCs/>
          <w:sz w:val="24"/>
          <w:szCs w:val="24"/>
          <w:lang w:val="pt-BR" w:eastAsia="pt-BR"/>
        </w:rPr>
      </w:pPr>
      <w:r w:rsidRPr="00170F80">
        <w:rPr>
          <w:rFonts w:ascii="Calibri" w:hAnsi="Calibri" w:cs="Calibri"/>
          <w:b/>
          <w:bCs/>
          <w:sz w:val="24"/>
          <w:szCs w:val="24"/>
          <w:u w:val="single"/>
          <w:lang w:val="pt-BR" w:eastAsia="pt-BR"/>
        </w:rPr>
        <w:t>OBJETO</w:t>
      </w:r>
      <w:r w:rsidRPr="00170F80">
        <w:rPr>
          <w:rFonts w:ascii="Calibri" w:hAnsi="Calibri" w:cs="Calibri"/>
          <w:b/>
          <w:bCs/>
          <w:sz w:val="24"/>
          <w:szCs w:val="24"/>
          <w:lang w:val="pt-BR" w:eastAsia="pt-BR"/>
        </w:rPr>
        <w:t xml:space="preserve">: </w:t>
      </w:r>
      <w:r w:rsidRPr="00170F80">
        <w:rPr>
          <w:rFonts w:ascii="Calibri" w:hAnsi="Calibri" w:cs="Calibri"/>
          <w:bCs/>
          <w:noProof/>
          <w:sz w:val="24"/>
          <w:szCs w:val="24"/>
          <w:lang w:val="pt-BR" w:eastAsia="pt-BR"/>
        </w:rPr>
        <w:t>Contratação de empresa especializada para Prestação de Serviços com</w:t>
      </w:r>
      <w:r w:rsidR="0063424E" w:rsidRPr="00170F80">
        <w:rPr>
          <w:rFonts w:ascii="Calibri" w:hAnsi="Calibri" w:cs="Calibri"/>
          <w:bCs/>
          <w:noProof/>
          <w:sz w:val="24"/>
          <w:szCs w:val="24"/>
          <w:lang w:val="pt-BR" w:eastAsia="pt-BR"/>
        </w:rPr>
        <w:t xml:space="preserve"> </w:t>
      </w:r>
      <w:r w:rsidR="00C211F9">
        <w:rPr>
          <w:rFonts w:ascii="Calibri" w:hAnsi="Calibri" w:cs="Calibri"/>
          <w:bCs/>
          <w:noProof/>
          <w:sz w:val="24"/>
          <w:szCs w:val="24"/>
          <w:lang w:val="pt-BR" w:eastAsia="pt-BR"/>
        </w:rPr>
        <w:t>Máquina Retro Escavadeira</w:t>
      </w:r>
      <w:r w:rsidR="0063424E" w:rsidRPr="00170F80">
        <w:rPr>
          <w:rFonts w:ascii="Calibri" w:hAnsi="Calibri" w:cs="Calibri"/>
          <w:bCs/>
          <w:noProof/>
          <w:sz w:val="24"/>
          <w:szCs w:val="24"/>
          <w:lang w:val="pt-BR" w:eastAsia="pt-BR"/>
        </w:rPr>
        <w:t xml:space="preserve">, </w:t>
      </w:r>
      <w:r w:rsidRPr="00170F80">
        <w:rPr>
          <w:rFonts w:ascii="Calibri" w:hAnsi="Calibri" w:cs="Calibri"/>
          <w:bCs/>
          <w:noProof/>
          <w:sz w:val="24"/>
          <w:szCs w:val="24"/>
          <w:lang w:val="pt-BR" w:eastAsia="pt-BR"/>
        </w:rPr>
        <w:t xml:space="preserve">para realizar serviços </w:t>
      </w:r>
      <w:r w:rsidR="00C211F9">
        <w:rPr>
          <w:rFonts w:ascii="Calibri" w:hAnsi="Calibri" w:cs="Calibri"/>
          <w:bCs/>
          <w:noProof/>
          <w:sz w:val="24"/>
          <w:szCs w:val="24"/>
          <w:lang w:val="pt-BR" w:eastAsia="pt-BR"/>
        </w:rPr>
        <w:t>emergênciais no município na</w:t>
      </w:r>
      <w:r w:rsidRPr="00170F80">
        <w:rPr>
          <w:rFonts w:ascii="Calibri" w:hAnsi="Calibri" w:cs="Calibri"/>
          <w:bCs/>
          <w:noProof/>
          <w:sz w:val="24"/>
          <w:szCs w:val="24"/>
          <w:lang w:val="pt-BR" w:eastAsia="pt-BR"/>
        </w:rPr>
        <w:t xml:space="preserve"> manutenção </w:t>
      </w:r>
      <w:r w:rsidR="00C211F9">
        <w:rPr>
          <w:rFonts w:ascii="Calibri" w:hAnsi="Calibri" w:cs="Calibri"/>
          <w:bCs/>
          <w:noProof/>
          <w:sz w:val="24"/>
          <w:szCs w:val="24"/>
          <w:lang w:val="pt-BR" w:eastAsia="pt-BR"/>
        </w:rPr>
        <w:t>de</w:t>
      </w:r>
      <w:r w:rsidRPr="00170F80">
        <w:rPr>
          <w:rFonts w:ascii="Calibri" w:hAnsi="Calibri" w:cs="Calibri"/>
          <w:bCs/>
          <w:noProof/>
          <w:sz w:val="24"/>
          <w:szCs w:val="24"/>
          <w:lang w:val="pt-BR" w:eastAsia="pt-BR"/>
        </w:rPr>
        <w:t xml:space="preserve"> estradas rurais</w:t>
      </w:r>
      <w:r w:rsidR="00C211F9">
        <w:rPr>
          <w:rFonts w:ascii="Calibri" w:hAnsi="Calibri" w:cs="Calibri"/>
          <w:bCs/>
          <w:noProof/>
          <w:sz w:val="24"/>
          <w:szCs w:val="24"/>
          <w:lang w:val="pt-BR" w:eastAsia="pt-BR"/>
        </w:rPr>
        <w:t xml:space="preserve"> e urbanas</w:t>
      </w:r>
      <w:r w:rsidRPr="00170F80">
        <w:rPr>
          <w:rFonts w:ascii="Calibri" w:hAnsi="Calibri" w:cs="Calibri"/>
          <w:bCs/>
          <w:noProof/>
          <w:sz w:val="24"/>
          <w:szCs w:val="24"/>
          <w:lang w:val="pt-BR" w:eastAsia="pt-BR"/>
        </w:rPr>
        <w:t>, atendendo a solicitação da Secretaria Municipal de Obras e Serviços do Município de Barra do Turvo/SP), pelo p</w:t>
      </w:r>
      <w:r w:rsidR="00170F80" w:rsidRPr="00170F80">
        <w:rPr>
          <w:rFonts w:ascii="Calibri" w:hAnsi="Calibri" w:cs="Calibri"/>
          <w:bCs/>
          <w:noProof/>
          <w:sz w:val="24"/>
          <w:szCs w:val="24"/>
          <w:lang w:val="pt-BR" w:eastAsia="pt-BR"/>
        </w:rPr>
        <w:t>eríodo de 06 (seis</w:t>
      </w:r>
      <w:r w:rsidRPr="00170F80">
        <w:rPr>
          <w:rFonts w:ascii="Calibri" w:hAnsi="Calibri" w:cs="Calibri"/>
          <w:bCs/>
          <w:noProof/>
          <w:sz w:val="24"/>
          <w:szCs w:val="24"/>
          <w:lang w:val="pt-BR" w:eastAsia="pt-BR"/>
        </w:rPr>
        <w:t>) meses.</w:t>
      </w:r>
    </w:p>
    <w:p w14:paraId="5E187724" w14:textId="77777777" w:rsidR="00597F91" w:rsidRDefault="00597F91" w:rsidP="00A32F4E">
      <w:pPr>
        <w:widowControl/>
        <w:autoSpaceDE w:val="0"/>
        <w:autoSpaceDN w:val="0"/>
        <w:adjustRightInd w:val="0"/>
        <w:jc w:val="both"/>
        <w:rPr>
          <w:rFonts w:ascii="Calibri" w:hAnsi="Calibri" w:cs="Calibri"/>
          <w:b/>
          <w:bCs/>
          <w:lang w:val="pt-BR" w:eastAsia="pt-BR"/>
        </w:rPr>
      </w:pPr>
    </w:p>
    <w:p w14:paraId="6B9F9078" w14:textId="77777777" w:rsidR="0063424E" w:rsidRPr="00E310E3" w:rsidRDefault="0063424E" w:rsidP="00A32F4E">
      <w:pPr>
        <w:widowControl/>
        <w:autoSpaceDE w:val="0"/>
        <w:autoSpaceDN w:val="0"/>
        <w:adjustRightInd w:val="0"/>
        <w:jc w:val="both"/>
        <w:rPr>
          <w:rFonts w:ascii="Calibri" w:hAnsi="Calibri" w:cs="Calibri"/>
          <w:b/>
          <w:bCs/>
          <w:lang w:val="pt-BR" w:eastAsia="pt-BR"/>
        </w:rPr>
      </w:pPr>
    </w:p>
    <w:p w14:paraId="6376371D" w14:textId="617B91F3" w:rsidR="00597F91" w:rsidRPr="00E310E3" w:rsidRDefault="00597F91" w:rsidP="00A32F4E">
      <w:pPr>
        <w:widowControl/>
        <w:autoSpaceDE w:val="0"/>
        <w:autoSpaceDN w:val="0"/>
        <w:adjustRightInd w:val="0"/>
        <w:jc w:val="both"/>
        <w:rPr>
          <w:rFonts w:ascii="Calibri" w:hAnsi="Calibri" w:cs="Calibri"/>
          <w:lang w:val="pt-BR" w:eastAsia="pt-BR"/>
        </w:rPr>
      </w:pPr>
      <w:r w:rsidRPr="00E310E3">
        <w:rPr>
          <w:rFonts w:ascii="Calibri" w:hAnsi="Calibri" w:cs="Calibri"/>
          <w:lang w:val="pt-BR" w:eastAsia="pt-BR"/>
        </w:rPr>
        <w:t>Aos</w:t>
      </w:r>
      <w:r w:rsidRPr="00E310E3">
        <w:rPr>
          <w:rFonts w:ascii="Calibri" w:hAnsi="Calibri" w:cs="Calibri"/>
          <w:b/>
          <w:lang w:val="pt-BR" w:eastAsia="pt-BR"/>
        </w:rPr>
        <w:t xml:space="preserve"> </w:t>
      </w:r>
      <w:r w:rsidR="00807643">
        <w:rPr>
          <w:rFonts w:ascii="Calibri" w:hAnsi="Calibri" w:cs="Calibri"/>
          <w:b/>
          <w:color w:val="FF0000"/>
          <w:lang w:val="pt-BR" w:eastAsia="pt-BR"/>
        </w:rPr>
        <w:t>15</w:t>
      </w:r>
      <w:r w:rsidRPr="00E310E3">
        <w:rPr>
          <w:rFonts w:ascii="Calibri" w:hAnsi="Calibri" w:cs="Calibri"/>
          <w:b/>
          <w:lang w:val="pt-BR" w:eastAsia="pt-BR"/>
        </w:rPr>
        <w:t xml:space="preserve"> </w:t>
      </w:r>
      <w:r w:rsidR="00CC4281">
        <w:rPr>
          <w:rFonts w:ascii="Calibri" w:hAnsi="Calibri" w:cs="Calibri"/>
          <w:b/>
          <w:lang w:val="pt-BR" w:eastAsia="pt-BR"/>
        </w:rPr>
        <w:t>(</w:t>
      </w:r>
      <w:r w:rsidR="00807643">
        <w:rPr>
          <w:rFonts w:ascii="Calibri" w:hAnsi="Calibri" w:cs="Calibri"/>
          <w:b/>
          <w:lang w:val="pt-BR" w:eastAsia="pt-BR"/>
        </w:rPr>
        <w:t>quinze</w:t>
      </w:r>
      <w:r w:rsidR="00CC4281">
        <w:rPr>
          <w:rFonts w:ascii="Calibri" w:hAnsi="Calibri" w:cs="Calibri"/>
          <w:b/>
          <w:lang w:val="pt-BR" w:eastAsia="pt-BR"/>
        </w:rPr>
        <w:t xml:space="preserve">) </w:t>
      </w:r>
      <w:r w:rsidRPr="00E310E3">
        <w:rPr>
          <w:rFonts w:ascii="Calibri" w:hAnsi="Calibri" w:cs="Calibri"/>
          <w:lang w:val="pt-BR" w:eastAsia="pt-BR"/>
        </w:rPr>
        <w:t>dias do mês de</w:t>
      </w:r>
      <w:r w:rsidRPr="00E310E3">
        <w:rPr>
          <w:rFonts w:ascii="Calibri" w:hAnsi="Calibri" w:cs="Calibri"/>
          <w:b/>
          <w:lang w:val="pt-BR" w:eastAsia="pt-BR"/>
        </w:rPr>
        <w:t xml:space="preserve"> </w:t>
      </w:r>
      <w:r w:rsidR="00807643">
        <w:rPr>
          <w:rFonts w:ascii="Calibri" w:hAnsi="Calibri" w:cs="Calibri"/>
          <w:b/>
          <w:color w:val="FF0000"/>
          <w:lang w:val="pt-BR" w:eastAsia="pt-BR"/>
        </w:rPr>
        <w:t>junho (06)</w:t>
      </w:r>
      <w:r w:rsidRPr="00E310E3">
        <w:rPr>
          <w:rFonts w:ascii="Calibri" w:hAnsi="Calibri" w:cs="Calibri"/>
          <w:b/>
          <w:color w:val="FF0000"/>
          <w:lang w:val="pt-BR" w:eastAsia="pt-BR"/>
        </w:rPr>
        <w:t xml:space="preserve"> </w:t>
      </w:r>
      <w:r w:rsidRPr="00E310E3">
        <w:rPr>
          <w:rFonts w:ascii="Calibri" w:hAnsi="Calibri" w:cs="Calibri"/>
          <w:lang w:val="pt-BR" w:eastAsia="pt-BR"/>
        </w:rPr>
        <w:t xml:space="preserve">do ano de </w:t>
      </w:r>
      <w:r w:rsidR="00CC4281">
        <w:rPr>
          <w:rFonts w:ascii="Calibri" w:hAnsi="Calibri" w:cs="Calibri"/>
          <w:b/>
          <w:color w:val="FF0000"/>
          <w:lang w:val="pt-BR" w:eastAsia="pt-BR"/>
        </w:rPr>
        <w:t xml:space="preserve">dois mil e vinte e </w:t>
      </w:r>
      <w:r w:rsidR="00C22902">
        <w:rPr>
          <w:rFonts w:ascii="Calibri" w:hAnsi="Calibri" w:cs="Calibri"/>
          <w:b/>
          <w:color w:val="FF0000"/>
          <w:lang w:val="pt-BR" w:eastAsia="pt-BR"/>
        </w:rPr>
        <w:t>dois</w:t>
      </w:r>
      <w:r w:rsidR="00CC4281">
        <w:rPr>
          <w:rFonts w:ascii="Calibri" w:hAnsi="Calibri" w:cs="Calibri"/>
          <w:b/>
          <w:color w:val="FF0000"/>
          <w:lang w:val="pt-BR" w:eastAsia="pt-BR"/>
        </w:rPr>
        <w:t xml:space="preserve"> (202</w:t>
      </w:r>
      <w:r w:rsidR="00C22902">
        <w:rPr>
          <w:rFonts w:ascii="Calibri" w:hAnsi="Calibri" w:cs="Calibri"/>
          <w:b/>
          <w:color w:val="FF0000"/>
          <w:lang w:val="pt-BR" w:eastAsia="pt-BR"/>
        </w:rPr>
        <w:t>2</w:t>
      </w:r>
      <w:r w:rsidRPr="00E310E3">
        <w:rPr>
          <w:rFonts w:ascii="Calibri" w:hAnsi="Calibri" w:cs="Calibri"/>
          <w:b/>
          <w:color w:val="FF0000"/>
          <w:lang w:val="pt-BR" w:eastAsia="pt-BR"/>
        </w:rPr>
        <w:t>),</w:t>
      </w:r>
      <w:r w:rsidRPr="00E310E3">
        <w:rPr>
          <w:rFonts w:ascii="Calibri" w:hAnsi="Calibri" w:cs="Calibri"/>
          <w:color w:val="FF0000"/>
          <w:lang w:val="pt-BR" w:eastAsia="pt-BR"/>
        </w:rPr>
        <w:t xml:space="preserve"> </w:t>
      </w:r>
      <w:r w:rsidRPr="00E310E3">
        <w:rPr>
          <w:rFonts w:ascii="Calibri" w:hAnsi="Calibri" w:cs="Calibri"/>
          <w:lang w:val="pt-BR" w:eastAsia="pt-BR"/>
        </w:rPr>
        <w:t xml:space="preserve">na cidade de Barra do Turvo, Estado de São Paulo, </w:t>
      </w:r>
      <w:r w:rsidRPr="00E310E3">
        <w:rPr>
          <w:rFonts w:ascii="Calibri" w:hAnsi="Calibri" w:cs="Calibri"/>
          <w:b/>
          <w:lang w:val="pt-BR" w:eastAsia="pt-BR"/>
        </w:rPr>
        <w:t>PREFEITURA MUNICIPAL DE BARRA DO TURVO</w:t>
      </w:r>
      <w:r w:rsidRPr="00E310E3">
        <w:rPr>
          <w:rFonts w:ascii="Calibri" w:hAnsi="Calibri" w:cs="Calibri"/>
          <w:lang w:val="pt-BR" w:eastAsia="pt-BR"/>
        </w:rPr>
        <w:t xml:space="preserve">, sito na Avenida 21 de março/SP – CEP 11.955-000 – Centro, Barra do Turvo/SP, representada neste ato pelo </w:t>
      </w:r>
      <w:r w:rsidRPr="00E310E3">
        <w:rPr>
          <w:rFonts w:ascii="Calibri" w:hAnsi="Calibri" w:cs="Calibri"/>
          <w:b/>
          <w:lang w:val="pt-BR" w:eastAsia="pt-BR"/>
        </w:rPr>
        <w:t>PREFEITO MUNICIPAL</w:t>
      </w:r>
      <w:r w:rsidRPr="00E310E3">
        <w:rPr>
          <w:rFonts w:ascii="Calibri" w:hAnsi="Calibri" w:cs="Calibri"/>
          <w:lang w:val="pt-BR" w:eastAsia="pt-BR"/>
        </w:rPr>
        <w:t xml:space="preserve">, Senhor </w:t>
      </w:r>
      <w:r w:rsidRPr="00E310E3">
        <w:rPr>
          <w:rFonts w:ascii="Calibri" w:hAnsi="Calibri" w:cs="Calibri"/>
          <w:b/>
          <w:color w:val="FF0000"/>
          <w:lang w:val="pt-BR" w:eastAsia="pt-BR"/>
        </w:rPr>
        <w:t>JEFFERSON LUIZ MARTINS</w:t>
      </w:r>
      <w:r w:rsidRPr="00E310E3">
        <w:rPr>
          <w:rFonts w:ascii="Calibri" w:hAnsi="Calibri" w:cs="Calibri"/>
          <w:lang w:val="pt-BR" w:eastAsia="pt-BR"/>
        </w:rPr>
        <w:t xml:space="preserve">, brasileiro, casado, portador do RG. nº </w:t>
      </w:r>
      <w:r w:rsidRPr="00E310E3">
        <w:rPr>
          <w:rFonts w:ascii="Calibri" w:hAnsi="Calibri" w:cs="Calibri"/>
          <w:color w:val="000000" w:themeColor="text1"/>
          <w:lang w:val="pt-BR"/>
        </w:rPr>
        <w:t>3.512.319-9</w:t>
      </w:r>
      <w:r w:rsidRPr="00E310E3">
        <w:rPr>
          <w:rFonts w:ascii="Calibri" w:hAnsi="Calibri" w:cs="Calibri"/>
          <w:lang w:val="pt-BR" w:eastAsia="pt-BR"/>
        </w:rPr>
        <w:t xml:space="preserve">, inscrito no CPF/MF sob o nº </w:t>
      </w:r>
      <w:r w:rsidRPr="00E310E3">
        <w:rPr>
          <w:rFonts w:ascii="Calibri" w:hAnsi="Calibri" w:cs="Calibri"/>
          <w:color w:val="000000" w:themeColor="text1"/>
          <w:lang w:val="pt-BR"/>
        </w:rPr>
        <w:t>575.551.849-15</w:t>
      </w:r>
      <w:r w:rsidRPr="00E310E3">
        <w:rPr>
          <w:rFonts w:ascii="Calibri" w:hAnsi="Calibri" w:cs="Calibri"/>
          <w:lang w:val="pt-BR" w:eastAsia="pt-BR"/>
        </w:rPr>
        <w:t>, residente e domiciliado à Avenida</w:t>
      </w:r>
      <w:r w:rsidRPr="00E310E3">
        <w:rPr>
          <w:rFonts w:ascii="Calibri" w:hAnsi="Calibri" w:cs="Calibri"/>
          <w:lang w:val="pt-BR"/>
        </w:rPr>
        <w:t xml:space="preserve"> Padre </w:t>
      </w:r>
      <w:proofErr w:type="spellStart"/>
      <w:r w:rsidRPr="00E310E3">
        <w:rPr>
          <w:rFonts w:ascii="Calibri" w:hAnsi="Calibri" w:cs="Calibri"/>
          <w:lang w:val="pt-BR"/>
        </w:rPr>
        <w:t>Caiafa</w:t>
      </w:r>
      <w:proofErr w:type="spellEnd"/>
      <w:r w:rsidRPr="00E310E3">
        <w:rPr>
          <w:rFonts w:ascii="Calibri" w:hAnsi="Calibri" w:cs="Calibri"/>
          <w:lang w:val="pt-BR"/>
        </w:rPr>
        <w:t>, nº 23, Bairro Centro, Cidade Barra do Turvo/SP</w:t>
      </w:r>
      <w:r w:rsidRPr="00E310E3">
        <w:rPr>
          <w:rFonts w:ascii="Calibri" w:hAnsi="Calibri" w:cs="Calibri"/>
          <w:lang w:val="pt-BR" w:eastAsia="pt-BR"/>
        </w:rPr>
        <w:t xml:space="preserve">, neste Município e Comarca de Barra do Turvo, Estado de São Paulo, doravante denominado </w:t>
      </w:r>
      <w:r w:rsidR="005947D0">
        <w:rPr>
          <w:rFonts w:ascii="Calibri" w:hAnsi="Calibri" w:cs="Calibri"/>
          <w:b/>
          <w:lang w:val="pt-BR" w:eastAsia="pt-BR"/>
        </w:rPr>
        <w:t>ÓRGÃO GERENCIADOR</w:t>
      </w:r>
      <w:r w:rsidRPr="00E310E3">
        <w:rPr>
          <w:rFonts w:ascii="Calibri" w:hAnsi="Calibri" w:cs="Calibri"/>
          <w:lang w:val="pt-BR" w:eastAsia="pt-BR"/>
        </w:rPr>
        <w:t xml:space="preserve">, e de outro lado </w:t>
      </w:r>
      <w:proofErr w:type="spellStart"/>
      <w:r w:rsidRPr="00E310E3">
        <w:rPr>
          <w:rFonts w:ascii="Calibri" w:hAnsi="Calibri" w:cs="Calibri"/>
          <w:lang w:val="pt-BR" w:eastAsia="pt-BR"/>
        </w:rPr>
        <w:t>á</w:t>
      </w:r>
      <w:proofErr w:type="spellEnd"/>
      <w:r w:rsidRPr="00E310E3">
        <w:rPr>
          <w:rFonts w:ascii="Calibri" w:hAnsi="Calibri" w:cs="Calibri"/>
          <w:lang w:val="pt-BR" w:eastAsia="pt-BR"/>
        </w:rPr>
        <w:t xml:space="preserve"> empresa: </w:t>
      </w:r>
      <w:r w:rsidR="00807643">
        <w:rPr>
          <w:rFonts w:ascii="Calibri" w:hAnsi="Calibri" w:cs="Calibri"/>
          <w:b/>
          <w:noProof/>
          <w:u w:val="single"/>
          <w:lang w:val="pt-BR" w:eastAsia="pt-BR"/>
        </w:rPr>
        <w:t>IVONETE MOTA DE LIMA PLACA – ME</w:t>
      </w:r>
      <w:r w:rsidRPr="00E310E3">
        <w:rPr>
          <w:rFonts w:ascii="Calibri" w:hAnsi="Calibri" w:cs="Calibri"/>
          <w:lang w:val="pt-BR" w:eastAsia="pt-BR"/>
        </w:rPr>
        <w:t xml:space="preserve">, sito na </w:t>
      </w:r>
      <w:r w:rsidR="00C22902">
        <w:rPr>
          <w:rFonts w:ascii="Calibri" w:hAnsi="Calibri" w:cs="Calibri"/>
          <w:noProof/>
          <w:lang w:val="pt-BR" w:eastAsia="pt-BR"/>
        </w:rPr>
        <w:t xml:space="preserve">Rua </w:t>
      </w:r>
      <w:r w:rsidR="00807643">
        <w:rPr>
          <w:rFonts w:ascii="Calibri" w:hAnsi="Calibri" w:cs="Calibri"/>
          <w:noProof/>
          <w:lang w:val="pt-BR" w:eastAsia="pt-BR"/>
        </w:rPr>
        <w:t>Verª Valdomira de Paula Tortato</w:t>
      </w:r>
      <w:r w:rsidRPr="00ED3E9C">
        <w:rPr>
          <w:rFonts w:ascii="Calibri" w:hAnsi="Calibri" w:cs="Calibri"/>
          <w:noProof/>
          <w:lang w:val="pt-BR" w:eastAsia="pt-BR"/>
        </w:rPr>
        <w:t xml:space="preserve">, </w:t>
      </w:r>
      <w:r w:rsidR="00C22902">
        <w:rPr>
          <w:rFonts w:ascii="Calibri" w:hAnsi="Calibri" w:cs="Calibri"/>
          <w:noProof/>
          <w:lang w:val="pt-BR" w:eastAsia="pt-BR"/>
        </w:rPr>
        <w:t xml:space="preserve">nº </w:t>
      </w:r>
      <w:r w:rsidR="00807643">
        <w:rPr>
          <w:rFonts w:ascii="Calibri" w:hAnsi="Calibri" w:cs="Calibri"/>
          <w:noProof/>
          <w:lang w:val="pt-BR" w:eastAsia="pt-BR"/>
        </w:rPr>
        <w:t>64</w:t>
      </w:r>
      <w:r w:rsidRPr="00E310E3">
        <w:rPr>
          <w:rFonts w:ascii="Calibri" w:hAnsi="Calibri" w:cs="Calibri"/>
          <w:lang w:val="pt-BR" w:eastAsia="pt-BR"/>
        </w:rPr>
        <w:t xml:space="preserve">, </w:t>
      </w:r>
      <w:r w:rsidR="00C22902">
        <w:rPr>
          <w:rFonts w:ascii="Calibri" w:hAnsi="Calibri" w:cs="Calibri"/>
          <w:noProof/>
          <w:lang w:val="pt-BR" w:eastAsia="pt-BR"/>
        </w:rPr>
        <w:t xml:space="preserve">Bairro </w:t>
      </w:r>
      <w:r w:rsidR="00807643">
        <w:rPr>
          <w:rFonts w:ascii="Calibri" w:hAnsi="Calibri" w:cs="Calibri"/>
          <w:noProof/>
          <w:lang w:val="pt-BR" w:eastAsia="pt-BR"/>
        </w:rPr>
        <w:t>Boa Esperança</w:t>
      </w:r>
      <w:r w:rsidRPr="00E310E3">
        <w:rPr>
          <w:rFonts w:ascii="Calibri" w:hAnsi="Calibri" w:cs="Calibri"/>
          <w:lang w:val="pt-BR" w:eastAsia="pt-BR"/>
        </w:rPr>
        <w:t xml:space="preserve">, </w:t>
      </w:r>
      <w:r w:rsidR="00807643">
        <w:rPr>
          <w:rFonts w:ascii="Calibri" w:hAnsi="Calibri" w:cs="Calibri"/>
          <w:noProof/>
          <w:lang w:val="pt-BR" w:eastAsia="pt-BR"/>
        </w:rPr>
        <w:t>Barra do Turvo</w:t>
      </w:r>
      <w:r w:rsidRPr="00E310E3">
        <w:rPr>
          <w:rFonts w:ascii="Calibri" w:hAnsi="Calibri" w:cs="Calibri"/>
          <w:lang w:val="pt-BR" w:eastAsia="pt-BR"/>
        </w:rPr>
        <w:t xml:space="preserve"> – </w:t>
      </w:r>
      <w:r w:rsidR="00807643">
        <w:rPr>
          <w:rFonts w:ascii="Calibri" w:hAnsi="Calibri" w:cs="Calibri"/>
          <w:lang w:val="pt-BR" w:eastAsia="pt-BR"/>
        </w:rPr>
        <w:t>SP</w:t>
      </w:r>
      <w:r w:rsidRPr="00E310E3">
        <w:rPr>
          <w:rFonts w:ascii="Calibri" w:hAnsi="Calibri" w:cs="Calibri"/>
          <w:lang w:val="pt-BR" w:eastAsia="pt-BR"/>
        </w:rPr>
        <w:t>, inscrita no Cadastro Nacional de Pessoas Jurídicas do Ministério da Fazenda CNPJ/MF sob o nº.</w:t>
      </w:r>
      <w:r w:rsidRPr="00E310E3">
        <w:rPr>
          <w:rFonts w:ascii="Calibri" w:hAnsi="Calibri" w:cs="Calibri"/>
          <w:lang w:val="pt-BR"/>
        </w:rPr>
        <w:t xml:space="preserve"> </w:t>
      </w:r>
      <w:r w:rsidR="00807643">
        <w:rPr>
          <w:rFonts w:ascii="Calibri" w:hAnsi="Calibri" w:cs="Calibri"/>
          <w:lang w:val="pt-BR"/>
        </w:rPr>
        <w:t>16.385.136/0001-05</w:t>
      </w:r>
      <w:r w:rsidRPr="00E310E3">
        <w:rPr>
          <w:rFonts w:ascii="Calibri" w:hAnsi="Calibri" w:cs="Calibri"/>
          <w:lang w:val="pt-BR" w:eastAsia="pt-BR"/>
        </w:rPr>
        <w:t xml:space="preserve">, representada neste ato por </w:t>
      </w:r>
      <w:r w:rsidR="00807643">
        <w:rPr>
          <w:rFonts w:ascii="Calibri" w:hAnsi="Calibri" w:cs="Calibri"/>
          <w:noProof/>
          <w:lang w:val="pt-BR" w:eastAsia="pt-BR"/>
        </w:rPr>
        <w:t>Amarildo José Placa</w:t>
      </w:r>
      <w:r w:rsidRPr="00E310E3">
        <w:rPr>
          <w:rFonts w:ascii="Calibri" w:hAnsi="Calibri" w:cs="Calibri"/>
          <w:lang w:val="pt-BR" w:eastAsia="pt-BR"/>
        </w:rPr>
        <w:t>,</w:t>
      </w:r>
      <w:r w:rsidRPr="00E310E3">
        <w:rPr>
          <w:rFonts w:ascii="Calibri" w:hAnsi="Calibri" w:cs="Calibri"/>
          <w:b/>
          <w:lang w:val="pt-BR" w:eastAsia="pt-BR"/>
        </w:rPr>
        <w:t xml:space="preserve"> </w:t>
      </w:r>
      <w:r w:rsidRPr="00E310E3">
        <w:rPr>
          <w:rFonts w:ascii="Calibri" w:hAnsi="Calibri" w:cs="Calibri"/>
          <w:lang w:val="pt-BR" w:eastAsia="pt-BR"/>
        </w:rPr>
        <w:t xml:space="preserve">inscrito no Cadastro de Pessoas Físicas CPF sob o nº </w:t>
      </w:r>
      <w:r w:rsidR="00C211F9">
        <w:rPr>
          <w:rFonts w:ascii="Calibri" w:hAnsi="Calibri" w:cs="Calibri"/>
          <w:noProof/>
          <w:lang w:val="pt-BR" w:eastAsia="pt-BR"/>
        </w:rPr>
        <w:t>136.665.388-27</w:t>
      </w:r>
      <w:r w:rsidRPr="00E310E3">
        <w:rPr>
          <w:rFonts w:ascii="Calibri" w:hAnsi="Calibri" w:cs="Calibri"/>
          <w:lang w:val="pt-BR" w:eastAsia="pt-BR"/>
        </w:rPr>
        <w:t xml:space="preserve">, e RG: </w:t>
      </w:r>
      <w:r w:rsidR="00C211F9">
        <w:rPr>
          <w:rFonts w:ascii="Calibri" w:hAnsi="Calibri" w:cs="Calibri"/>
          <w:noProof/>
          <w:lang w:val="pt-BR" w:eastAsia="pt-BR"/>
        </w:rPr>
        <w:t>17304374</w:t>
      </w:r>
      <w:r w:rsidRPr="00E310E3">
        <w:rPr>
          <w:rFonts w:ascii="Calibri" w:hAnsi="Calibri" w:cs="Calibri"/>
          <w:lang w:val="pt-BR" w:eastAsia="pt-BR"/>
        </w:rPr>
        <w:t xml:space="preserve">, doravante denominado </w:t>
      </w:r>
      <w:r w:rsidR="005947D0">
        <w:rPr>
          <w:rFonts w:ascii="Calibri" w:hAnsi="Calibri" w:cs="Calibri"/>
          <w:b/>
          <w:bCs/>
          <w:lang w:val="pt-BR" w:eastAsia="pt-BR"/>
        </w:rPr>
        <w:t>DETENTOR DA ATA</w:t>
      </w:r>
      <w:r w:rsidRPr="00E310E3">
        <w:rPr>
          <w:rFonts w:ascii="Calibri" w:hAnsi="Calibri" w:cs="Calibri"/>
          <w:lang w:val="pt-BR" w:eastAsia="pt-BR"/>
        </w:rPr>
        <w:t xml:space="preserve">; para proceder, nos termos da Lei Federal nº 10.520, de 17 de julho de 2002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Pr="00E310E3">
        <w:rPr>
          <w:rFonts w:ascii="Calibri" w:hAnsi="Calibri" w:cs="Calibri"/>
          <w:b/>
          <w:color w:val="FF0000"/>
          <w:lang w:val="pt-BR" w:eastAsia="pt-BR"/>
        </w:rPr>
        <w:t xml:space="preserve">Pregão Presencial nº </w:t>
      </w:r>
      <w:r w:rsidR="00170F80">
        <w:rPr>
          <w:rFonts w:ascii="Calibri" w:hAnsi="Calibri" w:cs="Calibri"/>
          <w:b/>
          <w:noProof/>
          <w:color w:val="FF0000"/>
          <w:lang w:val="pt-BR" w:eastAsia="pt-BR"/>
        </w:rPr>
        <w:t>015</w:t>
      </w:r>
      <w:r w:rsidRPr="00ED3E9C">
        <w:rPr>
          <w:rFonts w:ascii="Calibri" w:hAnsi="Calibri" w:cs="Calibri"/>
          <w:b/>
          <w:noProof/>
          <w:color w:val="FF0000"/>
          <w:lang w:val="pt-BR" w:eastAsia="pt-BR"/>
        </w:rPr>
        <w:t>/2021</w:t>
      </w:r>
      <w:r w:rsidRPr="00E310E3">
        <w:rPr>
          <w:rFonts w:ascii="Calibri" w:hAnsi="Calibri" w:cs="Calibri"/>
          <w:b/>
          <w:color w:val="FF0000"/>
          <w:lang w:val="pt-BR" w:eastAsia="pt-BR"/>
        </w:rPr>
        <w:t xml:space="preserve">- </w:t>
      </w:r>
      <w:r w:rsidRPr="00170F80">
        <w:rPr>
          <w:rFonts w:ascii="Calibri" w:hAnsi="Calibri" w:cs="Calibri"/>
          <w:b/>
          <w:color w:val="FF0000"/>
          <w:u w:val="single"/>
          <w:lang w:val="pt-BR" w:eastAsia="pt-BR"/>
        </w:rPr>
        <w:t>Registro de Preços</w:t>
      </w:r>
      <w:r w:rsidRPr="00E310E3">
        <w:rPr>
          <w:rFonts w:ascii="Calibri" w:hAnsi="Calibri" w:cs="Calibri"/>
          <w:b/>
          <w:lang w:val="pt-BR" w:eastAsia="pt-BR"/>
        </w:rPr>
        <w:t xml:space="preserve">, </w:t>
      </w:r>
      <w:r w:rsidRPr="00E310E3">
        <w:rPr>
          <w:rFonts w:ascii="Calibri" w:hAnsi="Calibri" w:cs="Calibri"/>
          <w:lang w:val="pt-BR" w:eastAsia="pt-BR"/>
        </w:rPr>
        <w:t>resultado da licitação e homologado pelo Prefeito Municipal de Barra do Turvo</w:t>
      </w:r>
      <w:r w:rsidR="005947D0">
        <w:rPr>
          <w:rFonts w:ascii="Calibri" w:hAnsi="Calibri" w:cs="Calibri"/>
          <w:lang w:val="pt-BR" w:eastAsia="pt-BR"/>
        </w:rPr>
        <w:t xml:space="preserve">, </w:t>
      </w:r>
      <w:r w:rsidR="005947D0" w:rsidRPr="005947D0">
        <w:rPr>
          <w:rFonts w:ascii="Calibri" w:hAnsi="Calibri" w:cs="Calibri"/>
          <w:b/>
          <w:bCs/>
          <w:lang w:val="pt-BR" w:eastAsia="pt-BR"/>
        </w:rPr>
        <w:t xml:space="preserve">RESOLVE </w:t>
      </w:r>
      <w:r w:rsidR="005947D0" w:rsidRPr="005947D0">
        <w:rPr>
          <w:rFonts w:ascii="Calibri" w:hAnsi="Calibri" w:cs="Calibri"/>
          <w:lang w:val="pt-BR" w:eastAsia="pt-BR"/>
        </w:rPr>
        <w:t xml:space="preserve">registrar os preços para a contratação dos serviços conforme consta no </w:t>
      </w:r>
      <w:r w:rsidR="005947D0" w:rsidRPr="005947D0">
        <w:rPr>
          <w:rFonts w:ascii="Calibri" w:hAnsi="Calibri" w:cs="Calibri"/>
          <w:b/>
          <w:lang w:val="pt-BR" w:eastAsia="pt-BR"/>
        </w:rPr>
        <w:t>ANEXO I</w:t>
      </w:r>
      <w:r w:rsidR="005947D0" w:rsidRPr="005947D0">
        <w:rPr>
          <w:rFonts w:ascii="Calibri" w:hAnsi="Calibri" w:cs="Calibri"/>
          <w:lang w:val="pt-BR" w:eastAsia="pt-BR"/>
        </w:rPr>
        <w:t xml:space="preserve"> desta ata contrato, que passa a fazer parte integrante desta, tendo sido, os referidos preços, oferecido pela empresa</w:t>
      </w:r>
      <w:r w:rsidRPr="00E310E3">
        <w:rPr>
          <w:rFonts w:ascii="Calibri" w:hAnsi="Calibri" w:cs="Calibri"/>
          <w:color w:val="000000"/>
          <w:lang w:val="pt-BR" w:eastAsia="pt-BR"/>
        </w:rPr>
        <w:t>:</w:t>
      </w:r>
    </w:p>
    <w:p w14:paraId="492D468D" w14:textId="0B8B5412" w:rsidR="00597F91" w:rsidRPr="00E310E3" w:rsidRDefault="00597F91" w:rsidP="00A32F4E">
      <w:pPr>
        <w:widowControl/>
        <w:spacing w:before="240" w:after="60"/>
        <w:outlineLvl w:val="8"/>
        <w:rPr>
          <w:rFonts w:ascii="Calibri" w:hAnsi="Calibri" w:cs="Calibri"/>
          <w:b/>
          <w:u w:val="single"/>
          <w:lang w:val="pt-BR" w:eastAsia="pt-BR"/>
        </w:rPr>
      </w:pPr>
      <w:r w:rsidRPr="00E310E3">
        <w:rPr>
          <w:rFonts w:ascii="Calibri" w:hAnsi="Calibri" w:cs="Calibri"/>
          <w:b/>
          <w:u w:val="single"/>
          <w:lang w:val="pt-BR" w:eastAsia="pt-BR"/>
        </w:rPr>
        <w:t>CLÁUSULA PRIMEIRA – DO OBJETO</w:t>
      </w:r>
    </w:p>
    <w:p w14:paraId="49CB629B" w14:textId="44E694CC" w:rsidR="00597F91" w:rsidRPr="00E310E3" w:rsidRDefault="00C22902" w:rsidP="005947D0">
      <w:pPr>
        <w:widowControl/>
        <w:jc w:val="both"/>
        <w:rPr>
          <w:rFonts w:ascii="Calibri" w:hAnsi="Calibri" w:cs="Calibri"/>
          <w:color w:val="000000"/>
          <w:lang w:val="pt-BR" w:eastAsia="ar-SA"/>
        </w:rPr>
      </w:pPr>
      <w:r>
        <w:rPr>
          <w:rFonts w:ascii="Calibri" w:hAnsi="Calibri" w:cs="Calibri"/>
          <w:b/>
          <w:lang w:val="pt-BR"/>
        </w:rPr>
        <w:t xml:space="preserve">Tem como </w:t>
      </w:r>
      <w:r w:rsidR="00597F91" w:rsidRPr="00E310E3">
        <w:rPr>
          <w:rFonts w:ascii="Calibri" w:hAnsi="Calibri" w:cs="Calibri"/>
          <w:b/>
          <w:lang w:val="pt-BR"/>
        </w:rPr>
        <w:t>objeto</w:t>
      </w:r>
      <w:r>
        <w:rPr>
          <w:rFonts w:ascii="Calibri" w:hAnsi="Calibri" w:cs="Calibri"/>
          <w:b/>
          <w:lang w:val="pt-BR"/>
        </w:rPr>
        <w:t xml:space="preserve"> a</w:t>
      </w:r>
      <w:r w:rsidR="00597F91" w:rsidRPr="00E310E3">
        <w:rPr>
          <w:rFonts w:ascii="Calibri" w:hAnsi="Calibri" w:cs="Calibri"/>
          <w:b/>
          <w:lang w:val="pt-BR"/>
        </w:rPr>
        <w:t xml:space="preserve"> </w:t>
      </w:r>
      <w:r w:rsidR="00597F91" w:rsidRPr="00ED3E9C">
        <w:rPr>
          <w:rFonts w:ascii="Calibri" w:hAnsi="Calibri" w:cs="Calibri"/>
          <w:b/>
          <w:noProof/>
          <w:lang w:val="pt-BR"/>
        </w:rPr>
        <w:t xml:space="preserve">Contratação de empresa especializada para Prestação de Serviços com </w:t>
      </w:r>
      <w:r w:rsidR="0010127B">
        <w:rPr>
          <w:rFonts w:ascii="Calibri" w:hAnsi="Calibri" w:cs="Calibri"/>
          <w:b/>
          <w:noProof/>
          <w:lang w:val="pt-BR"/>
        </w:rPr>
        <w:t>Máquina Retro Escavadeira</w:t>
      </w:r>
      <w:r w:rsidR="00597F91" w:rsidRPr="00ED3E9C">
        <w:rPr>
          <w:rFonts w:ascii="Calibri" w:hAnsi="Calibri" w:cs="Calibri"/>
          <w:b/>
          <w:noProof/>
          <w:lang w:val="pt-BR"/>
        </w:rPr>
        <w:t xml:space="preserve">, para realizar serviços </w:t>
      </w:r>
      <w:r w:rsidR="0010127B">
        <w:rPr>
          <w:rFonts w:ascii="Calibri" w:hAnsi="Calibri" w:cs="Calibri"/>
          <w:b/>
          <w:noProof/>
          <w:lang w:val="pt-BR"/>
        </w:rPr>
        <w:t>emergênciais no município na</w:t>
      </w:r>
      <w:r w:rsidR="00597F91" w:rsidRPr="00ED3E9C">
        <w:rPr>
          <w:rFonts w:ascii="Calibri" w:hAnsi="Calibri" w:cs="Calibri"/>
          <w:b/>
          <w:noProof/>
          <w:lang w:val="pt-BR"/>
        </w:rPr>
        <w:t xml:space="preserve"> manutenção </w:t>
      </w:r>
      <w:r w:rsidR="0010127B">
        <w:rPr>
          <w:rFonts w:ascii="Calibri" w:hAnsi="Calibri" w:cs="Calibri"/>
          <w:b/>
          <w:noProof/>
          <w:lang w:val="pt-BR"/>
        </w:rPr>
        <w:t xml:space="preserve">de </w:t>
      </w:r>
      <w:r w:rsidR="00597F91" w:rsidRPr="00ED3E9C">
        <w:rPr>
          <w:rFonts w:ascii="Calibri" w:hAnsi="Calibri" w:cs="Calibri"/>
          <w:b/>
          <w:noProof/>
          <w:lang w:val="pt-BR"/>
        </w:rPr>
        <w:t xml:space="preserve">estradas rurais </w:t>
      </w:r>
      <w:r w:rsidR="0010127B">
        <w:rPr>
          <w:rFonts w:ascii="Calibri" w:hAnsi="Calibri" w:cs="Calibri"/>
          <w:b/>
          <w:noProof/>
          <w:lang w:val="pt-BR"/>
        </w:rPr>
        <w:t>e urbanas</w:t>
      </w:r>
      <w:r w:rsidR="00597F91" w:rsidRPr="00ED3E9C">
        <w:rPr>
          <w:rFonts w:ascii="Calibri" w:hAnsi="Calibri" w:cs="Calibri"/>
          <w:b/>
          <w:noProof/>
          <w:lang w:val="pt-BR"/>
        </w:rPr>
        <w:t xml:space="preserve">, atendendo a solicitação da Secretaria Municipal de Obras e Serviços do Município de Barra do Turvo/SP), pelo período de </w:t>
      </w:r>
      <w:r w:rsidR="00170F80">
        <w:rPr>
          <w:rFonts w:ascii="Calibri" w:hAnsi="Calibri" w:cs="Calibri"/>
          <w:b/>
          <w:noProof/>
          <w:lang w:val="pt-BR"/>
        </w:rPr>
        <w:t>06</w:t>
      </w:r>
      <w:r w:rsidR="00597F91" w:rsidRPr="00ED3E9C">
        <w:rPr>
          <w:rFonts w:ascii="Calibri" w:hAnsi="Calibri" w:cs="Calibri"/>
          <w:b/>
          <w:noProof/>
          <w:lang w:val="pt-BR"/>
        </w:rPr>
        <w:t xml:space="preserve"> (</w:t>
      </w:r>
      <w:r w:rsidR="00170F80">
        <w:rPr>
          <w:rFonts w:ascii="Calibri" w:hAnsi="Calibri" w:cs="Calibri"/>
          <w:b/>
          <w:noProof/>
          <w:lang w:val="pt-BR"/>
        </w:rPr>
        <w:t>seis</w:t>
      </w:r>
      <w:r w:rsidR="00597F91" w:rsidRPr="00ED3E9C">
        <w:rPr>
          <w:rFonts w:ascii="Calibri" w:hAnsi="Calibri" w:cs="Calibri"/>
          <w:b/>
          <w:noProof/>
          <w:lang w:val="pt-BR"/>
        </w:rPr>
        <w:t>) meses</w:t>
      </w:r>
      <w:r w:rsidR="00597F91" w:rsidRPr="00E310E3">
        <w:rPr>
          <w:rFonts w:ascii="Calibri" w:hAnsi="Calibri" w:cs="Calibri"/>
          <w:b/>
          <w:lang w:val="pt-BR"/>
        </w:rPr>
        <w:t>.</w:t>
      </w:r>
    </w:p>
    <w:p w14:paraId="1A92A60F" w14:textId="77777777" w:rsidR="00597F91" w:rsidRPr="00E310E3" w:rsidRDefault="00597F91" w:rsidP="00A32F4E">
      <w:pPr>
        <w:widowControl/>
        <w:autoSpaceDE w:val="0"/>
        <w:autoSpaceDN w:val="0"/>
        <w:adjustRightInd w:val="0"/>
        <w:jc w:val="both"/>
        <w:rPr>
          <w:rFonts w:ascii="Calibri" w:hAnsi="Calibri" w:cs="Calibri"/>
          <w:b/>
          <w:bCs/>
          <w:color w:val="000000"/>
          <w:lang w:val="pt-BR" w:eastAsia="pt-BR"/>
        </w:rPr>
      </w:pPr>
    </w:p>
    <w:p w14:paraId="06F94773" w14:textId="423EF2BC" w:rsidR="00597F91" w:rsidRPr="00E310E3" w:rsidRDefault="00597F91" w:rsidP="00A32F4E">
      <w:pPr>
        <w:widowControl/>
        <w:autoSpaceDE w:val="0"/>
        <w:autoSpaceDN w:val="0"/>
        <w:adjustRightInd w:val="0"/>
        <w:jc w:val="both"/>
        <w:rPr>
          <w:rFonts w:ascii="Calibri" w:hAnsi="Calibri" w:cs="Calibri"/>
          <w:b/>
          <w:bCs/>
          <w:color w:val="000000"/>
          <w:u w:val="single"/>
          <w:lang w:val="pt-BR" w:eastAsia="pt-BR"/>
        </w:rPr>
      </w:pPr>
      <w:r w:rsidRPr="00E310E3">
        <w:rPr>
          <w:rFonts w:ascii="Calibri" w:hAnsi="Calibri" w:cs="Calibri"/>
          <w:b/>
          <w:u w:val="single"/>
          <w:lang w:val="pt-BR" w:eastAsia="pt-BR"/>
        </w:rPr>
        <w:t>CLÁUSULA SEGUNDA - DOS PREÇOS</w:t>
      </w:r>
    </w:p>
    <w:p w14:paraId="60387C71" w14:textId="3D34747F" w:rsidR="00597F91" w:rsidRPr="00E310E3" w:rsidRDefault="00597F91" w:rsidP="00A32F4E">
      <w:pPr>
        <w:widowControl/>
        <w:ind w:left="30" w:right="-48" w:hanging="4"/>
        <w:jc w:val="both"/>
        <w:rPr>
          <w:rFonts w:ascii="Calibri" w:hAnsi="Calibri" w:cs="Calibri"/>
          <w:color w:val="000000"/>
          <w:lang w:val="pt-BR" w:eastAsia="ar-SA"/>
        </w:rPr>
      </w:pPr>
      <w:proofErr w:type="gramStart"/>
      <w:r w:rsidRPr="00E310E3">
        <w:rPr>
          <w:rFonts w:ascii="Calibri" w:hAnsi="Calibri" w:cs="Calibri"/>
          <w:color w:val="000000"/>
          <w:lang w:val="pt-BR" w:eastAsia="ar-SA"/>
        </w:rPr>
        <w:t>Os valores licitados ganhos no certame pela empresa após etapa de lances conforme segue</w:t>
      </w:r>
      <w:proofErr w:type="gramEnd"/>
      <w:r w:rsidRPr="00E310E3">
        <w:rPr>
          <w:rFonts w:ascii="Calibri" w:hAnsi="Calibri" w:cs="Calibri"/>
          <w:color w:val="000000"/>
          <w:lang w:val="pt-BR" w:eastAsia="ar-SA"/>
        </w:rPr>
        <w:t xml:space="preserve">: </w:t>
      </w:r>
      <w:r w:rsidR="00170F80">
        <w:rPr>
          <w:rFonts w:ascii="Calibri" w:hAnsi="Calibri" w:cs="Calibri"/>
          <w:b/>
          <w:color w:val="000000"/>
          <w:u w:val="single"/>
          <w:lang w:val="pt-BR" w:eastAsia="ar-SA"/>
        </w:rPr>
        <w:t>item 0</w:t>
      </w:r>
      <w:r w:rsidR="006D61D0">
        <w:rPr>
          <w:rFonts w:ascii="Calibri" w:hAnsi="Calibri" w:cs="Calibri"/>
          <w:b/>
          <w:color w:val="000000"/>
          <w:u w:val="single"/>
          <w:lang w:val="pt-BR" w:eastAsia="ar-SA"/>
        </w:rPr>
        <w:t>2</w:t>
      </w:r>
      <w:r w:rsidRPr="00E310E3">
        <w:rPr>
          <w:rFonts w:ascii="Calibri" w:hAnsi="Calibri" w:cs="Calibri"/>
          <w:color w:val="000000"/>
          <w:lang w:val="pt-BR" w:eastAsia="ar-SA"/>
        </w:rPr>
        <w:t>: (</w:t>
      </w:r>
      <w:r w:rsidR="006D61D0">
        <w:rPr>
          <w:rFonts w:ascii="Calibri" w:hAnsi="Calibri" w:cs="Calibri"/>
          <w:color w:val="000000"/>
          <w:lang w:val="pt-BR" w:eastAsia="ar-SA"/>
        </w:rPr>
        <w:t>Prestação de Serviços com Máquina Retro Escavadeira</w:t>
      </w:r>
      <w:r w:rsidRPr="00E310E3">
        <w:rPr>
          <w:rFonts w:ascii="Calibri" w:hAnsi="Calibri" w:cs="Calibri"/>
          <w:color w:val="000000"/>
          <w:lang w:val="pt-BR" w:eastAsia="ar-SA"/>
        </w:rPr>
        <w:t xml:space="preserve">), pelo valor </w:t>
      </w:r>
      <w:r w:rsidR="00C211F9">
        <w:rPr>
          <w:rFonts w:ascii="Calibri" w:hAnsi="Calibri" w:cs="Calibri"/>
          <w:color w:val="000000"/>
          <w:lang w:val="pt-BR" w:eastAsia="ar-SA"/>
        </w:rPr>
        <w:t>da hora trabalhada</w:t>
      </w:r>
      <w:r w:rsidRPr="00E310E3">
        <w:rPr>
          <w:rFonts w:ascii="Calibri" w:hAnsi="Calibri" w:cs="Calibri"/>
          <w:color w:val="000000"/>
          <w:lang w:val="pt-BR" w:eastAsia="ar-SA"/>
        </w:rPr>
        <w:t xml:space="preserve"> de </w:t>
      </w:r>
      <w:r w:rsidRPr="00E310E3">
        <w:rPr>
          <w:rFonts w:ascii="Calibri" w:hAnsi="Calibri" w:cs="Calibri"/>
          <w:color w:val="FF0000"/>
          <w:lang w:val="pt-BR" w:eastAsia="ar-SA"/>
        </w:rPr>
        <w:t>R</w:t>
      </w:r>
      <w:r w:rsidR="00170F80">
        <w:rPr>
          <w:rFonts w:ascii="Calibri" w:hAnsi="Calibri" w:cs="Calibri"/>
          <w:b/>
          <w:color w:val="FF0000"/>
          <w:lang w:val="pt-BR" w:eastAsia="ar-SA"/>
        </w:rPr>
        <w:t xml:space="preserve">$ </w:t>
      </w:r>
      <w:r w:rsidR="00C211F9">
        <w:rPr>
          <w:rFonts w:ascii="Calibri" w:hAnsi="Calibri" w:cs="Calibri"/>
          <w:b/>
          <w:color w:val="FF0000"/>
          <w:lang w:val="pt-BR" w:eastAsia="ar-SA"/>
        </w:rPr>
        <w:t>159,00</w:t>
      </w:r>
      <w:r w:rsidRPr="00E310E3">
        <w:rPr>
          <w:rFonts w:ascii="Calibri" w:hAnsi="Calibri" w:cs="Calibri"/>
          <w:b/>
          <w:color w:val="FF0000"/>
          <w:lang w:val="pt-BR" w:eastAsia="ar-SA"/>
        </w:rPr>
        <w:t xml:space="preserve"> (</w:t>
      </w:r>
      <w:r w:rsidR="00C211F9">
        <w:rPr>
          <w:rFonts w:ascii="Calibri" w:hAnsi="Calibri" w:cs="Calibri"/>
          <w:b/>
          <w:color w:val="FF0000"/>
          <w:lang w:val="pt-BR" w:eastAsia="ar-SA"/>
        </w:rPr>
        <w:t>cento e cinquenta e nove reais</w:t>
      </w:r>
      <w:r w:rsidRPr="00E310E3">
        <w:rPr>
          <w:rFonts w:ascii="Calibri" w:hAnsi="Calibri" w:cs="Calibri"/>
          <w:b/>
          <w:color w:val="FF0000"/>
          <w:lang w:val="pt-BR" w:eastAsia="ar-SA"/>
        </w:rPr>
        <w:t>)</w:t>
      </w:r>
      <w:r w:rsidRPr="00E310E3">
        <w:rPr>
          <w:rFonts w:ascii="Calibri" w:hAnsi="Calibri" w:cs="Calibri"/>
          <w:color w:val="000000"/>
          <w:lang w:val="pt-BR" w:eastAsia="ar-SA"/>
        </w:rPr>
        <w:t xml:space="preserve">, num total estimado de </w:t>
      </w:r>
      <w:r w:rsidR="00BC5319">
        <w:rPr>
          <w:rFonts w:ascii="Calibri" w:hAnsi="Calibri" w:cs="Calibri"/>
          <w:color w:val="000000"/>
          <w:lang w:val="pt-BR" w:eastAsia="ar-SA"/>
        </w:rPr>
        <w:t>951,20</w:t>
      </w:r>
      <w:r w:rsidR="00C211F9">
        <w:rPr>
          <w:rFonts w:ascii="Calibri" w:hAnsi="Calibri" w:cs="Calibri"/>
          <w:color w:val="000000"/>
          <w:lang w:val="pt-BR" w:eastAsia="ar-SA"/>
        </w:rPr>
        <w:t xml:space="preserve"> horas</w:t>
      </w:r>
      <w:r w:rsidRPr="00E310E3">
        <w:rPr>
          <w:rFonts w:ascii="Calibri" w:hAnsi="Calibri" w:cs="Calibri"/>
          <w:color w:val="000000"/>
          <w:lang w:val="pt-BR" w:eastAsia="ar-SA"/>
        </w:rPr>
        <w:t xml:space="preserve">, perfazendo um montante total de </w:t>
      </w:r>
      <w:r w:rsidRPr="00E310E3">
        <w:rPr>
          <w:rFonts w:ascii="Calibri" w:hAnsi="Calibri" w:cs="Calibri"/>
          <w:b/>
          <w:color w:val="FF0000"/>
          <w:lang w:val="pt-BR" w:eastAsia="ar-SA"/>
        </w:rPr>
        <w:t xml:space="preserve">R$ </w:t>
      </w:r>
      <w:r w:rsidR="007B1FBA">
        <w:rPr>
          <w:rFonts w:ascii="Calibri" w:hAnsi="Calibri" w:cs="Calibri"/>
          <w:b/>
          <w:color w:val="FF0000"/>
          <w:lang w:val="pt-BR" w:eastAsia="ar-SA"/>
        </w:rPr>
        <w:t>151.240,80</w:t>
      </w:r>
      <w:r w:rsidRPr="00E310E3">
        <w:rPr>
          <w:rFonts w:ascii="Calibri" w:hAnsi="Calibri" w:cs="Calibri"/>
          <w:b/>
          <w:color w:val="FF0000"/>
          <w:lang w:val="pt-BR" w:eastAsia="ar-SA"/>
        </w:rPr>
        <w:t xml:space="preserve"> (</w:t>
      </w:r>
      <w:r w:rsidR="007B1FBA">
        <w:rPr>
          <w:rFonts w:ascii="Calibri" w:hAnsi="Calibri" w:cs="Calibri"/>
          <w:b/>
          <w:color w:val="FF0000"/>
          <w:lang w:val="pt-BR" w:eastAsia="ar-SA"/>
        </w:rPr>
        <w:t>cento e cinquenta e um e duzentos e quarenta reais e oitenta centavos</w:t>
      </w:r>
      <w:r w:rsidRPr="00E310E3">
        <w:rPr>
          <w:rFonts w:ascii="Calibri" w:hAnsi="Calibri" w:cs="Calibri"/>
          <w:b/>
          <w:color w:val="FF0000"/>
          <w:lang w:val="pt-BR" w:eastAsia="ar-SA"/>
        </w:rPr>
        <w:t>).</w:t>
      </w:r>
      <w:r w:rsidRPr="00E310E3">
        <w:rPr>
          <w:rFonts w:ascii="Calibri" w:hAnsi="Calibri" w:cs="Calibri"/>
          <w:color w:val="FF0000"/>
          <w:lang w:val="pt-BR" w:eastAsia="ar-SA"/>
        </w:rPr>
        <w:t xml:space="preserve"> </w:t>
      </w:r>
    </w:p>
    <w:p w14:paraId="720AE9DE" w14:textId="77777777" w:rsidR="00597F91" w:rsidRPr="00E310E3" w:rsidRDefault="00597F91" w:rsidP="00A32F4E">
      <w:pPr>
        <w:widowControl/>
        <w:jc w:val="both"/>
        <w:rPr>
          <w:rFonts w:ascii="Calibri" w:hAnsi="Calibri" w:cs="Calibri"/>
          <w:lang w:val="pt-BR" w:eastAsia="pt-BR"/>
        </w:rPr>
      </w:pPr>
    </w:p>
    <w:p w14:paraId="27BADC4A" w14:textId="77777777" w:rsidR="00597F91" w:rsidRPr="006672BC" w:rsidRDefault="00597F91" w:rsidP="00A32F4E">
      <w:pPr>
        <w:overflowPunct w:val="0"/>
        <w:autoSpaceDE w:val="0"/>
        <w:autoSpaceDN w:val="0"/>
        <w:adjustRightInd w:val="0"/>
        <w:jc w:val="both"/>
        <w:rPr>
          <w:rFonts w:ascii="Calibri" w:hAnsi="Calibri" w:cs="Calibri"/>
          <w:b/>
          <w:u w:val="single"/>
          <w:lang w:val="pt-BR" w:eastAsia="pt-BR"/>
        </w:rPr>
      </w:pPr>
      <w:r w:rsidRPr="00E310E3">
        <w:rPr>
          <w:rFonts w:ascii="Calibri" w:hAnsi="Calibri" w:cs="Calibri"/>
          <w:b/>
          <w:u w:val="single"/>
          <w:lang w:val="pt-BR" w:eastAsia="pt-BR"/>
        </w:rPr>
        <w:t xml:space="preserve">CLAUSULA TERCEIRA – DOS PRAZOS, DAS CONDIÇÕES DA PRESTAÇÃO DE SERVIÇOS </w:t>
      </w:r>
    </w:p>
    <w:p w14:paraId="46A1D96D" w14:textId="59F10D0F" w:rsidR="00597F91" w:rsidRPr="006672BC" w:rsidRDefault="00A463F7" w:rsidP="00A32F4E">
      <w:pPr>
        <w:overflowPunct w:val="0"/>
        <w:autoSpaceDE w:val="0"/>
        <w:autoSpaceDN w:val="0"/>
        <w:adjustRightInd w:val="0"/>
        <w:jc w:val="both"/>
        <w:rPr>
          <w:rFonts w:ascii="Calibri" w:hAnsi="Calibri" w:cs="Calibri"/>
          <w:b/>
          <w:u w:val="single"/>
          <w:lang w:val="pt-BR" w:eastAsia="pt-BR"/>
        </w:rPr>
      </w:pPr>
      <w:r>
        <w:rPr>
          <w:rFonts w:ascii="Calibri" w:hAnsi="Calibri" w:cs="Calibri"/>
          <w:lang w:val="pt-BR" w:eastAsia="pt-BR"/>
        </w:rPr>
        <w:t>O presente</w:t>
      </w:r>
      <w:r w:rsidR="00597F91" w:rsidRPr="00E310E3">
        <w:rPr>
          <w:rFonts w:ascii="Calibri" w:hAnsi="Calibri" w:cs="Calibri"/>
          <w:lang w:val="pt-BR" w:eastAsia="pt-BR"/>
        </w:rPr>
        <w:t xml:space="preserve"> </w:t>
      </w:r>
      <w:r>
        <w:rPr>
          <w:rFonts w:ascii="Calibri" w:hAnsi="Calibri" w:cs="Calibri"/>
          <w:lang w:val="pt-BR" w:eastAsia="pt-BR"/>
        </w:rPr>
        <w:t>termo</w:t>
      </w:r>
      <w:r w:rsidR="00597F91" w:rsidRPr="00E310E3">
        <w:rPr>
          <w:rFonts w:ascii="Calibri" w:hAnsi="Calibri" w:cs="Calibri"/>
          <w:lang w:val="pt-BR" w:eastAsia="pt-BR"/>
        </w:rPr>
        <w:t xml:space="preserve"> terá de vigência de </w:t>
      </w:r>
      <w:r w:rsidR="004328EC">
        <w:rPr>
          <w:rFonts w:ascii="Calibri" w:hAnsi="Calibri" w:cs="Calibri"/>
          <w:b/>
          <w:color w:val="FF0000"/>
          <w:lang w:val="pt-BR" w:eastAsia="pt-BR"/>
        </w:rPr>
        <w:t>06 (seis)</w:t>
      </w:r>
      <w:r w:rsidR="00597F91" w:rsidRPr="00E310E3">
        <w:rPr>
          <w:rFonts w:ascii="Calibri" w:hAnsi="Calibri" w:cs="Calibri"/>
          <w:b/>
          <w:color w:val="FF0000"/>
          <w:lang w:val="pt-BR" w:eastAsia="pt-BR"/>
        </w:rPr>
        <w:t xml:space="preserve"> meses, a partir de </w:t>
      </w:r>
      <w:r w:rsidR="00B41AF5">
        <w:rPr>
          <w:rFonts w:ascii="Calibri" w:hAnsi="Calibri" w:cs="Calibri"/>
          <w:b/>
          <w:color w:val="FF0000"/>
          <w:lang w:val="pt-BR" w:eastAsia="pt-BR"/>
        </w:rPr>
        <w:t>17</w:t>
      </w:r>
      <w:r w:rsidR="004328EC" w:rsidRPr="004328EC">
        <w:rPr>
          <w:rFonts w:ascii="Calibri" w:hAnsi="Calibri" w:cs="Calibri"/>
          <w:b/>
          <w:noProof/>
          <w:color w:val="FF0000"/>
          <w:u w:val="single"/>
          <w:lang w:val="pt-BR" w:eastAsia="pt-BR"/>
        </w:rPr>
        <w:t>/</w:t>
      </w:r>
      <w:r w:rsidR="00B41AF5">
        <w:rPr>
          <w:rFonts w:ascii="Calibri" w:hAnsi="Calibri" w:cs="Calibri"/>
          <w:b/>
          <w:noProof/>
          <w:color w:val="FF0000"/>
          <w:u w:val="single"/>
          <w:lang w:val="pt-BR" w:eastAsia="pt-BR"/>
        </w:rPr>
        <w:t>06</w:t>
      </w:r>
      <w:r w:rsidR="004328EC" w:rsidRPr="004328EC">
        <w:rPr>
          <w:rFonts w:ascii="Calibri" w:hAnsi="Calibri" w:cs="Calibri"/>
          <w:b/>
          <w:noProof/>
          <w:color w:val="FF0000"/>
          <w:u w:val="single"/>
          <w:lang w:val="pt-BR" w:eastAsia="pt-BR"/>
        </w:rPr>
        <w:t>/</w:t>
      </w:r>
      <w:r>
        <w:rPr>
          <w:rFonts w:ascii="Calibri" w:hAnsi="Calibri" w:cs="Calibri"/>
          <w:b/>
          <w:noProof/>
          <w:color w:val="FF0000"/>
          <w:u w:val="single"/>
          <w:lang w:val="pt-BR" w:eastAsia="pt-BR"/>
        </w:rPr>
        <w:t>2022</w:t>
      </w:r>
      <w:r w:rsidR="004328EC" w:rsidRPr="004328EC">
        <w:rPr>
          <w:rFonts w:ascii="Calibri" w:hAnsi="Calibri" w:cs="Calibri"/>
          <w:b/>
          <w:noProof/>
          <w:color w:val="FF0000"/>
          <w:u w:val="single"/>
          <w:lang w:val="pt-BR" w:eastAsia="pt-BR"/>
        </w:rPr>
        <w:t xml:space="preserve"> à </w:t>
      </w:r>
      <w:r w:rsidR="00B41AF5">
        <w:rPr>
          <w:rFonts w:ascii="Calibri" w:hAnsi="Calibri" w:cs="Calibri"/>
          <w:b/>
          <w:noProof/>
          <w:color w:val="FF0000"/>
          <w:u w:val="single"/>
          <w:lang w:val="pt-BR" w:eastAsia="pt-BR"/>
        </w:rPr>
        <w:t>17</w:t>
      </w:r>
      <w:r w:rsidR="004328EC" w:rsidRPr="004328EC">
        <w:rPr>
          <w:rFonts w:ascii="Calibri" w:hAnsi="Calibri" w:cs="Calibri"/>
          <w:b/>
          <w:noProof/>
          <w:color w:val="FF0000"/>
          <w:u w:val="single"/>
          <w:lang w:val="pt-BR" w:eastAsia="pt-BR"/>
        </w:rPr>
        <w:t>/</w:t>
      </w:r>
      <w:r w:rsidR="00B41AF5">
        <w:rPr>
          <w:rFonts w:ascii="Calibri" w:hAnsi="Calibri" w:cs="Calibri"/>
          <w:b/>
          <w:noProof/>
          <w:color w:val="FF0000"/>
          <w:u w:val="single"/>
          <w:lang w:val="pt-BR" w:eastAsia="pt-BR"/>
        </w:rPr>
        <w:t>12</w:t>
      </w:r>
      <w:r w:rsidR="00597F91" w:rsidRPr="004328EC">
        <w:rPr>
          <w:rFonts w:ascii="Calibri" w:hAnsi="Calibri" w:cs="Calibri"/>
          <w:b/>
          <w:noProof/>
          <w:color w:val="FF0000"/>
          <w:u w:val="single"/>
          <w:lang w:val="pt-BR" w:eastAsia="pt-BR"/>
        </w:rPr>
        <w:t>/</w:t>
      </w:r>
      <w:r>
        <w:rPr>
          <w:rFonts w:ascii="Calibri" w:hAnsi="Calibri" w:cs="Calibri"/>
          <w:b/>
          <w:noProof/>
          <w:color w:val="FF0000"/>
          <w:u w:val="single"/>
          <w:lang w:val="pt-BR" w:eastAsia="pt-BR"/>
        </w:rPr>
        <w:t>202</w:t>
      </w:r>
      <w:r w:rsidR="00B41AF5">
        <w:rPr>
          <w:rFonts w:ascii="Calibri" w:hAnsi="Calibri" w:cs="Calibri"/>
          <w:b/>
          <w:noProof/>
          <w:color w:val="FF0000"/>
          <w:u w:val="single"/>
          <w:lang w:val="pt-BR" w:eastAsia="pt-BR"/>
        </w:rPr>
        <w:t>2</w:t>
      </w:r>
      <w:r w:rsidR="00597F91" w:rsidRPr="004328EC">
        <w:rPr>
          <w:rFonts w:ascii="Calibri" w:hAnsi="Calibri" w:cs="Calibri"/>
          <w:b/>
          <w:color w:val="FF0000"/>
          <w:u w:val="single"/>
          <w:lang w:val="pt-BR" w:eastAsia="pt-BR"/>
        </w:rPr>
        <w:t>.</w:t>
      </w:r>
    </w:p>
    <w:p w14:paraId="4A1EFC92" w14:textId="686C40CB" w:rsidR="00597F91" w:rsidRPr="00E310E3" w:rsidRDefault="00597F91" w:rsidP="006672BC">
      <w:pPr>
        <w:overflowPunct w:val="0"/>
        <w:autoSpaceDE w:val="0"/>
        <w:autoSpaceDN w:val="0"/>
        <w:adjustRightInd w:val="0"/>
        <w:ind w:right="20"/>
        <w:jc w:val="both"/>
        <w:rPr>
          <w:rFonts w:ascii="Calibri" w:hAnsi="Calibri" w:cs="Calibri"/>
          <w:lang w:val="pt-BR"/>
        </w:rPr>
      </w:pPr>
      <w:r w:rsidRPr="00E310E3">
        <w:rPr>
          <w:rFonts w:ascii="Calibri" w:hAnsi="Calibri" w:cs="Calibri"/>
          <w:lang w:val="pt-BR"/>
        </w:rPr>
        <w:t>A entrega dos serviços obedecerá às seguintes</w:t>
      </w:r>
      <w:r w:rsidRPr="00E310E3">
        <w:rPr>
          <w:rFonts w:ascii="Calibri" w:hAnsi="Calibri" w:cs="Calibri"/>
          <w:bCs/>
          <w:lang w:val="pt-BR"/>
        </w:rPr>
        <w:t xml:space="preserve"> </w:t>
      </w:r>
      <w:r w:rsidRPr="00E310E3">
        <w:rPr>
          <w:rFonts w:ascii="Calibri" w:hAnsi="Calibri" w:cs="Calibri"/>
          <w:lang w:val="pt-BR"/>
        </w:rPr>
        <w:t>condições:</w:t>
      </w:r>
    </w:p>
    <w:p w14:paraId="21CC3BF1" w14:textId="77777777" w:rsidR="00597F91" w:rsidRPr="006672BC" w:rsidRDefault="00597F91" w:rsidP="006672BC">
      <w:pPr>
        <w:widowControl/>
        <w:jc w:val="both"/>
        <w:rPr>
          <w:rFonts w:ascii="Calibri" w:hAnsi="Calibri" w:cs="Calibri"/>
          <w:lang w:val="pt-BR" w:eastAsia="ar-SA"/>
        </w:rPr>
      </w:pPr>
      <w:r w:rsidRPr="00E310E3">
        <w:rPr>
          <w:rFonts w:ascii="Calibri" w:hAnsi="Calibri" w:cs="Calibri"/>
          <w:lang w:val="pt-BR" w:eastAsia="ar-SA"/>
        </w:rPr>
        <w:lastRenderedPageBreak/>
        <w:t>Os pedid</w:t>
      </w:r>
      <w:r w:rsidR="00CC4281">
        <w:rPr>
          <w:rFonts w:ascii="Calibri" w:hAnsi="Calibri" w:cs="Calibri"/>
          <w:lang w:val="pt-BR" w:eastAsia="ar-SA"/>
        </w:rPr>
        <w:t>os para execução dos serviços</w:t>
      </w:r>
      <w:r w:rsidRPr="00E310E3">
        <w:rPr>
          <w:rFonts w:ascii="Calibri" w:hAnsi="Calibri" w:cs="Calibri"/>
          <w:lang w:val="pt-BR" w:eastAsia="ar-SA"/>
        </w:rPr>
        <w:t>, serão executados parcialmente, a critério da Secretaria interessada, mediante pedido por escrito formalizado pela secretaria competente, e emissão de nota de empenho emitido pela contratante.</w:t>
      </w:r>
    </w:p>
    <w:p w14:paraId="33244A4B" w14:textId="77777777" w:rsidR="00597F91" w:rsidRPr="006672BC" w:rsidRDefault="00597F91" w:rsidP="006672BC">
      <w:pPr>
        <w:widowControl/>
        <w:jc w:val="both"/>
        <w:rPr>
          <w:rFonts w:ascii="Calibri" w:hAnsi="Calibri" w:cs="Calibri"/>
          <w:b/>
          <w:u w:val="single"/>
          <w:lang w:val="pt-BR" w:eastAsia="pt-BR"/>
        </w:rPr>
      </w:pPr>
      <w:r w:rsidRPr="00E310E3">
        <w:rPr>
          <w:rFonts w:ascii="Calibri" w:hAnsi="Calibri" w:cs="Calibri"/>
          <w:lang w:val="pt-BR" w:eastAsia="pt-BR"/>
        </w:rPr>
        <w:t xml:space="preserve">A CONTRATADA obriga-se a fornecer os serviços de acordo com as especificações constantes no </w:t>
      </w:r>
      <w:r w:rsidRPr="00E310E3">
        <w:rPr>
          <w:rFonts w:ascii="Calibri" w:hAnsi="Calibri" w:cs="Calibri"/>
          <w:b/>
          <w:lang w:val="pt-BR" w:eastAsia="pt-BR"/>
        </w:rPr>
        <w:t>Termo de Referência – ANEXO I</w:t>
      </w:r>
      <w:r w:rsidRPr="00E310E3">
        <w:rPr>
          <w:rFonts w:ascii="Calibri" w:hAnsi="Calibri" w:cs="Calibri"/>
          <w:lang w:val="pt-BR" w:eastAsia="pt-BR"/>
        </w:rPr>
        <w:t>.</w:t>
      </w:r>
    </w:p>
    <w:p w14:paraId="1242EC80" w14:textId="77777777" w:rsidR="00597F91" w:rsidRPr="00E310E3" w:rsidRDefault="006672BC" w:rsidP="006672BC">
      <w:pPr>
        <w:overflowPunct w:val="0"/>
        <w:autoSpaceDE w:val="0"/>
        <w:autoSpaceDN w:val="0"/>
        <w:adjustRightInd w:val="0"/>
        <w:ind w:right="20"/>
        <w:jc w:val="both"/>
        <w:rPr>
          <w:rFonts w:ascii="Calibri" w:hAnsi="Calibri" w:cs="Calibri"/>
          <w:lang w:val="pt-BR"/>
        </w:rPr>
      </w:pPr>
      <w:r>
        <w:rPr>
          <w:rFonts w:ascii="Calibri" w:hAnsi="Calibri" w:cs="Calibri"/>
          <w:lang w:val="pt-BR"/>
        </w:rPr>
        <w:t>b</w:t>
      </w:r>
      <w:r w:rsidR="00597F91" w:rsidRPr="00E310E3">
        <w:rPr>
          <w:rFonts w:ascii="Calibri" w:hAnsi="Calibri" w:cs="Calibri"/>
          <w:lang w:val="pt-BR"/>
        </w:rPr>
        <w:t xml:space="preserve">) Os serviços deverão ser </w:t>
      </w:r>
      <w:proofErr w:type="gramStart"/>
      <w:r w:rsidR="00597F91" w:rsidRPr="00E310E3">
        <w:rPr>
          <w:rFonts w:ascii="Calibri" w:hAnsi="Calibri" w:cs="Calibri"/>
          <w:lang w:val="pt-BR"/>
        </w:rPr>
        <w:t>executado</w:t>
      </w:r>
      <w:proofErr w:type="gramEnd"/>
      <w:r w:rsidR="00597F91" w:rsidRPr="00E310E3">
        <w:rPr>
          <w:rFonts w:ascii="Calibri" w:hAnsi="Calibri" w:cs="Calibri"/>
          <w:lang w:val="pt-BR"/>
        </w:rPr>
        <w:t xml:space="preserve"> no Município, em local definido pela Administração Municipal, através da secretaria de obras, observado os limites geográficos do Município de Barra do Turvo. </w:t>
      </w:r>
    </w:p>
    <w:p w14:paraId="2C77A864" w14:textId="77777777" w:rsidR="00597F91" w:rsidRPr="006672BC" w:rsidRDefault="006672BC" w:rsidP="006672BC">
      <w:pPr>
        <w:overflowPunct w:val="0"/>
        <w:autoSpaceDE w:val="0"/>
        <w:autoSpaceDN w:val="0"/>
        <w:adjustRightInd w:val="0"/>
        <w:ind w:right="20"/>
        <w:jc w:val="both"/>
        <w:rPr>
          <w:rFonts w:ascii="Calibri" w:hAnsi="Calibri" w:cs="Calibri"/>
          <w:lang w:val="pt-BR"/>
        </w:rPr>
      </w:pPr>
      <w:r>
        <w:rPr>
          <w:rFonts w:ascii="Calibri" w:hAnsi="Calibri" w:cs="Calibri"/>
          <w:lang w:val="pt-BR"/>
        </w:rPr>
        <w:t>c</w:t>
      </w:r>
      <w:r w:rsidR="00597F91" w:rsidRPr="00E310E3">
        <w:rPr>
          <w:rFonts w:ascii="Calibri" w:hAnsi="Calibri" w:cs="Calibri"/>
          <w:lang w:val="pt-BR"/>
        </w:rPr>
        <w:t xml:space="preserve">) As despesas com seguros, transporte, fretes, tributos, encargos trabalhistas e previdenciários e demais despesas envolvidas na execução dos serviços correrão por conta da Contratada. </w:t>
      </w:r>
    </w:p>
    <w:p w14:paraId="0583DF85" w14:textId="77777777" w:rsidR="004328EC" w:rsidRPr="00E310E3" w:rsidRDefault="006672BC" w:rsidP="00413CC1">
      <w:pPr>
        <w:overflowPunct w:val="0"/>
        <w:autoSpaceDE w:val="0"/>
        <w:autoSpaceDN w:val="0"/>
        <w:adjustRightInd w:val="0"/>
        <w:ind w:right="20"/>
        <w:jc w:val="both"/>
        <w:rPr>
          <w:rFonts w:ascii="Calibri" w:hAnsi="Calibri" w:cs="Calibri"/>
          <w:lang w:val="pt-BR"/>
        </w:rPr>
      </w:pPr>
      <w:r>
        <w:rPr>
          <w:rFonts w:ascii="Calibri" w:hAnsi="Calibri" w:cs="Calibri"/>
          <w:lang w:val="pt-BR"/>
        </w:rPr>
        <w:t>d</w:t>
      </w:r>
      <w:r w:rsidR="00597F91" w:rsidRPr="00E310E3">
        <w:rPr>
          <w:rFonts w:ascii="Calibri" w:hAnsi="Calibri" w:cs="Calibri"/>
          <w:lang w:val="pt-BR"/>
        </w:rPr>
        <w:t xml:space="preserve">) </w:t>
      </w:r>
      <w:proofErr w:type="gramStart"/>
      <w:r w:rsidR="00597F91" w:rsidRPr="00E310E3">
        <w:rPr>
          <w:rFonts w:ascii="Calibri" w:hAnsi="Calibri" w:cs="Calibri"/>
          <w:lang w:val="pt-BR"/>
        </w:rPr>
        <w:t>A fiscalização dos serviços deverão</w:t>
      </w:r>
      <w:proofErr w:type="gramEnd"/>
      <w:r w:rsidR="00597F91" w:rsidRPr="00E310E3">
        <w:rPr>
          <w:rFonts w:ascii="Calibri" w:hAnsi="Calibri" w:cs="Calibri"/>
          <w:lang w:val="pt-BR"/>
        </w:rPr>
        <w:t xml:space="preserve"> ser efetuados pelo servidor designado pela Secretaria solicitante dos serviços do objeto desta licitação.</w:t>
      </w:r>
    </w:p>
    <w:p w14:paraId="2F22A6F7" w14:textId="77777777" w:rsidR="00597F91" w:rsidRPr="00E310E3" w:rsidRDefault="00597F91" w:rsidP="00AA431E">
      <w:pPr>
        <w:autoSpaceDE w:val="0"/>
        <w:autoSpaceDN w:val="0"/>
        <w:adjustRightInd w:val="0"/>
        <w:jc w:val="both"/>
        <w:rPr>
          <w:rFonts w:ascii="Calibri" w:hAnsi="Calibri" w:cs="Calibri"/>
          <w:color w:val="FF0000"/>
          <w:lang w:val="pt-BR"/>
        </w:rPr>
      </w:pPr>
    </w:p>
    <w:p w14:paraId="5F6C2DAA" w14:textId="77777777" w:rsidR="00597F91" w:rsidRPr="00E310E3" w:rsidRDefault="00597F91" w:rsidP="00A32F4E">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QUARTA - DAS CONDIÇÕES DE RECEBIMENTO DO OBJETO</w:t>
      </w:r>
    </w:p>
    <w:p w14:paraId="5420CE17" w14:textId="52570398"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O objeto da presente licitação será recebido provisoriamente para efeito de posterior verificação da conformidade dos serviços com a especificação. </w:t>
      </w:r>
      <w:r w:rsidR="00A463F7" w:rsidRPr="00E310E3">
        <w:rPr>
          <w:rFonts w:ascii="Calibri" w:hAnsi="Calibri" w:cs="Calibri"/>
          <w:color w:val="FF0000"/>
          <w:lang w:val="pt-BR" w:eastAsia="pt-BR"/>
        </w:rPr>
        <w:t>A prestação de serviços deverá</w:t>
      </w:r>
      <w:r w:rsidRPr="00E310E3">
        <w:rPr>
          <w:rFonts w:ascii="Calibri" w:hAnsi="Calibri" w:cs="Calibri"/>
          <w:color w:val="FF0000"/>
          <w:lang w:val="pt-BR" w:eastAsia="pt-BR"/>
        </w:rPr>
        <w:t xml:space="preserve"> ser executad</w:t>
      </w:r>
      <w:r w:rsidR="00A463F7">
        <w:rPr>
          <w:rFonts w:ascii="Calibri" w:hAnsi="Calibri" w:cs="Calibri"/>
          <w:color w:val="FF0000"/>
          <w:lang w:val="pt-BR" w:eastAsia="pt-BR"/>
        </w:rPr>
        <w:t>a</w:t>
      </w:r>
      <w:r w:rsidRPr="00E310E3">
        <w:rPr>
          <w:rFonts w:ascii="Calibri" w:hAnsi="Calibri" w:cs="Calibri"/>
          <w:color w:val="FF0000"/>
          <w:lang w:val="pt-BR" w:eastAsia="pt-BR"/>
        </w:rPr>
        <w:t xml:space="preserve"> nos locais e endereços indicado</w:t>
      </w:r>
      <w:r w:rsidR="00A463F7">
        <w:rPr>
          <w:rFonts w:ascii="Calibri" w:hAnsi="Calibri" w:cs="Calibri"/>
          <w:color w:val="FF0000"/>
          <w:lang w:val="pt-BR" w:eastAsia="pt-BR"/>
        </w:rPr>
        <w:t>s</w:t>
      </w:r>
      <w:r w:rsidRPr="00E310E3">
        <w:rPr>
          <w:rFonts w:ascii="Calibri" w:hAnsi="Calibri" w:cs="Calibri"/>
          <w:color w:val="FF0000"/>
          <w:lang w:val="pt-BR" w:eastAsia="pt-BR"/>
        </w:rPr>
        <w:t xml:space="preserve"> pela CONTRATANT</w:t>
      </w:r>
      <w:r w:rsidRPr="00E310E3">
        <w:rPr>
          <w:rFonts w:ascii="Calibri" w:hAnsi="Calibri" w:cs="Calibri"/>
          <w:lang w:val="pt-BR" w:eastAsia="pt-BR"/>
        </w:rPr>
        <w:t xml:space="preserve">E, mediante </w:t>
      </w:r>
      <w:r w:rsidRPr="00E310E3">
        <w:rPr>
          <w:rFonts w:ascii="Calibri" w:hAnsi="Calibri" w:cs="Calibri"/>
          <w:color w:val="FF0000"/>
          <w:lang w:val="pt-BR" w:eastAsia="pt-BR"/>
        </w:rPr>
        <w:t xml:space="preserve">planilha de controle </w:t>
      </w:r>
      <w:r w:rsidRPr="00E310E3">
        <w:rPr>
          <w:rFonts w:ascii="Calibri" w:hAnsi="Calibri" w:cs="Calibri"/>
          <w:lang w:val="pt-BR" w:eastAsia="pt-BR"/>
        </w:rPr>
        <w:t>de serviços acompanhada da respectiva nota fiscal/fatura.</w:t>
      </w:r>
    </w:p>
    <w:p w14:paraId="098F2173"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5302EB21" w14:textId="77777777" w:rsidR="00597F91" w:rsidRPr="00E310E3" w:rsidRDefault="00597F91" w:rsidP="006672BC">
      <w:pPr>
        <w:autoSpaceDE w:val="0"/>
        <w:autoSpaceDN w:val="0"/>
        <w:adjustRightInd w:val="0"/>
        <w:jc w:val="both"/>
        <w:rPr>
          <w:rFonts w:ascii="Calibri" w:hAnsi="Calibri" w:cs="Calibri"/>
          <w:lang w:val="pt-BR" w:eastAsia="pt-BR"/>
        </w:rPr>
      </w:pPr>
      <w:r w:rsidRPr="00E310E3">
        <w:rPr>
          <w:rFonts w:ascii="Calibri" w:hAnsi="Calibri" w:cs="Calibri"/>
          <w:lang w:val="pt-BR" w:eastAsia="pt-BR"/>
        </w:rPr>
        <w:t>Constatadas irregularidades no objeto contratual, o ÓRGÃO GERENCIADOR poderá:</w:t>
      </w:r>
    </w:p>
    <w:p w14:paraId="32032D3A" w14:textId="77777777" w:rsidR="00597F91" w:rsidRPr="006672BC" w:rsidRDefault="00597F91" w:rsidP="006672BC">
      <w:pPr>
        <w:widowControl/>
        <w:numPr>
          <w:ilvl w:val="0"/>
          <w:numId w:val="49"/>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Se disser respeito à especificação, rejeitá-lo no todo ou em parte, determinando sua substituição ou rescindindo a contratação, sem prejuízo das penalidades cabíveis;</w:t>
      </w:r>
    </w:p>
    <w:p w14:paraId="3EEAD48D" w14:textId="77777777" w:rsidR="00597F91" w:rsidRPr="006672BC" w:rsidRDefault="00597F91" w:rsidP="006672BC">
      <w:pPr>
        <w:widowControl/>
        <w:numPr>
          <w:ilvl w:val="0"/>
          <w:numId w:val="49"/>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Na hipótese de substituição, o FORNECEDOR deverá fazê-la em conformidade com a indicação da Administração, no prazo máximo de 02 (dois) dias, contados da notificação por escrito, mantido o preço inicialmente contratado;</w:t>
      </w:r>
    </w:p>
    <w:p w14:paraId="51E8EDD4" w14:textId="77777777" w:rsidR="00597F91" w:rsidRPr="006672BC" w:rsidRDefault="00597F91" w:rsidP="006672BC">
      <w:pPr>
        <w:widowControl/>
        <w:numPr>
          <w:ilvl w:val="0"/>
          <w:numId w:val="49"/>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Se disser respeito à diferença de quantidade ou de partes, determinar sua complementação ou rescindir a contratação, sem prejuízo das penalidades cabíveis;</w:t>
      </w:r>
    </w:p>
    <w:p w14:paraId="6FF8B83A" w14:textId="77777777" w:rsidR="00597F91" w:rsidRPr="006672BC" w:rsidRDefault="00597F91" w:rsidP="006672BC">
      <w:pPr>
        <w:pStyle w:val="PargrafodaLista"/>
        <w:numPr>
          <w:ilvl w:val="0"/>
          <w:numId w:val="49"/>
        </w:numPr>
        <w:overflowPunct w:val="0"/>
        <w:autoSpaceDE w:val="0"/>
        <w:autoSpaceDN w:val="0"/>
        <w:adjustRightInd w:val="0"/>
        <w:rPr>
          <w:rFonts w:ascii="Calibri" w:hAnsi="Calibri" w:cs="Calibri"/>
          <w:lang w:val="pt-BR"/>
        </w:rPr>
      </w:pPr>
      <w:r w:rsidRPr="00E310E3">
        <w:rPr>
          <w:rFonts w:ascii="Calibri" w:hAnsi="Calibri" w:cs="Calibri"/>
          <w:color w:val="FF0000"/>
          <w:lang w:val="pt-BR"/>
        </w:rPr>
        <w:t xml:space="preserve">Por ocasião da entrega, a CONTRATADA deverá colher a data, à hora, o nome, o cargo, a </w:t>
      </w:r>
      <w:r w:rsidRPr="00E310E3">
        <w:rPr>
          <w:rFonts w:ascii="Calibri" w:hAnsi="Calibri" w:cs="Calibri"/>
          <w:lang w:val="pt-BR"/>
        </w:rPr>
        <w:t>matrícula e assinatura do servidor da Contratante responsável pelo recebimento dos serviços.</w:t>
      </w:r>
    </w:p>
    <w:p w14:paraId="33C07D96" w14:textId="77777777" w:rsidR="00597F91" w:rsidRPr="00E310E3" w:rsidRDefault="00597F91" w:rsidP="00A32F4E">
      <w:pPr>
        <w:pStyle w:val="PargrafodaLista"/>
        <w:numPr>
          <w:ilvl w:val="0"/>
          <w:numId w:val="49"/>
        </w:numPr>
        <w:tabs>
          <w:tab w:val="left" w:pos="9781"/>
        </w:tabs>
        <w:overflowPunct w:val="0"/>
        <w:autoSpaceDE w:val="0"/>
        <w:autoSpaceDN w:val="0"/>
        <w:adjustRightInd w:val="0"/>
        <w:ind w:right="-29"/>
        <w:rPr>
          <w:rFonts w:ascii="Calibri" w:hAnsi="Calibri" w:cs="Calibri"/>
          <w:lang w:val="pt-BR"/>
        </w:rPr>
      </w:pPr>
      <w:r w:rsidRPr="00E310E3">
        <w:rPr>
          <w:rFonts w:ascii="Calibri" w:hAnsi="Calibri" w:cs="Calibri"/>
          <w:lang w:val="pt-BR"/>
        </w:rPr>
        <w:t xml:space="preserve"> Entregue o objeto desta licitação, a Prefeitura deverá recebê-</w:t>
      </w:r>
      <w:proofErr w:type="gramStart"/>
      <w:r w:rsidRPr="00E310E3">
        <w:rPr>
          <w:rFonts w:ascii="Calibri" w:hAnsi="Calibri" w:cs="Calibri"/>
          <w:lang w:val="pt-BR"/>
        </w:rPr>
        <w:t>lo  por</w:t>
      </w:r>
      <w:proofErr w:type="gramEnd"/>
      <w:r w:rsidRPr="00E310E3">
        <w:rPr>
          <w:rFonts w:ascii="Calibri" w:hAnsi="Calibri" w:cs="Calibri"/>
          <w:lang w:val="pt-BR"/>
        </w:rPr>
        <w:t xml:space="preserve"> servidor responsável, desde que os serviços estejam executados com excelência tanto na qualidade  quanto na quantidade solicitação;</w:t>
      </w:r>
    </w:p>
    <w:p w14:paraId="7A9EA859" w14:textId="77777777" w:rsidR="00597F91" w:rsidRPr="00E310E3" w:rsidRDefault="00597F91" w:rsidP="00A32F4E">
      <w:pPr>
        <w:widowControl/>
        <w:ind w:left="720"/>
        <w:contextualSpacing/>
        <w:rPr>
          <w:rFonts w:ascii="Calibri" w:hAnsi="Calibri" w:cs="Calibri"/>
          <w:lang w:val="pt-BR" w:eastAsia="pt-BR"/>
        </w:rPr>
      </w:pPr>
    </w:p>
    <w:p w14:paraId="33AD5BC3" w14:textId="77777777" w:rsidR="00597F91" w:rsidRPr="00CC4281" w:rsidRDefault="00597F91" w:rsidP="00CC4281">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QUINTA - DA GARANTIA DOS SERVIÇOS DE LOCAÇÃO</w:t>
      </w:r>
    </w:p>
    <w:p w14:paraId="1CA62461" w14:textId="5A1F0FC1" w:rsidR="00597F91" w:rsidRPr="00E310E3" w:rsidRDefault="00597F91" w:rsidP="00A32F4E">
      <w:pPr>
        <w:widowControl/>
        <w:autoSpaceDE w:val="0"/>
        <w:autoSpaceDN w:val="0"/>
        <w:adjustRightInd w:val="0"/>
        <w:jc w:val="both"/>
        <w:rPr>
          <w:rFonts w:ascii="Calibri" w:eastAsia="Calibri" w:hAnsi="Calibri" w:cs="Calibri"/>
          <w:color w:val="000000"/>
          <w:lang w:val="pt-BR"/>
        </w:rPr>
      </w:pPr>
      <w:r w:rsidRPr="00E310E3">
        <w:rPr>
          <w:rFonts w:ascii="Calibri" w:eastAsia="Calibri" w:hAnsi="Calibri" w:cs="Calibri"/>
          <w:color w:val="000000"/>
          <w:lang w:val="pt-BR"/>
        </w:rPr>
        <w:t xml:space="preserve">O objeto </w:t>
      </w:r>
      <w:r w:rsidR="00303872">
        <w:rPr>
          <w:rFonts w:ascii="Calibri" w:eastAsia="Calibri" w:hAnsi="Calibri" w:cs="Calibri"/>
          <w:color w:val="000000"/>
          <w:lang w:val="pt-BR"/>
        </w:rPr>
        <w:t>do presente contrato</w:t>
      </w:r>
      <w:r w:rsidRPr="00E310E3">
        <w:rPr>
          <w:rFonts w:ascii="Calibri" w:eastAsia="Calibri" w:hAnsi="Calibri" w:cs="Calibri"/>
          <w:color w:val="000000"/>
          <w:lang w:val="pt-BR"/>
        </w:rPr>
        <w:t xml:space="preserve"> tem garantia quanto a vícios ocultos e aparentes, devendo o licitante vencedor eliminá-los, às próprias expensas, sob pena de incidir em inexecução contratual. Ficando responsável por todos os encargos decorrentes disso, incluindo a remoção e devolução do objeto licitado, após, sanadas os problemas que se fizeram necessária o uso da garantia. </w:t>
      </w:r>
    </w:p>
    <w:p w14:paraId="2CCE5D3B" w14:textId="77777777" w:rsidR="00597F91" w:rsidRPr="00E310E3" w:rsidRDefault="00597F91" w:rsidP="00A32F4E">
      <w:pPr>
        <w:widowControl/>
        <w:autoSpaceDE w:val="0"/>
        <w:autoSpaceDN w:val="0"/>
        <w:adjustRightInd w:val="0"/>
        <w:jc w:val="both"/>
        <w:rPr>
          <w:rFonts w:ascii="Calibri" w:eastAsia="Calibri" w:hAnsi="Calibri" w:cs="Calibri"/>
          <w:b/>
          <w:bCs/>
          <w:color w:val="000000"/>
          <w:lang w:val="pt-BR"/>
        </w:rPr>
      </w:pPr>
    </w:p>
    <w:p w14:paraId="03DB588F" w14:textId="77777777" w:rsidR="00597F91" w:rsidRPr="00E310E3" w:rsidRDefault="00597F91" w:rsidP="00A32F4E">
      <w:pPr>
        <w:widowControl/>
        <w:autoSpaceDE w:val="0"/>
        <w:autoSpaceDN w:val="0"/>
        <w:adjustRightInd w:val="0"/>
        <w:jc w:val="both"/>
        <w:rPr>
          <w:rFonts w:ascii="Calibri" w:eastAsia="Calibri" w:hAnsi="Calibri" w:cs="Calibri"/>
          <w:color w:val="000000"/>
          <w:lang w:val="pt-BR"/>
        </w:rPr>
      </w:pPr>
      <w:r w:rsidRPr="00E310E3">
        <w:rPr>
          <w:rFonts w:ascii="Calibri" w:eastAsia="Calibri" w:hAnsi="Calibri" w:cs="Calibri"/>
          <w:color w:val="000000"/>
          <w:lang w:val="pt-BR"/>
        </w:rPr>
        <w:t xml:space="preserve">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E310E3">
        <w:rPr>
          <w:rFonts w:ascii="Calibri" w:eastAsia="Calibri" w:hAnsi="Calibri" w:cs="Calibri"/>
          <w:bCs/>
          <w:color w:val="000000"/>
          <w:lang w:val="pt-BR"/>
        </w:rPr>
        <w:t xml:space="preserve">Aplicam-se, inclusive, as regras dos artigos 12 e 14 do Código de Defesa do Consumidor, Lei 8.078/90. </w:t>
      </w:r>
    </w:p>
    <w:p w14:paraId="10E11B4D" w14:textId="77777777" w:rsidR="00597F91" w:rsidRPr="00E310E3" w:rsidRDefault="00597F91" w:rsidP="00A32F4E">
      <w:pPr>
        <w:autoSpaceDE w:val="0"/>
        <w:autoSpaceDN w:val="0"/>
        <w:adjustRightInd w:val="0"/>
        <w:jc w:val="both"/>
        <w:rPr>
          <w:rFonts w:ascii="Calibri" w:hAnsi="Calibri" w:cs="Calibri"/>
          <w:b/>
          <w:bCs/>
          <w:u w:val="single"/>
          <w:lang w:val="pt-BR" w:eastAsia="pt-BR"/>
        </w:rPr>
      </w:pPr>
    </w:p>
    <w:p w14:paraId="26E1190A" w14:textId="77777777" w:rsidR="00597F91" w:rsidRPr="00E310E3" w:rsidRDefault="00597F91" w:rsidP="00A32F4E">
      <w:pPr>
        <w:autoSpaceDE w:val="0"/>
        <w:autoSpaceDN w:val="0"/>
        <w:adjustRightInd w:val="0"/>
        <w:jc w:val="both"/>
        <w:rPr>
          <w:rFonts w:ascii="Calibri" w:hAnsi="Calibri" w:cs="Calibri"/>
          <w:u w:val="single"/>
          <w:lang w:val="pt-BR" w:eastAsia="pt-BR"/>
        </w:rPr>
      </w:pPr>
      <w:r w:rsidRPr="00E310E3">
        <w:rPr>
          <w:rFonts w:ascii="Calibri" w:hAnsi="Calibri" w:cs="Calibri"/>
          <w:b/>
          <w:bCs/>
          <w:u w:val="single"/>
          <w:lang w:val="pt-BR" w:eastAsia="pt-BR"/>
        </w:rPr>
        <w:t>CLÁUSULA SEXTA - DA FORMA DE PAGAMENTO</w:t>
      </w:r>
    </w:p>
    <w:p w14:paraId="248A53B9" w14:textId="77777777" w:rsidR="00597F91" w:rsidRPr="00E310E3" w:rsidRDefault="00597F91" w:rsidP="00A32F4E">
      <w:pPr>
        <w:autoSpaceDE w:val="0"/>
        <w:autoSpaceDN w:val="0"/>
        <w:adjustRightInd w:val="0"/>
        <w:jc w:val="both"/>
        <w:rPr>
          <w:rFonts w:ascii="Calibri" w:hAnsi="Calibri" w:cs="Calibri"/>
          <w:b/>
          <w:lang w:val="pt-BR" w:eastAsia="pt-BR"/>
        </w:rPr>
      </w:pPr>
      <w:r w:rsidRPr="00E310E3">
        <w:rPr>
          <w:rFonts w:ascii="Calibri" w:hAnsi="Calibri" w:cs="Calibri"/>
          <w:lang w:val="pt-BR" w:eastAsia="pt-BR"/>
        </w:rPr>
        <w:t>A Nota Fiscal/Fatura emitida pela Contratada deverá ser entregue, no local a ser indicado pela Secretaria interessada. O documento fiscal deverá ser do estabelecimento que apresentou a proposta vencedora da licitação.</w:t>
      </w:r>
    </w:p>
    <w:p w14:paraId="69BAB7CC" w14:textId="77777777" w:rsidR="00597F91" w:rsidRPr="00E310E3" w:rsidRDefault="00597F91" w:rsidP="00A32F4E">
      <w:pPr>
        <w:autoSpaceDE w:val="0"/>
        <w:autoSpaceDN w:val="0"/>
        <w:adjustRightInd w:val="0"/>
        <w:ind w:left="720"/>
        <w:contextualSpacing/>
        <w:jc w:val="both"/>
        <w:rPr>
          <w:rFonts w:ascii="Calibri" w:hAnsi="Calibri" w:cs="Calibri"/>
          <w:b/>
          <w:lang w:val="pt-BR" w:eastAsia="pt-BR"/>
        </w:rPr>
      </w:pPr>
    </w:p>
    <w:p w14:paraId="3B29F3E9" w14:textId="77777777" w:rsidR="00597F91" w:rsidRPr="00CC4281" w:rsidRDefault="00597F91" w:rsidP="00CC4281">
      <w:pPr>
        <w:autoSpaceDE w:val="0"/>
        <w:autoSpaceDN w:val="0"/>
        <w:adjustRightInd w:val="0"/>
        <w:jc w:val="both"/>
        <w:rPr>
          <w:rFonts w:ascii="Calibri" w:hAnsi="Calibri" w:cs="Calibri"/>
          <w:b/>
          <w:lang w:val="pt-BR" w:eastAsia="pt-BR"/>
        </w:rPr>
      </w:pPr>
      <w:r w:rsidRPr="00E310E3">
        <w:rPr>
          <w:rFonts w:ascii="Calibri" w:hAnsi="Calibri" w:cs="Calibri"/>
          <w:b/>
          <w:lang w:val="pt-BR" w:eastAsia="pt-BR"/>
        </w:rPr>
        <w:t>A Nota Fiscal/Fatura deverá indicar o número da Nota de Empenho.</w:t>
      </w:r>
    </w:p>
    <w:p w14:paraId="537F1393" w14:textId="77777777" w:rsidR="00597F91" w:rsidRPr="00E310E3" w:rsidRDefault="00597F91" w:rsidP="00A32F4E">
      <w:pPr>
        <w:autoSpaceDE w:val="0"/>
        <w:autoSpaceDN w:val="0"/>
        <w:adjustRightInd w:val="0"/>
        <w:jc w:val="both"/>
        <w:rPr>
          <w:rFonts w:ascii="Calibri" w:hAnsi="Calibri" w:cs="Calibri"/>
          <w:b/>
          <w:lang w:val="pt-BR" w:eastAsia="pt-BR"/>
        </w:rPr>
      </w:pPr>
      <w:r w:rsidRPr="00E310E3">
        <w:rPr>
          <w:rFonts w:ascii="Calibri" w:hAnsi="Calibri" w:cs="Calibri"/>
          <w:lang w:val="pt-BR" w:eastAsia="pt-BR"/>
        </w:rPr>
        <w:lastRenderedPageBreak/>
        <w:t xml:space="preserve">O pagamento referente ao objeto desta licitação será efetuado mensalmente, </w:t>
      </w:r>
      <w:r w:rsidRPr="00E310E3">
        <w:rPr>
          <w:rFonts w:ascii="Calibri" w:hAnsi="Calibri" w:cs="Calibri"/>
          <w:b/>
          <w:color w:val="FF0000"/>
          <w:lang w:val="pt-BR" w:eastAsia="pt-BR"/>
        </w:rPr>
        <w:t>em até 30 (trinta) após a emissão da Nota Fiscal / Fatura</w:t>
      </w:r>
      <w:r w:rsidRPr="00E310E3">
        <w:rPr>
          <w:rFonts w:ascii="Calibri" w:hAnsi="Calibri" w:cs="Calibri"/>
          <w:lang w:val="pt-BR" w:eastAsia="pt-BR"/>
        </w:rPr>
        <w:t>, devidamente atestada pela Contratante.</w:t>
      </w:r>
    </w:p>
    <w:p w14:paraId="4D1ED7C0" w14:textId="77777777" w:rsidR="00597F91" w:rsidRPr="00E310E3" w:rsidRDefault="00597F91" w:rsidP="00A32F4E">
      <w:pPr>
        <w:widowControl/>
        <w:ind w:left="720"/>
        <w:contextualSpacing/>
        <w:rPr>
          <w:rFonts w:ascii="Calibri" w:hAnsi="Calibri" w:cs="Calibri"/>
          <w:lang w:val="pt-BR" w:eastAsia="pt-BR"/>
        </w:rPr>
      </w:pPr>
    </w:p>
    <w:p w14:paraId="3347C96D"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A Contratada não poderá protocolizar a Nota Fiscal/ Fatura antes do fornecimento do objeto do certame por parte do Contratante.</w:t>
      </w:r>
    </w:p>
    <w:p w14:paraId="64072AEB" w14:textId="77777777" w:rsidR="00597F91" w:rsidRPr="00E310E3" w:rsidRDefault="00597F91" w:rsidP="00A32F4E">
      <w:pPr>
        <w:autoSpaceDE w:val="0"/>
        <w:autoSpaceDN w:val="0"/>
        <w:adjustRightInd w:val="0"/>
        <w:jc w:val="both"/>
        <w:rPr>
          <w:rFonts w:ascii="Calibri" w:hAnsi="Calibri" w:cs="Calibri"/>
          <w:lang w:val="pt-BR" w:eastAsia="pt-BR"/>
        </w:rPr>
      </w:pPr>
    </w:p>
    <w:p w14:paraId="02066ECA"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As notas fiscais/faturas que apresentarem incorreções serão devolvidas à Contratada e seu vencimento ocorrerá obedecendo ao cronograma acima citado.</w:t>
      </w:r>
    </w:p>
    <w:p w14:paraId="4BD4E0B2" w14:textId="77777777" w:rsidR="00597F91" w:rsidRPr="00E310E3" w:rsidRDefault="00597F91" w:rsidP="00A32F4E">
      <w:pPr>
        <w:widowControl/>
        <w:ind w:left="720"/>
        <w:contextualSpacing/>
        <w:rPr>
          <w:rFonts w:ascii="Calibri" w:hAnsi="Calibri" w:cs="Calibri"/>
          <w:lang w:val="pt-BR" w:eastAsia="pt-BR"/>
        </w:rPr>
      </w:pPr>
    </w:p>
    <w:p w14:paraId="40BCF80A" w14:textId="77777777" w:rsidR="00597F91" w:rsidRPr="00E310E3" w:rsidRDefault="00597F91" w:rsidP="00A32F4E">
      <w:pPr>
        <w:autoSpaceDE w:val="0"/>
        <w:autoSpaceDN w:val="0"/>
        <w:adjustRightInd w:val="0"/>
        <w:jc w:val="both"/>
        <w:rPr>
          <w:rFonts w:ascii="Calibri" w:hAnsi="Calibri" w:cs="Calibri"/>
          <w:b/>
          <w:bCs/>
          <w:u w:val="single"/>
          <w:lang w:val="pt-BR" w:eastAsia="pt-BR"/>
        </w:rPr>
      </w:pPr>
      <w:r w:rsidRPr="00E310E3">
        <w:rPr>
          <w:rFonts w:ascii="Calibri" w:hAnsi="Calibri" w:cs="Calibri"/>
          <w:lang w:val="pt-BR" w:eastAsia="pt-BR"/>
        </w:rPr>
        <w:t>Caso o dia do pagamento coincida aos sábados, domingos, feriados ou pontos facultativos, o mesmo será efetuado no primeiro dia útil subsequente sem qualquer incidência de correção monetária.</w:t>
      </w:r>
    </w:p>
    <w:p w14:paraId="2C846D47" w14:textId="77777777" w:rsidR="00597F91" w:rsidRPr="00E310E3" w:rsidRDefault="00597F91" w:rsidP="00A32F4E">
      <w:pPr>
        <w:autoSpaceDE w:val="0"/>
        <w:autoSpaceDN w:val="0"/>
        <w:adjustRightInd w:val="0"/>
        <w:jc w:val="both"/>
        <w:rPr>
          <w:rFonts w:ascii="Calibri" w:hAnsi="Calibri" w:cs="Calibri"/>
          <w:b/>
          <w:bCs/>
          <w:u w:val="single"/>
          <w:lang w:val="pt-BR" w:eastAsia="pt-BR"/>
        </w:rPr>
      </w:pPr>
    </w:p>
    <w:p w14:paraId="6F6107DE" w14:textId="77777777" w:rsidR="00597F91" w:rsidRPr="00E310E3" w:rsidRDefault="00597F91" w:rsidP="00AA431E">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SÉTIMA - DO REAJUSTE</w:t>
      </w:r>
    </w:p>
    <w:p w14:paraId="7877CFFF" w14:textId="77777777" w:rsidR="00597F91" w:rsidRPr="00E310E3" w:rsidRDefault="00597F91" w:rsidP="00A32F4E">
      <w:pPr>
        <w:widowControl/>
        <w:autoSpaceDE w:val="0"/>
        <w:autoSpaceDN w:val="0"/>
        <w:adjustRightInd w:val="0"/>
        <w:jc w:val="both"/>
        <w:rPr>
          <w:rFonts w:ascii="Calibri" w:hAnsi="Calibri" w:cs="Calibri"/>
          <w:lang w:val="pt-BR" w:eastAsia="pt-BR"/>
        </w:rPr>
      </w:pPr>
      <w:r w:rsidRPr="00E310E3">
        <w:rPr>
          <w:rFonts w:ascii="Calibri" w:hAnsi="Calibri" w:cs="Calibri"/>
          <w:lang w:val="pt-BR"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14:paraId="27736FAF" w14:textId="77777777" w:rsidR="00597F91" w:rsidRPr="00E310E3" w:rsidRDefault="00597F91" w:rsidP="00A32F4E">
      <w:pPr>
        <w:widowControl/>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Mesmo comprovada à ocorrência de situação prevista na alínea “d” do inciso II do art. 65 da Lei n.º 8.666/93, o </w:t>
      </w:r>
      <w:r w:rsidRPr="00E310E3">
        <w:rPr>
          <w:rFonts w:ascii="Calibri" w:hAnsi="Calibri" w:cs="Calibri"/>
          <w:b/>
          <w:lang w:val="pt-BR" w:eastAsia="pt-BR"/>
        </w:rPr>
        <w:t>ÓRGÃO GERENCIADOR</w:t>
      </w:r>
      <w:r w:rsidRPr="00E310E3">
        <w:rPr>
          <w:rFonts w:ascii="Calibri" w:hAnsi="Calibri" w:cs="Calibri"/>
          <w:lang w:val="pt-BR" w:eastAsia="pt-BR"/>
        </w:rPr>
        <w:t>, se julgar conveniente, poderá optar por cancelar a Ata e iniciar outro procedimento licitatório. Comprovada a redução dos preços praticados no mercado nas mesmas condições do registro, e, definido o novo preço máximo a ser pago pelo</w:t>
      </w:r>
      <w:r w:rsidRPr="00E310E3">
        <w:rPr>
          <w:rFonts w:ascii="Calibri" w:hAnsi="Calibri" w:cs="Calibri"/>
          <w:b/>
          <w:lang w:val="pt-BR" w:eastAsia="pt-BR"/>
        </w:rPr>
        <w:t xml:space="preserve"> ÓRGÃO GERENCIADOR,</w:t>
      </w:r>
      <w:r w:rsidRPr="00E310E3">
        <w:rPr>
          <w:rFonts w:ascii="Calibri" w:hAnsi="Calibri" w:cs="Calibri"/>
          <w:lang w:val="pt-BR" w:eastAsia="pt-BR"/>
        </w:rPr>
        <w:t xml:space="preserve"> ao </w:t>
      </w:r>
      <w:r w:rsidRPr="00E310E3">
        <w:rPr>
          <w:rFonts w:ascii="Calibri" w:hAnsi="Calibri" w:cs="Calibri"/>
          <w:b/>
          <w:bCs/>
          <w:lang w:val="pt-BR" w:eastAsia="pt-BR"/>
        </w:rPr>
        <w:t>FORNECEDOR</w:t>
      </w:r>
      <w:r w:rsidRPr="00E310E3">
        <w:rPr>
          <w:rFonts w:ascii="Calibri" w:hAnsi="Calibri" w:cs="Calibri"/>
          <w:lang w:val="pt-BR" w:eastAsia="pt-BR"/>
        </w:rPr>
        <w:t xml:space="preserve"> registrados serão convocados para alteração, por aditamento, do preço da Ata.</w:t>
      </w:r>
    </w:p>
    <w:p w14:paraId="129064C5" w14:textId="77777777" w:rsidR="00597F91" w:rsidRPr="00E310E3" w:rsidRDefault="00597F91" w:rsidP="00A32F4E">
      <w:pPr>
        <w:autoSpaceDE w:val="0"/>
        <w:autoSpaceDN w:val="0"/>
        <w:adjustRightInd w:val="0"/>
        <w:jc w:val="both"/>
        <w:rPr>
          <w:rFonts w:ascii="Calibri" w:hAnsi="Calibri" w:cs="Calibri"/>
          <w:b/>
          <w:bCs/>
          <w:u w:val="single"/>
          <w:lang w:val="pt-BR" w:eastAsia="pt-BR"/>
        </w:rPr>
      </w:pPr>
    </w:p>
    <w:p w14:paraId="48768506" w14:textId="77777777" w:rsidR="00597F91" w:rsidRPr="00E310E3" w:rsidRDefault="00597F91" w:rsidP="00A32F4E">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OITAVA – DA ALTERAÇÃO</w:t>
      </w:r>
    </w:p>
    <w:p w14:paraId="05DA1E82" w14:textId="2EC60F9B" w:rsidR="00597F91" w:rsidRPr="00E310E3" w:rsidRDefault="00303872" w:rsidP="00A32F4E">
      <w:pPr>
        <w:widowControl/>
        <w:jc w:val="both"/>
        <w:rPr>
          <w:rFonts w:ascii="Calibri" w:hAnsi="Calibri" w:cs="Calibri"/>
          <w:lang w:val="pt-BR" w:eastAsia="ar-SA"/>
        </w:rPr>
      </w:pPr>
      <w:r>
        <w:rPr>
          <w:rFonts w:ascii="Calibri" w:hAnsi="Calibri" w:cs="Calibri"/>
          <w:lang w:val="pt-BR" w:eastAsia="ar-SA"/>
        </w:rPr>
        <w:t>O contrato</w:t>
      </w:r>
      <w:r w:rsidR="00597F91" w:rsidRPr="00E310E3">
        <w:rPr>
          <w:rFonts w:ascii="Calibri" w:hAnsi="Calibri" w:cs="Calibri"/>
          <w:lang w:val="pt-BR" w:eastAsia="ar-SA"/>
        </w:rPr>
        <w:t xml:space="preserve"> poderá sofrer alterações, obedecidas às disposições contidas no Art. 65 da Lei nº 8.666/93.</w:t>
      </w:r>
    </w:p>
    <w:p w14:paraId="1BD12736" w14:textId="77777777" w:rsidR="00597F91" w:rsidRPr="00E310E3" w:rsidRDefault="00597F91" w:rsidP="00A32F4E">
      <w:pPr>
        <w:widowControl/>
        <w:jc w:val="both"/>
        <w:rPr>
          <w:rFonts w:ascii="Calibri" w:hAnsi="Calibri" w:cs="Calibri"/>
          <w:lang w:val="pt-BR" w:eastAsia="ar-SA"/>
        </w:rPr>
      </w:pPr>
    </w:p>
    <w:p w14:paraId="41DA0F1F" w14:textId="77777777"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14:paraId="6582DD32" w14:textId="77777777" w:rsidR="00597F91" w:rsidRPr="00E310E3" w:rsidRDefault="00597F91" w:rsidP="00A32F4E">
      <w:pPr>
        <w:widowControl/>
        <w:jc w:val="both"/>
        <w:rPr>
          <w:rFonts w:ascii="Calibri" w:hAnsi="Calibri" w:cs="Calibri"/>
          <w:lang w:val="pt-BR" w:eastAsia="ar-SA"/>
        </w:rPr>
      </w:pPr>
    </w:p>
    <w:p w14:paraId="686CA532" w14:textId="77777777"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Quando o preço inicialmente registrado, por motivo superveniente, tornar-se superior ao preço praticado no mercado, a PREFEITURA MUNICIPAL DE BARRA DO TURVO deverá:</w:t>
      </w:r>
    </w:p>
    <w:p w14:paraId="2B0A6DCB" w14:textId="77777777"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a</w:t>
      </w:r>
      <w:r w:rsidR="00CC4281">
        <w:rPr>
          <w:rFonts w:ascii="Calibri" w:hAnsi="Calibri" w:cs="Calibri"/>
          <w:lang w:val="pt-BR" w:eastAsia="ar-SA"/>
        </w:rPr>
        <w:t>) convocar a licitante</w:t>
      </w:r>
      <w:r w:rsidRPr="00E310E3">
        <w:rPr>
          <w:rFonts w:ascii="Calibri" w:hAnsi="Calibri" w:cs="Calibri"/>
          <w:lang w:val="pt-BR" w:eastAsia="ar-SA"/>
        </w:rPr>
        <w:t xml:space="preserve"> visando à negociação para redução de preços e sua adequação ao praticado no mercado;</w:t>
      </w:r>
    </w:p>
    <w:p w14:paraId="4A22DD89" w14:textId="77777777"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 xml:space="preserve">b) frustrada a negociação, </w:t>
      </w:r>
      <w:r w:rsidR="00CC4281">
        <w:rPr>
          <w:rFonts w:ascii="Calibri" w:hAnsi="Calibri" w:cs="Calibri"/>
          <w:lang w:val="pt-BR" w:eastAsia="ar-SA"/>
        </w:rPr>
        <w:t xml:space="preserve">a licitante </w:t>
      </w:r>
      <w:r w:rsidRPr="00E310E3">
        <w:rPr>
          <w:rFonts w:ascii="Calibri" w:hAnsi="Calibri" w:cs="Calibri"/>
          <w:lang w:val="pt-BR" w:eastAsia="ar-SA"/>
        </w:rPr>
        <w:t xml:space="preserve">será </w:t>
      </w:r>
      <w:proofErr w:type="gramStart"/>
      <w:r w:rsidRPr="00E310E3">
        <w:rPr>
          <w:rFonts w:ascii="Calibri" w:hAnsi="Calibri" w:cs="Calibri"/>
          <w:lang w:val="pt-BR" w:eastAsia="ar-SA"/>
        </w:rPr>
        <w:t>liberado</w:t>
      </w:r>
      <w:proofErr w:type="gramEnd"/>
      <w:r w:rsidRPr="00E310E3">
        <w:rPr>
          <w:rFonts w:ascii="Calibri" w:hAnsi="Calibri" w:cs="Calibri"/>
          <w:lang w:val="pt-BR" w:eastAsia="ar-SA"/>
        </w:rPr>
        <w:t xml:space="preserve"> do compromisso assumido; e </w:t>
      </w:r>
    </w:p>
    <w:p w14:paraId="3699B3FA" w14:textId="77777777"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 xml:space="preserve">c) convocar os demais </w:t>
      </w:r>
      <w:r w:rsidR="00CC4281">
        <w:rPr>
          <w:rFonts w:ascii="Calibri" w:hAnsi="Calibri" w:cs="Calibri"/>
          <w:lang w:val="pt-BR" w:eastAsia="ar-SA"/>
        </w:rPr>
        <w:t>licitantes</w:t>
      </w:r>
      <w:r w:rsidRPr="00E310E3">
        <w:rPr>
          <w:rFonts w:ascii="Calibri" w:hAnsi="Calibri" w:cs="Calibri"/>
          <w:lang w:val="pt-BR" w:eastAsia="ar-SA"/>
        </w:rPr>
        <w:t xml:space="preserve"> visando igual oportunidade de negociação.</w:t>
      </w:r>
    </w:p>
    <w:p w14:paraId="419A442E" w14:textId="77777777" w:rsidR="00597F91" w:rsidRPr="00E310E3" w:rsidRDefault="00597F91" w:rsidP="00A32F4E">
      <w:pPr>
        <w:widowControl/>
        <w:jc w:val="both"/>
        <w:rPr>
          <w:rFonts w:ascii="Calibri" w:hAnsi="Calibri" w:cs="Calibri"/>
          <w:lang w:val="pt-BR" w:eastAsia="ar-SA"/>
        </w:rPr>
      </w:pPr>
    </w:p>
    <w:p w14:paraId="563661B1" w14:textId="77777777"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 xml:space="preserve">Quando o preço de mercado </w:t>
      </w:r>
      <w:proofErr w:type="gramStart"/>
      <w:r w:rsidRPr="00E310E3">
        <w:rPr>
          <w:rFonts w:ascii="Calibri" w:hAnsi="Calibri" w:cs="Calibri"/>
          <w:lang w:val="pt-BR" w:eastAsia="ar-SA"/>
        </w:rPr>
        <w:t>tornar-se</w:t>
      </w:r>
      <w:proofErr w:type="gramEnd"/>
      <w:r w:rsidRPr="00E310E3">
        <w:rPr>
          <w:rFonts w:ascii="Calibri" w:hAnsi="Calibri" w:cs="Calibri"/>
          <w:lang w:val="pt-BR" w:eastAsia="ar-SA"/>
        </w:rPr>
        <w:t xml:space="preserve"> superior aos preços registrados e o fornecedor, mediante requerimento devidamente comprovado, não puder cumprir o compromisso, a PREFEITURA MUNICIPAL DE BARRA DO TURVO poderá:</w:t>
      </w:r>
    </w:p>
    <w:p w14:paraId="7F4E99FD" w14:textId="77777777" w:rsidR="00597F91" w:rsidRPr="00E310E3" w:rsidRDefault="00597F91" w:rsidP="00A32F4E">
      <w:pPr>
        <w:widowControl/>
        <w:jc w:val="both"/>
        <w:rPr>
          <w:rFonts w:ascii="Calibri" w:hAnsi="Calibri" w:cs="Calibri"/>
          <w:lang w:val="pt-BR" w:eastAsia="ar-SA"/>
        </w:rPr>
      </w:pPr>
    </w:p>
    <w:p w14:paraId="05768530" w14:textId="77777777"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a) acatar pedido de reajuste dos preços, mediante aprovação do requerimento devidamente acompanhado das devidas comprovações;</w:t>
      </w:r>
    </w:p>
    <w:p w14:paraId="2EE022BC" w14:textId="77777777" w:rsidR="00597F91" w:rsidRPr="00E310E3" w:rsidRDefault="00597F91" w:rsidP="00A32F4E">
      <w:pPr>
        <w:widowControl/>
        <w:jc w:val="both"/>
        <w:rPr>
          <w:rFonts w:ascii="Calibri" w:hAnsi="Calibri" w:cs="Calibri"/>
          <w:lang w:val="pt-BR" w:eastAsia="ar-SA"/>
        </w:rPr>
      </w:pPr>
    </w:p>
    <w:p w14:paraId="67A144C9" w14:textId="77777777"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 xml:space="preserve">b) liberar </w:t>
      </w:r>
      <w:r w:rsidR="00CC4281">
        <w:rPr>
          <w:rFonts w:ascii="Calibri" w:hAnsi="Calibri" w:cs="Calibri"/>
          <w:lang w:val="pt-BR" w:eastAsia="ar-SA"/>
        </w:rPr>
        <w:t>a licitante</w:t>
      </w:r>
      <w:r w:rsidRPr="00E310E3">
        <w:rPr>
          <w:rFonts w:ascii="Calibri" w:hAnsi="Calibri" w:cs="Calibri"/>
          <w:lang w:val="pt-BR" w:eastAsia="ar-SA"/>
        </w:rPr>
        <w:t xml:space="preserve"> do compromisso assumido, sem aplicação da penalidade, confirmando a veracidade dos motivos e comprovantes apresentados, e se a comunicação ocorrer antes do pedido de execução; e</w:t>
      </w:r>
    </w:p>
    <w:p w14:paraId="30D8BF98" w14:textId="77777777" w:rsidR="00597F91" w:rsidRPr="00E310E3" w:rsidRDefault="00597F91" w:rsidP="00A32F4E">
      <w:pPr>
        <w:widowControl/>
        <w:jc w:val="both"/>
        <w:rPr>
          <w:rFonts w:ascii="Calibri" w:hAnsi="Calibri" w:cs="Calibri"/>
          <w:lang w:val="pt-BR" w:eastAsia="ar-SA"/>
        </w:rPr>
      </w:pPr>
    </w:p>
    <w:p w14:paraId="063AE544" w14:textId="77777777"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t>c)</w:t>
      </w:r>
      <w:r w:rsidRPr="00E310E3">
        <w:rPr>
          <w:rFonts w:ascii="Calibri" w:hAnsi="Calibri" w:cs="Calibri"/>
          <w:b/>
          <w:lang w:val="pt-BR" w:eastAsia="ar-SA"/>
        </w:rPr>
        <w:t xml:space="preserve"> </w:t>
      </w:r>
      <w:r w:rsidRPr="00E310E3">
        <w:rPr>
          <w:rFonts w:ascii="Calibri" w:hAnsi="Calibri" w:cs="Calibri"/>
          <w:lang w:val="pt-BR" w:eastAsia="ar-SA"/>
        </w:rPr>
        <w:t>convocar os demais fornecedores visando igual oportunidade de negociação.</w:t>
      </w:r>
    </w:p>
    <w:p w14:paraId="1C7A1A47" w14:textId="77777777" w:rsidR="00597F91" w:rsidRPr="00E310E3" w:rsidRDefault="00597F91" w:rsidP="00A32F4E">
      <w:pPr>
        <w:widowControl/>
        <w:jc w:val="both"/>
        <w:rPr>
          <w:rFonts w:ascii="Calibri" w:hAnsi="Calibri" w:cs="Calibri"/>
          <w:lang w:val="pt-BR" w:eastAsia="ar-SA"/>
        </w:rPr>
      </w:pPr>
    </w:p>
    <w:p w14:paraId="134ECE97" w14:textId="334A91FE" w:rsidR="00597F91" w:rsidRPr="00E310E3" w:rsidRDefault="00597F91" w:rsidP="00A32F4E">
      <w:pPr>
        <w:widowControl/>
        <w:jc w:val="both"/>
        <w:rPr>
          <w:rFonts w:ascii="Calibri" w:hAnsi="Calibri" w:cs="Calibri"/>
          <w:lang w:val="pt-BR" w:eastAsia="ar-SA"/>
        </w:rPr>
      </w:pPr>
      <w:r w:rsidRPr="00E310E3">
        <w:rPr>
          <w:rFonts w:ascii="Calibri" w:hAnsi="Calibri" w:cs="Calibri"/>
          <w:lang w:val="pt-BR" w:eastAsia="ar-SA"/>
        </w:rPr>
        <w:lastRenderedPageBreak/>
        <w:t>Não havendo êxito nas negociações, a PREFEITURA MUNICIPAL DE BARRA DO TURVO deverá proceder à revogação d</w:t>
      </w:r>
      <w:r w:rsidR="00A463F7">
        <w:rPr>
          <w:rFonts w:ascii="Calibri" w:hAnsi="Calibri" w:cs="Calibri"/>
          <w:lang w:val="pt-BR" w:eastAsia="ar-SA"/>
        </w:rPr>
        <w:t>o termo</w:t>
      </w:r>
      <w:r w:rsidRPr="00E310E3">
        <w:rPr>
          <w:rFonts w:ascii="Calibri" w:hAnsi="Calibri" w:cs="Calibri"/>
          <w:lang w:val="pt-BR" w:eastAsia="ar-SA"/>
        </w:rPr>
        <w:t>, adotando as medidas cabíveis para obtenção da contratação mais vantajosa.</w:t>
      </w:r>
    </w:p>
    <w:p w14:paraId="5158448E" w14:textId="77777777" w:rsidR="00597F91" w:rsidRPr="00E310E3" w:rsidRDefault="00597F91" w:rsidP="00A32F4E">
      <w:pPr>
        <w:tabs>
          <w:tab w:val="left" w:pos="1042"/>
        </w:tabs>
        <w:autoSpaceDE w:val="0"/>
        <w:autoSpaceDN w:val="0"/>
        <w:adjustRightInd w:val="0"/>
        <w:jc w:val="both"/>
        <w:rPr>
          <w:rFonts w:ascii="Calibri" w:hAnsi="Calibri" w:cs="Calibri"/>
          <w:lang w:val="pt-BR" w:eastAsia="pt-BR"/>
        </w:rPr>
      </w:pPr>
      <w:r w:rsidRPr="00E310E3">
        <w:rPr>
          <w:rFonts w:ascii="Calibri" w:hAnsi="Calibri" w:cs="Calibri"/>
          <w:lang w:val="pt-BR" w:eastAsia="pt-BR"/>
        </w:rPr>
        <w:tab/>
      </w:r>
    </w:p>
    <w:p w14:paraId="424AE349" w14:textId="77777777" w:rsidR="00597F91" w:rsidRPr="00E310E3" w:rsidRDefault="00597F91" w:rsidP="00AA431E">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NONA - DOS DIREITOS E DAS OBRIGAÇÕES</w:t>
      </w:r>
    </w:p>
    <w:p w14:paraId="4DFE5058" w14:textId="77777777" w:rsidR="00597F91" w:rsidRPr="00E310E3" w:rsidRDefault="00597F91" w:rsidP="00AA431E">
      <w:pPr>
        <w:autoSpaceDE w:val="0"/>
        <w:autoSpaceDN w:val="0"/>
        <w:adjustRightInd w:val="0"/>
        <w:jc w:val="both"/>
        <w:rPr>
          <w:rFonts w:ascii="Calibri" w:hAnsi="Calibri" w:cs="Calibri"/>
          <w:lang w:val="pt-BR" w:eastAsia="pt-BR"/>
        </w:rPr>
      </w:pPr>
      <w:r w:rsidRPr="00E310E3">
        <w:rPr>
          <w:rFonts w:ascii="Calibri" w:hAnsi="Calibri" w:cs="Calibri"/>
          <w:b/>
          <w:lang w:val="pt-BR" w:eastAsia="pt-BR"/>
        </w:rPr>
        <w:t>DOS DIREITOS:</w:t>
      </w:r>
    </w:p>
    <w:p w14:paraId="305D1E3B"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Constituem direitos </w:t>
      </w:r>
      <w:proofErr w:type="gramStart"/>
      <w:r w:rsidRPr="00E310E3">
        <w:rPr>
          <w:rFonts w:ascii="Calibri" w:hAnsi="Calibri" w:cs="Calibri"/>
          <w:lang w:val="pt-BR" w:eastAsia="pt-BR"/>
        </w:rPr>
        <w:t>do</w:t>
      </w:r>
      <w:proofErr w:type="gramEnd"/>
      <w:r w:rsidRPr="00E310E3">
        <w:rPr>
          <w:rFonts w:ascii="Calibri" w:hAnsi="Calibri" w:cs="Calibri"/>
          <w:lang w:val="pt-BR" w:eastAsia="pt-BR"/>
        </w:rPr>
        <w:t xml:space="preserve"> ÓRGÃO GERENCIADOR receber o objeto nas condições avençadas e do DETENTOR DA ATA perceber o valor ajustado na forma e no prazo convencionados.</w:t>
      </w:r>
    </w:p>
    <w:p w14:paraId="7F5D843D"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41A70AF3"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b/>
          <w:lang w:val="pt-BR" w:eastAsia="pt-BR"/>
        </w:rPr>
        <w:t>DAS OBRIGAÇÕES:</w:t>
      </w:r>
    </w:p>
    <w:p w14:paraId="405BF09B"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222A4C78" w14:textId="77777777" w:rsidR="00597F91"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Constituem obrigações do ÓRGÃO GERENCIADOR</w:t>
      </w:r>
    </w:p>
    <w:p w14:paraId="4BC4491F" w14:textId="77777777" w:rsidR="00597F91" w:rsidRPr="00E310E3" w:rsidRDefault="000712FE" w:rsidP="004328EC">
      <w:pPr>
        <w:autoSpaceDE w:val="0"/>
        <w:autoSpaceDN w:val="0"/>
        <w:adjustRightInd w:val="0"/>
        <w:jc w:val="both"/>
        <w:rPr>
          <w:rFonts w:ascii="Calibri" w:hAnsi="Calibri" w:cs="Calibri"/>
          <w:lang w:val="pt-BR" w:eastAsia="pt-BR"/>
        </w:rPr>
      </w:pPr>
      <w:r>
        <w:rPr>
          <w:rFonts w:ascii="Calibri" w:hAnsi="Calibri" w:cs="Calibri"/>
          <w:lang w:val="pt-BR" w:eastAsia="pt-BR"/>
        </w:rPr>
        <w:t>Comunicar a empresa através do setor de obra</w:t>
      </w:r>
    </w:p>
    <w:p w14:paraId="44360693" w14:textId="77777777" w:rsidR="00597F91" w:rsidRPr="004328EC" w:rsidRDefault="00597F91" w:rsidP="004328EC">
      <w:pPr>
        <w:widowControl/>
        <w:numPr>
          <w:ilvl w:val="0"/>
          <w:numId w:val="44"/>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 xml:space="preserve">efetuar o pagamento ajustado; </w:t>
      </w:r>
    </w:p>
    <w:p w14:paraId="67A706D9" w14:textId="4F570A23" w:rsidR="00597F91" w:rsidRPr="004328EC" w:rsidRDefault="00597F91" w:rsidP="004328EC">
      <w:pPr>
        <w:widowControl/>
        <w:numPr>
          <w:ilvl w:val="0"/>
          <w:numId w:val="44"/>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dar ao DETENTOR DA ATA as condições necessárias à regular execução d</w:t>
      </w:r>
      <w:r w:rsidR="00A463F7">
        <w:rPr>
          <w:rFonts w:ascii="Calibri" w:hAnsi="Calibri" w:cs="Calibri"/>
          <w:lang w:val="pt-BR" w:eastAsia="pt-BR"/>
        </w:rPr>
        <w:t>o contrato</w:t>
      </w:r>
      <w:r w:rsidRPr="00E310E3">
        <w:rPr>
          <w:rFonts w:ascii="Calibri" w:hAnsi="Calibri" w:cs="Calibri"/>
          <w:lang w:val="pt-BR" w:eastAsia="pt-BR"/>
        </w:rPr>
        <w:t>;</w:t>
      </w:r>
    </w:p>
    <w:p w14:paraId="0DBE9DAF" w14:textId="77777777" w:rsidR="00597F91" w:rsidRPr="004328EC" w:rsidRDefault="00597F91" w:rsidP="004328EC">
      <w:pPr>
        <w:widowControl/>
        <w:numPr>
          <w:ilvl w:val="0"/>
          <w:numId w:val="44"/>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prestar ao DETENTOR DA ATA todos os esclarecimentos necessários para o fornecimento;</w:t>
      </w:r>
    </w:p>
    <w:p w14:paraId="64B3F6CC" w14:textId="77777777" w:rsidR="00597F91" w:rsidRPr="00E310E3" w:rsidRDefault="00597F91" w:rsidP="00A32F4E">
      <w:pPr>
        <w:widowControl/>
        <w:numPr>
          <w:ilvl w:val="0"/>
          <w:numId w:val="44"/>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Notificar por escrito à licitante vencedora, a ocorrência de eventuais imperfeições no curso do fornecimento dos produtos, fixando prazo para a sua correção.</w:t>
      </w:r>
    </w:p>
    <w:p w14:paraId="670FE119" w14:textId="77777777" w:rsidR="00597F91" w:rsidRPr="00E310E3" w:rsidRDefault="00597F91" w:rsidP="00A32F4E">
      <w:pPr>
        <w:widowControl/>
        <w:ind w:left="720"/>
        <w:contextualSpacing/>
        <w:rPr>
          <w:rFonts w:ascii="Calibri" w:hAnsi="Calibri" w:cs="Calibri"/>
          <w:lang w:val="pt-BR" w:eastAsia="pt-BR"/>
        </w:rPr>
      </w:pPr>
    </w:p>
    <w:p w14:paraId="673B78FC"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Constituem obrigações do DETENTOR DA ATA:</w:t>
      </w:r>
    </w:p>
    <w:p w14:paraId="6F9D53E1"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01A7D401" w14:textId="77777777" w:rsidR="00597F91" w:rsidRPr="00E310E3" w:rsidRDefault="000712FE" w:rsidP="00A32F4E">
      <w:pPr>
        <w:widowControl/>
        <w:numPr>
          <w:ilvl w:val="0"/>
          <w:numId w:val="45"/>
        </w:numPr>
        <w:autoSpaceDE w:val="0"/>
        <w:autoSpaceDN w:val="0"/>
        <w:adjustRightInd w:val="0"/>
        <w:contextualSpacing/>
        <w:jc w:val="both"/>
        <w:rPr>
          <w:rFonts w:ascii="Calibri" w:hAnsi="Calibri" w:cs="Calibri"/>
          <w:lang w:val="pt-BR" w:eastAsia="pt-BR"/>
        </w:rPr>
      </w:pPr>
      <w:r>
        <w:rPr>
          <w:rFonts w:ascii="Calibri" w:hAnsi="Calibri" w:cs="Calibri"/>
          <w:lang w:val="pt-BR" w:eastAsia="pt-BR"/>
        </w:rPr>
        <w:t xml:space="preserve">Prestar os </w:t>
      </w:r>
      <w:proofErr w:type="gramStart"/>
      <w:r>
        <w:rPr>
          <w:rFonts w:ascii="Calibri" w:hAnsi="Calibri" w:cs="Calibri"/>
          <w:lang w:val="pt-BR" w:eastAsia="pt-BR"/>
        </w:rPr>
        <w:t xml:space="preserve">serviços </w:t>
      </w:r>
      <w:r w:rsidR="00597F91" w:rsidRPr="00E310E3">
        <w:rPr>
          <w:rFonts w:ascii="Calibri" w:hAnsi="Calibri" w:cs="Calibri"/>
          <w:lang w:val="pt-BR" w:eastAsia="pt-BR"/>
        </w:rPr>
        <w:t xml:space="preserve"> de</w:t>
      </w:r>
      <w:proofErr w:type="gramEnd"/>
      <w:r w:rsidR="00597F91" w:rsidRPr="00E310E3">
        <w:rPr>
          <w:rFonts w:ascii="Calibri" w:hAnsi="Calibri" w:cs="Calibri"/>
          <w:lang w:val="pt-BR" w:eastAsia="pt-BR"/>
        </w:rPr>
        <w:t xml:space="preserve"> acordo com as </w:t>
      </w:r>
      <w:r>
        <w:rPr>
          <w:rFonts w:ascii="Calibri" w:hAnsi="Calibri" w:cs="Calibri"/>
          <w:lang w:val="pt-BR" w:eastAsia="pt-BR"/>
        </w:rPr>
        <w:t>recomendações do setor de obras do município</w:t>
      </w:r>
      <w:r w:rsidR="00597F91" w:rsidRPr="00E310E3">
        <w:rPr>
          <w:rFonts w:ascii="Calibri" w:hAnsi="Calibri" w:cs="Calibri"/>
          <w:lang w:val="pt-BR" w:eastAsia="pt-BR"/>
        </w:rPr>
        <w:t xml:space="preserve">, responsabilizando-se pela exatidão </w:t>
      </w:r>
      <w:r w:rsidR="00CC4281">
        <w:rPr>
          <w:rFonts w:ascii="Calibri" w:hAnsi="Calibri" w:cs="Calibri"/>
          <w:lang w:val="pt-BR" w:eastAsia="pt-BR"/>
        </w:rPr>
        <w:t>da execução dos trabalhos</w:t>
      </w:r>
      <w:r w:rsidR="00597F91" w:rsidRPr="00E310E3">
        <w:rPr>
          <w:rFonts w:ascii="Calibri" w:hAnsi="Calibri" w:cs="Calibri"/>
          <w:lang w:val="pt-BR" w:eastAsia="pt-BR"/>
        </w:rPr>
        <w:t>, obrigando-se a reparar, exclusivamente às suas custas, todos os defeitos, erros, falhas, omissões e quaisquer outras irregularidades;</w:t>
      </w:r>
    </w:p>
    <w:p w14:paraId="1E7CE82E"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38E400EF" w14:textId="00061067" w:rsidR="00597F91" w:rsidRDefault="00597F91" w:rsidP="00A32F4E">
      <w:pPr>
        <w:widowControl/>
        <w:numPr>
          <w:ilvl w:val="0"/>
          <w:numId w:val="45"/>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 xml:space="preserve">manter durante toda a execução </w:t>
      </w:r>
      <w:r w:rsidR="00A463F7">
        <w:rPr>
          <w:rFonts w:ascii="Calibri" w:hAnsi="Calibri" w:cs="Calibri"/>
          <w:lang w:val="pt-BR" w:eastAsia="pt-BR"/>
        </w:rPr>
        <w:t>do contrato</w:t>
      </w:r>
      <w:r w:rsidRPr="00E310E3">
        <w:rPr>
          <w:rFonts w:ascii="Calibri" w:hAnsi="Calibri" w:cs="Calibri"/>
          <w:lang w:val="pt-BR" w:eastAsia="pt-BR"/>
        </w:rPr>
        <w:t>, em compatibilidade com as obrigações por ele assumidas, todas as condições de habilitação e qualificação exigidas na licitação;</w:t>
      </w:r>
    </w:p>
    <w:p w14:paraId="1E049619" w14:textId="77777777" w:rsidR="000712FE" w:rsidRDefault="000712FE" w:rsidP="000712FE">
      <w:pPr>
        <w:pStyle w:val="PargrafodaLista"/>
        <w:rPr>
          <w:rFonts w:ascii="Calibri" w:hAnsi="Calibri" w:cs="Calibri"/>
          <w:lang w:val="pt-BR" w:eastAsia="pt-BR"/>
        </w:rPr>
      </w:pPr>
    </w:p>
    <w:p w14:paraId="30FF00F8" w14:textId="77777777" w:rsidR="00597F91" w:rsidRPr="000712FE" w:rsidRDefault="000712FE" w:rsidP="000712FE">
      <w:pPr>
        <w:widowControl/>
        <w:numPr>
          <w:ilvl w:val="0"/>
          <w:numId w:val="45"/>
        </w:numPr>
        <w:autoSpaceDE w:val="0"/>
        <w:autoSpaceDN w:val="0"/>
        <w:adjustRightInd w:val="0"/>
        <w:contextualSpacing/>
        <w:jc w:val="both"/>
        <w:rPr>
          <w:rFonts w:ascii="Calibri" w:hAnsi="Calibri" w:cs="Calibri"/>
          <w:lang w:val="pt-BR" w:eastAsia="pt-BR"/>
        </w:rPr>
      </w:pPr>
      <w:r>
        <w:rPr>
          <w:rFonts w:ascii="Calibri" w:hAnsi="Calibri" w:cs="Calibri"/>
          <w:lang w:val="pt-BR" w:eastAsia="pt-BR"/>
        </w:rPr>
        <w:t xml:space="preserve">Caso o equipamento ou caminhão venha </w:t>
      </w:r>
      <w:proofErr w:type="spellStart"/>
      <w:r>
        <w:rPr>
          <w:rFonts w:ascii="Calibri" w:hAnsi="Calibri" w:cs="Calibri"/>
          <w:lang w:val="pt-BR" w:eastAsia="pt-BR"/>
        </w:rPr>
        <w:t>á</w:t>
      </w:r>
      <w:proofErr w:type="spellEnd"/>
      <w:r>
        <w:rPr>
          <w:rFonts w:ascii="Calibri" w:hAnsi="Calibri" w:cs="Calibri"/>
          <w:lang w:val="pt-BR" w:eastAsia="pt-BR"/>
        </w:rPr>
        <w:t xml:space="preserve"> ter problemas técnicos durante a execução dos trabalhos, realizar o conserto ou a troca do equipamento em até 48 horas para a continuidade dos serviços contratados.</w:t>
      </w:r>
    </w:p>
    <w:p w14:paraId="41D4F34D" w14:textId="77777777" w:rsidR="00597F91" w:rsidRPr="00E310E3" w:rsidRDefault="00597F91" w:rsidP="00A32F4E">
      <w:pPr>
        <w:widowControl/>
        <w:ind w:left="720"/>
        <w:contextualSpacing/>
        <w:rPr>
          <w:rFonts w:ascii="Calibri" w:hAnsi="Calibri" w:cs="Calibri"/>
          <w:lang w:val="pt-BR" w:eastAsia="pt-BR"/>
        </w:rPr>
      </w:pPr>
    </w:p>
    <w:p w14:paraId="21869635" w14:textId="7FA58356" w:rsidR="00597F91" w:rsidRPr="00E310E3" w:rsidRDefault="00597F91" w:rsidP="00A32F4E">
      <w:pPr>
        <w:widowControl/>
        <w:numPr>
          <w:ilvl w:val="0"/>
          <w:numId w:val="45"/>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 xml:space="preserve">assumir inteira responsabilidade pelas obrigações fiscais decorrentes da execução </w:t>
      </w:r>
      <w:r w:rsidR="00303872">
        <w:rPr>
          <w:rFonts w:ascii="Calibri" w:hAnsi="Calibri" w:cs="Calibri"/>
          <w:lang w:val="pt-BR" w:eastAsia="pt-BR"/>
        </w:rPr>
        <w:t>do presente contrato</w:t>
      </w:r>
      <w:r w:rsidRPr="00E310E3">
        <w:rPr>
          <w:rFonts w:ascii="Calibri" w:hAnsi="Calibri" w:cs="Calibri"/>
          <w:lang w:val="pt-BR" w:eastAsia="pt-BR"/>
        </w:rPr>
        <w:t>;</w:t>
      </w:r>
    </w:p>
    <w:p w14:paraId="433D42CD" w14:textId="77777777" w:rsidR="00597F91" w:rsidRPr="00E310E3" w:rsidRDefault="00597F91" w:rsidP="00A32F4E">
      <w:pPr>
        <w:widowControl/>
        <w:ind w:left="720"/>
        <w:contextualSpacing/>
        <w:rPr>
          <w:rFonts w:ascii="Calibri" w:hAnsi="Calibri" w:cs="Calibri"/>
          <w:lang w:val="pt-BR" w:eastAsia="pt-BR"/>
        </w:rPr>
      </w:pPr>
    </w:p>
    <w:p w14:paraId="20387A42" w14:textId="77777777" w:rsidR="00597F91" w:rsidRPr="00E310E3" w:rsidRDefault="00597F91" w:rsidP="00A32F4E">
      <w:pPr>
        <w:widowControl/>
        <w:numPr>
          <w:ilvl w:val="0"/>
          <w:numId w:val="45"/>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comunicar ao ÓRGÃO GERENCIADOR no prazo de 48 (quarenta e oito) horas qualquer ocorrência anormal, que impeça o fornecimento;</w:t>
      </w:r>
    </w:p>
    <w:p w14:paraId="31B6E9E7" w14:textId="77777777" w:rsidR="00597F91" w:rsidRPr="00E310E3" w:rsidRDefault="00597F91" w:rsidP="00A32F4E">
      <w:pPr>
        <w:widowControl/>
        <w:ind w:left="720"/>
        <w:contextualSpacing/>
        <w:rPr>
          <w:rFonts w:ascii="Calibri" w:hAnsi="Calibri" w:cs="Calibri"/>
          <w:lang w:val="pt-BR" w:eastAsia="pt-BR"/>
        </w:rPr>
      </w:pPr>
    </w:p>
    <w:p w14:paraId="51381809" w14:textId="77777777" w:rsidR="00597F91" w:rsidRPr="00E310E3" w:rsidRDefault="00597F91" w:rsidP="00A32F4E">
      <w:pPr>
        <w:widowControl/>
        <w:numPr>
          <w:ilvl w:val="0"/>
          <w:numId w:val="45"/>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cumprir todas as orientações do ÓRGÃO GERENCIADOR para o fiel cumprimento do objeto licitado;</w:t>
      </w:r>
    </w:p>
    <w:p w14:paraId="6FFEF84B" w14:textId="77777777" w:rsidR="00597F91" w:rsidRPr="00E310E3" w:rsidRDefault="00597F91" w:rsidP="00A32F4E">
      <w:pPr>
        <w:widowControl/>
        <w:ind w:left="720"/>
        <w:contextualSpacing/>
        <w:rPr>
          <w:rFonts w:ascii="Calibri" w:hAnsi="Calibri" w:cs="Calibri"/>
          <w:lang w:val="pt-BR" w:eastAsia="pt-BR"/>
        </w:rPr>
      </w:pPr>
    </w:p>
    <w:p w14:paraId="23884C16" w14:textId="57BBB931" w:rsidR="00597F91" w:rsidRPr="00E310E3" w:rsidRDefault="00597F91" w:rsidP="00A32F4E">
      <w:pPr>
        <w:widowControl/>
        <w:numPr>
          <w:ilvl w:val="0"/>
          <w:numId w:val="45"/>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 xml:space="preserve">não transferir, total ou parcialmente, o objeto </w:t>
      </w:r>
      <w:r w:rsidR="00303872">
        <w:rPr>
          <w:rFonts w:ascii="Calibri" w:hAnsi="Calibri" w:cs="Calibri"/>
          <w:lang w:val="pt-BR" w:eastAsia="pt-BR"/>
        </w:rPr>
        <w:t>deste contrato</w:t>
      </w:r>
      <w:r w:rsidRPr="00E310E3">
        <w:rPr>
          <w:rFonts w:ascii="Calibri" w:hAnsi="Calibri" w:cs="Calibri"/>
          <w:lang w:val="pt-BR" w:eastAsia="pt-BR"/>
        </w:rPr>
        <w:t xml:space="preserve"> para terceiros;</w:t>
      </w:r>
    </w:p>
    <w:p w14:paraId="3EDB9EC4" w14:textId="77777777" w:rsidR="00597F91" w:rsidRPr="00E310E3" w:rsidRDefault="00597F91" w:rsidP="00A32F4E">
      <w:pPr>
        <w:widowControl/>
        <w:ind w:left="720"/>
        <w:contextualSpacing/>
        <w:rPr>
          <w:rFonts w:ascii="Calibri" w:hAnsi="Calibri" w:cs="Calibri"/>
          <w:lang w:val="pt-BR" w:eastAsia="pt-BR"/>
        </w:rPr>
      </w:pPr>
    </w:p>
    <w:p w14:paraId="0A669694" w14:textId="77777777" w:rsidR="00597F91" w:rsidRPr="00E310E3" w:rsidRDefault="00597F91" w:rsidP="00A32F4E">
      <w:pPr>
        <w:widowControl/>
        <w:numPr>
          <w:ilvl w:val="0"/>
          <w:numId w:val="45"/>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sujeitar-se a mais ampla e irrestrita fiscalização por parte do ÓRGÃO GERENCIADOR, prestando todos os esclarecimentos solicitados e atendendo às reclamações, caso ocorram;</w:t>
      </w:r>
    </w:p>
    <w:p w14:paraId="1CAB6949" w14:textId="77777777" w:rsidR="00597F91" w:rsidRPr="00E310E3" w:rsidRDefault="00597F91" w:rsidP="00A32F4E">
      <w:pPr>
        <w:autoSpaceDE w:val="0"/>
        <w:autoSpaceDN w:val="0"/>
        <w:adjustRightInd w:val="0"/>
        <w:jc w:val="both"/>
        <w:rPr>
          <w:rFonts w:ascii="Calibri" w:hAnsi="Calibri" w:cs="Calibri"/>
          <w:b/>
          <w:bCs/>
          <w:u w:val="single"/>
          <w:lang w:val="pt-BR" w:eastAsia="pt-BR"/>
        </w:rPr>
      </w:pPr>
    </w:p>
    <w:p w14:paraId="76F2CDDD" w14:textId="77777777" w:rsidR="00597F91" w:rsidRPr="00E310E3" w:rsidRDefault="00597F91" w:rsidP="00AA431E">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DÉCIMA - SANÇÕES ADMINISTRATIVAS</w:t>
      </w:r>
    </w:p>
    <w:p w14:paraId="5BD087E7"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Os participantes que ensejarem no retardamento da execução do certame, não mantiverem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w:t>
      </w:r>
      <w:r w:rsidRPr="00E310E3">
        <w:rPr>
          <w:rFonts w:ascii="Calibri" w:hAnsi="Calibri" w:cs="Calibri"/>
          <w:lang w:val="pt-BR" w:eastAsia="pt-BR"/>
        </w:rPr>
        <w:lastRenderedPageBreak/>
        <w:t>MUNICÍPIO pelo infrator:</w:t>
      </w:r>
    </w:p>
    <w:p w14:paraId="69FA830E"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4A829DA1"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Nos termos do art. 87 da Lei nº 8.666/93, pela inexecução total ou parcial da Ata, a Detentora da Ata, garantida a prévia defesa, ficará sujeita às seguintes sanções:</w:t>
      </w:r>
    </w:p>
    <w:p w14:paraId="0FE618C3"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09509A34" w14:textId="77777777" w:rsidR="00597F91" w:rsidRPr="00E310E3" w:rsidRDefault="00597F91" w:rsidP="00A32F4E">
      <w:pPr>
        <w:widowControl/>
        <w:numPr>
          <w:ilvl w:val="0"/>
          <w:numId w:val="46"/>
        </w:numPr>
        <w:autoSpaceDE w:val="0"/>
        <w:autoSpaceDN w:val="0"/>
        <w:adjustRightInd w:val="0"/>
        <w:contextualSpacing/>
        <w:jc w:val="both"/>
        <w:rPr>
          <w:rFonts w:ascii="Calibri" w:hAnsi="Calibri" w:cs="Calibri"/>
          <w:shd w:val="clear" w:color="auto" w:fill="FFFF00"/>
          <w:lang w:val="pt-BR" w:eastAsia="pt-BR"/>
        </w:rPr>
      </w:pPr>
      <w:r w:rsidRPr="00E310E3">
        <w:rPr>
          <w:rFonts w:ascii="Calibri" w:hAnsi="Calibri" w:cs="Calibri"/>
          <w:lang w:val="pt-BR" w:eastAsia="pt-BR"/>
        </w:rPr>
        <w:t>advertência, por escrito, sempre que ocorrer pequenas irregularidades, para as quais haja concorrido;</w:t>
      </w:r>
    </w:p>
    <w:p w14:paraId="74387A8E" w14:textId="77777777" w:rsidR="00597F91" w:rsidRPr="00E310E3" w:rsidRDefault="00597F91" w:rsidP="00A32F4E">
      <w:pPr>
        <w:autoSpaceDE w:val="0"/>
        <w:autoSpaceDN w:val="0"/>
        <w:adjustRightInd w:val="0"/>
        <w:ind w:left="720"/>
        <w:contextualSpacing/>
        <w:jc w:val="both"/>
        <w:rPr>
          <w:rFonts w:ascii="Calibri" w:hAnsi="Calibri" w:cs="Calibri"/>
          <w:shd w:val="clear" w:color="auto" w:fill="FFFF00"/>
          <w:lang w:val="pt-BR" w:eastAsia="pt-BR"/>
        </w:rPr>
      </w:pPr>
    </w:p>
    <w:p w14:paraId="35C2863C" w14:textId="05FE77C6" w:rsidR="00597F91" w:rsidRPr="00E310E3" w:rsidRDefault="00597F91" w:rsidP="00A32F4E">
      <w:pPr>
        <w:widowControl/>
        <w:numPr>
          <w:ilvl w:val="0"/>
          <w:numId w:val="46"/>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 xml:space="preserve">multa, na forma prevista neste instrumento convocatório ou </w:t>
      </w:r>
      <w:r w:rsidR="00303872">
        <w:rPr>
          <w:rFonts w:ascii="Calibri" w:hAnsi="Calibri" w:cs="Calibri"/>
          <w:lang w:val="pt-BR" w:eastAsia="pt-BR"/>
        </w:rPr>
        <w:t>no contrato</w:t>
      </w:r>
      <w:r w:rsidRPr="00E310E3">
        <w:rPr>
          <w:rFonts w:ascii="Calibri" w:hAnsi="Calibri" w:cs="Calibri"/>
          <w:lang w:val="pt-BR" w:eastAsia="pt-BR"/>
        </w:rPr>
        <w:t>:</w:t>
      </w:r>
    </w:p>
    <w:p w14:paraId="02A46DF6" w14:textId="77777777" w:rsidR="00597F91" w:rsidRPr="00E310E3" w:rsidRDefault="00597F91" w:rsidP="00A32F4E">
      <w:pPr>
        <w:widowControl/>
        <w:ind w:left="720"/>
        <w:contextualSpacing/>
        <w:rPr>
          <w:rFonts w:ascii="Calibri" w:hAnsi="Calibri" w:cs="Calibri"/>
          <w:lang w:val="pt-BR" w:eastAsia="pt-BR"/>
        </w:rPr>
      </w:pPr>
    </w:p>
    <w:p w14:paraId="791B38C0" w14:textId="77777777" w:rsidR="00597F91" w:rsidRPr="00E310E3" w:rsidRDefault="00597F91" w:rsidP="00A32F4E">
      <w:pPr>
        <w:widowControl/>
        <w:numPr>
          <w:ilvl w:val="0"/>
          <w:numId w:val="46"/>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Suspensão temporária do direito de licitar, de contratar com a Administração por período não superior a 02 (dois) anos e, se for o caso, descredenciamento no Cadastro Municipal, pelo</w:t>
      </w:r>
    </w:p>
    <w:p w14:paraId="245D1B69" w14:textId="77777777" w:rsidR="00597F91" w:rsidRPr="00E310E3" w:rsidRDefault="00597F91" w:rsidP="00A32F4E">
      <w:pPr>
        <w:widowControl/>
        <w:autoSpaceDE w:val="0"/>
        <w:autoSpaceDN w:val="0"/>
        <w:adjustRightInd w:val="0"/>
        <w:ind w:left="720"/>
        <w:contextualSpacing/>
        <w:jc w:val="both"/>
        <w:rPr>
          <w:rFonts w:ascii="Calibri" w:hAnsi="Calibri" w:cs="Calibri"/>
          <w:lang w:val="pt-BR" w:eastAsia="pt-BR"/>
        </w:rPr>
      </w:pPr>
    </w:p>
    <w:p w14:paraId="22F146B7" w14:textId="77777777" w:rsidR="00597F91" w:rsidRPr="00E310E3" w:rsidRDefault="00597F91" w:rsidP="00A32F4E">
      <w:pPr>
        <w:widowControl/>
        <w:numPr>
          <w:ilvl w:val="0"/>
          <w:numId w:val="46"/>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prazo de até 5 (cinco) anos ou enquanto perdurarem os motivos determinantes da punição ou, ainda, até que seja promovida a reabilitação perante a autoridade que aplicou a penalidade;</w:t>
      </w:r>
    </w:p>
    <w:p w14:paraId="1D329D78" w14:textId="77777777" w:rsidR="00597F91" w:rsidRPr="00E310E3" w:rsidRDefault="00597F91" w:rsidP="00A32F4E">
      <w:pPr>
        <w:widowControl/>
        <w:ind w:left="720"/>
        <w:contextualSpacing/>
        <w:rPr>
          <w:rFonts w:ascii="Calibri" w:hAnsi="Calibri" w:cs="Calibri"/>
          <w:lang w:val="pt-BR" w:eastAsia="pt-BR"/>
        </w:rPr>
      </w:pPr>
    </w:p>
    <w:p w14:paraId="39CFC6E8" w14:textId="77777777" w:rsidR="00597F91" w:rsidRPr="00E310E3" w:rsidRDefault="00597F91" w:rsidP="00A32F4E">
      <w:pPr>
        <w:widowControl/>
        <w:numPr>
          <w:ilvl w:val="0"/>
          <w:numId w:val="46"/>
        </w:numPr>
        <w:autoSpaceDE w:val="0"/>
        <w:autoSpaceDN w:val="0"/>
        <w:adjustRightInd w:val="0"/>
        <w:contextualSpacing/>
        <w:jc w:val="both"/>
        <w:rPr>
          <w:rFonts w:ascii="Calibri" w:hAnsi="Calibri" w:cs="Calibri"/>
          <w:b/>
          <w:u w:val="single"/>
          <w:lang w:val="pt-BR" w:eastAsia="pt-BR"/>
        </w:rPr>
      </w:pPr>
      <w:r w:rsidRPr="00E310E3">
        <w:rPr>
          <w:rFonts w:ascii="Calibri" w:hAnsi="Calibri" w:cs="Calibri"/>
          <w:lang w:val="pt-BR"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14:paraId="730E829A" w14:textId="77777777" w:rsidR="00597F91" w:rsidRPr="00E310E3" w:rsidRDefault="00597F91" w:rsidP="00A32F4E">
      <w:pPr>
        <w:widowControl/>
        <w:ind w:left="720"/>
        <w:contextualSpacing/>
        <w:rPr>
          <w:rFonts w:ascii="Calibri" w:hAnsi="Calibri" w:cs="Calibri"/>
          <w:lang w:val="pt-BR" w:eastAsia="pt-BR"/>
        </w:rPr>
      </w:pPr>
    </w:p>
    <w:p w14:paraId="0EB5435C"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Os licitantes sujeitar-se-ão à imposição de </w:t>
      </w:r>
      <w:r w:rsidRPr="00E310E3">
        <w:rPr>
          <w:rFonts w:ascii="Calibri" w:hAnsi="Calibri" w:cs="Calibri"/>
          <w:b/>
          <w:lang w:val="pt-BR" w:eastAsia="pt-BR"/>
        </w:rPr>
        <w:t>multa correspondente a até 2% (dois por cento) do valor da proposta</w:t>
      </w:r>
      <w:r w:rsidRPr="00E310E3">
        <w:rPr>
          <w:rFonts w:ascii="Calibri" w:hAnsi="Calibri" w:cs="Calibri"/>
          <w:lang w:val="pt-BR" w:eastAsia="pt-BR"/>
        </w:rPr>
        <w:t xml:space="preserve"> se, por ato ou omissão de seu representante, provocar tumulto na sessão de pregão ou retardar o procedimento licitatório, ou ainda, desistir do lance ofertado.</w:t>
      </w:r>
    </w:p>
    <w:p w14:paraId="5AE5EC2C"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41A24653"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b/>
          <w:lang w:val="pt-BR" w:eastAsia="pt-BR"/>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14:paraId="0970BF0A" w14:textId="77777777" w:rsidR="00597F91" w:rsidRPr="00E310E3" w:rsidRDefault="00597F91" w:rsidP="00A32F4E">
      <w:pPr>
        <w:widowControl/>
        <w:ind w:left="720"/>
        <w:contextualSpacing/>
        <w:rPr>
          <w:rFonts w:ascii="Calibri" w:hAnsi="Calibri" w:cs="Calibri"/>
          <w:b/>
          <w:lang w:val="pt-BR" w:eastAsia="pt-BR"/>
        </w:rPr>
      </w:pPr>
    </w:p>
    <w:p w14:paraId="455D90CA" w14:textId="69016E8A"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b/>
          <w:lang w:val="pt-BR" w:eastAsia="pt-BR"/>
        </w:rPr>
        <w:t xml:space="preserve">A adjudicatária que, devidamente convocada a assinar </w:t>
      </w:r>
      <w:r w:rsidR="00303872">
        <w:rPr>
          <w:rFonts w:ascii="Calibri" w:hAnsi="Calibri" w:cs="Calibri"/>
          <w:b/>
          <w:lang w:val="pt-BR" w:eastAsia="pt-BR"/>
        </w:rPr>
        <w:t>o contrato</w:t>
      </w:r>
      <w:r w:rsidRPr="00E310E3">
        <w:rPr>
          <w:rFonts w:ascii="Calibri" w:hAnsi="Calibri" w:cs="Calibri"/>
          <w:b/>
          <w:lang w:val="pt-BR" w:eastAsia="pt-BR"/>
        </w:rPr>
        <w:t xml:space="preserve"> e Termo de Ciência e Notificação, não comparecer, recusar injustificadamente e/ou deixar de assiná-los dentro do prazo fixado, caracterizará o descumprimento total da obrigação assumida, sujeitando-a às seguintes penalidades:</w:t>
      </w:r>
    </w:p>
    <w:p w14:paraId="31886B07" w14:textId="77777777" w:rsidR="00597F91" w:rsidRPr="00E310E3" w:rsidRDefault="00597F91" w:rsidP="00A32F4E">
      <w:pPr>
        <w:widowControl/>
        <w:ind w:left="720"/>
        <w:contextualSpacing/>
        <w:rPr>
          <w:rFonts w:ascii="Calibri" w:hAnsi="Calibri" w:cs="Calibri"/>
          <w:lang w:val="pt-BR" w:eastAsia="pt-BR"/>
        </w:rPr>
      </w:pPr>
    </w:p>
    <w:p w14:paraId="597EB69F" w14:textId="77777777" w:rsidR="00597F91" w:rsidRPr="00E310E3" w:rsidRDefault="00597F91" w:rsidP="00A32F4E">
      <w:pPr>
        <w:widowControl/>
        <w:numPr>
          <w:ilvl w:val="0"/>
          <w:numId w:val="47"/>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 xml:space="preserve">multa de 20% (vinte por cento) do valor adjudicado </w:t>
      </w:r>
      <w:proofErr w:type="gramStart"/>
      <w:r w:rsidRPr="00E310E3">
        <w:rPr>
          <w:rFonts w:ascii="Calibri" w:hAnsi="Calibri" w:cs="Calibri"/>
          <w:lang w:val="pt-BR" w:eastAsia="pt-BR"/>
        </w:rPr>
        <w:t>à</w:t>
      </w:r>
      <w:proofErr w:type="gramEnd"/>
      <w:r w:rsidRPr="00E310E3">
        <w:rPr>
          <w:rFonts w:ascii="Calibri" w:hAnsi="Calibri" w:cs="Calibri"/>
          <w:lang w:val="pt-BR" w:eastAsia="pt-BR"/>
        </w:rPr>
        <w:t xml:space="preserve"> ela;</w:t>
      </w:r>
    </w:p>
    <w:p w14:paraId="6D30CBC0" w14:textId="77777777" w:rsidR="00597F91" w:rsidRPr="00E310E3" w:rsidRDefault="00597F91" w:rsidP="00A32F4E">
      <w:pPr>
        <w:autoSpaceDE w:val="0"/>
        <w:autoSpaceDN w:val="0"/>
        <w:adjustRightInd w:val="0"/>
        <w:ind w:left="720"/>
        <w:contextualSpacing/>
        <w:jc w:val="both"/>
        <w:rPr>
          <w:rFonts w:ascii="Calibri" w:hAnsi="Calibri" w:cs="Calibri"/>
          <w:highlight w:val="yellow"/>
          <w:lang w:val="pt-BR" w:eastAsia="pt-BR"/>
        </w:rPr>
      </w:pPr>
    </w:p>
    <w:p w14:paraId="0405645D" w14:textId="77777777" w:rsidR="00597F91" w:rsidRPr="00E310E3" w:rsidRDefault="00597F91" w:rsidP="00A32F4E">
      <w:pPr>
        <w:widowControl/>
        <w:numPr>
          <w:ilvl w:val="0"/>
          <w:numId w:val="47"/>
        </w:numPr>
        <w:autoSpaceDE w:val="0"/>
        <w:autoSpaceDN w:val="0"/>
        <w:adjustRightInd w:val="0"/>
        <w:contextualSpacing/>
        <w:jc w:val="both"/>
        <w:rPr>
          <w:rFonts w:ascii="Calibri" w:hAnsi="Calibri" w:cs="Calibri"/>
          <w:b/>
          <w:lang w:val="pt-BR" w:eastAsia="pt-BR"/>
        </w:rPr>
      </w:pPr>
      <w:r w:rsidRPr="00E310E3">
        <w:rPr>
          <w:rFonts w:ascii="Calibri" w:hAnsi="Calibri" w:cs="Calibri"/>
          <w:lang w:val="pt-BR" w:eastAsia="pt-BR"/>
        </w:rPr>
        <w:t>a aplicação de suspensão temporária para licitar e contratar com a Municipalidade e/ou declaração de inidoneidade, conforme previsto pelo artigo 7º da Lei Federal nº 10.520/02.</w:t>
      </w:r>
    </w:p>
    <w:p w14:paraId="5DE7EE91" w14:textId="77777777" w:rsidR="00597F91" w:rsidRPr="00E310E3" w:rsidRDefault="00597F91" w:rsidP="00A32F4E">
      <w:pPr>
        <w:widowControl/>
        <w:ind w:left="720"/>
        <w:contextualSpacing/>
        <w:rPr>
          <w:rFonts w:ascii="Calibri" w:hAnsi="Calibri" w:cs="Calibri"/>
          <w:b/>
          <w:lang w:val="pt-BR" w:eastAsia="pt-BR"/>
        </w:rPr>
      </w:pPr>
    </w:p>
    <w:p w14:paraId="25B82604" w14:textId="16329234"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b/>
          <w:lang w:val="pt-BR" w:eastAsia="pt-BR"/>
        </w:rPr>
        <w:t xml:space="preserve">Pela inexecução total ou parcial </w:t>
      </w:r>
      <w:r w:rsidR="00303872">
        <w:rPr>
          <w:rFonts w:ascii="Calibri" w:hAnsi="Calibri" w:cs="Calibri"/>
          <w:b/>
          <w:lang w:val="pt-BR" w:eastAsia="pt-BR"/>
        </w:rPr>
        <w:t>do contrato</w:t>
      </w:r>
      <w:r w:rsidRPr="00E310E3">
        <w:rPr>
          <w:rFonts w:ascii="Calibri" w:hAnsi="Calibri" w:cs="Calibri"/>
          <w:b/>
          <w:lang w:val="pt-BR" w:eastAsia="pt-BR"/>
        </w:rPr>
        <w:t>, e/ou pelo atraso injustificado na entrega dos produtos, sem prejuízo do disposto no § 1º do artigo 86 da Lei n.º 8.666/93, sujeitará a Detentora da Ata à multa de mora, calculado por dia de atraso da obrigação não cumprida na seguinte proporção:</w:t>
      </w:r>
    </w:p>
    <w:p w14:paraId="24972C2A"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56861063" w14:textId="77777777" w:rsidR="00597F91" w:rsidRPr="00E310E3" w:rsidRDefault="00597F91" w:rsidP="00A32F4E">
      <w:pPr>
        <w:widowControl/>
        <w:numPr>
          <w:ilvl w:val="0"/>
          <w:numId w:val="48"/>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Atraso de até 30 (trinta) dias, multa de 1% (um por cento) do valor total da Nota de Empenho ao dia; e</w:t>
      </w:r>
    </w:p>
    <w:p w14:paraId="702F8A97" w14:textId="77777777" w:rsidR="00597F91" w:rsidRPr="00E310E3" w:rsidRDefault="00597F91" w:rsidP="00A32F4E">
      <w:pPr>
        <w:autoSpaceDE w:val="0"/>
        <w:autoSpaceDN w:val="0"/>
        <w:adjustRightInd w:val="0"/>
        <w:ind w:left="360"/>
        <w:contextualSpacing/>
        <w:jc w:val="both"/>
        <w:rPr>
          <w:rFonts w:ascii="Calibri" w:hAnsi="Calibri" w:cs="Calibri"/>
          <w:lang w:val="pt-BR" w:eastAsia="pt-BR"/>
        </w:rPr>
      </w:pPr>
    </w:p>
    <w:p w14:paraId="6AE4C0E2" w14:textId="77777777" w:rsidR="00597F91" w:rsidRPr="00E310E3" w:rsidRDefault="00597F91" w:rsidP="00A32F4E">
      <w:pPr>
        <w:widowControl/>
        <w:numPr>
          <w:ilvl w:val="0"/>
          <w:numId w:val="48"/>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lastRenderedPageBreak/>
        <w:t>atraso superior a 30 (trinta) dias, até o limite de 60 (sessenta) dias: multa de 2% (dois por cento) do valor total da Nota de Empenho ao dia;</w:t>
      </w:r>
    </w:p>
    <w:p w14:paraId="64C88C05" w14:textId="77777777" w:rsidR="00597F91" w:rsidRPr="00E310E3" w:rsidRDefault="00597F91" w:rsidP="00A32F4E">
      <w:pPr>
        <w:widowControl/>
        <w:ind w:left="720"/>
        <w:contextualSpacing/>
        <w:rPr>
          <w:rFonts w:ascii="Calibri" w:hAnsi="Calibri" w:cs="Calibri"/>
          <w:lang w:val="pt-BR" w:eastAsia="pt-BR"/>
        </w:rPr>
      </w:pPr>
    </w:p>
    <w:p w14:paraId="7CB087A3" w14:textId="77777777" w:rsidR="00597F91" w:rsidRPr="00E310E3" w:rsidRDefault="00597F91" w:rsidP="00A32F4E">
      <w:pPr>
        <w:widowControl/>
        <w:numPr>
          <w:ilvl w:val="0"/>
          <w:numId w:val="48"/>
        </w:numPr>
        <w:autoSpaceDE w:val="0"/>
        <w:autoSpaceDN w:val="0"/>
        <w:adjustRightInd w:val="0"/>
        <w:contextualSpacing/>
        <w:jc w:val="both"/>
        <w:rPr>
          <w:rFonts w:ascii="Calibri" w:hAnsi="Calibri" w:cs="Calibri"/>
          <w:lang w:val="pt-BR" w:eastAsia="pt-BR"/>
        </w:rPr>
      </w:pPr>
      <w:r w:rsidRPr="00E310E3">
        <w:rPr>
          <w:rFonts w:ascii="Calibri" w:hAnsi="Calibri" w:cs="Calibri"/>
          <w:lang w:val="pt-BR" w:eastAsia="pt-BR"/>
        </w:rPr>
        <w:t>a aplicação de suspensão temporária para licitar e contratar com a Municipalidade e/ou declaração de inidoneidade, conforme previsto pelo artigo 7º da Lei Federal nº 10.520/02.</w:t>
      </w:r>
    </w:p>
    <w:p w14:paraId="1B5060AB" w14:textId="77777777" w:rsidR="00597F91" w:rsidRPr="00E310E3" w:rsidRDefault="00597F91" w:rsidP="00A32F4E">
      <w:pPr>
        <w:widowControl/>
        <w:ind w:left="720"/>
        <w:contextualSpacing/>
        <w:rPr>
          <w:rFonts w:ascii="Calibri" w:hAnsi="Calibri" w:cs="Calibri"/>
          <w:lang w:val="pt-BR" w:eastAsia="pt-BR"/>
        </w:rPr>
      </w:pPr>
    </w:p>
    <w:p w14:paraId="75993BB0"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As multas previstas nesta cláusula não têm natureza compensatória e o seu pagamento não elide a responsabilidade da Detentora da Ata por danos causados à Contratante.</w:t>
      </w:r>
    </w:p>
    <w:p w14:paraId="1293B84A"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Após o terceiro caso de advertência, independente de quitação de multa, poderá a Administração aplicar o disposto no </w:t>
      </w:r>
      <w:r w:rsidRPr="00E310E3">
        <w:rPr>
          <w:rFonts w:ascii="Calibri" w:hAnsi="Calibri" w:cs="Calibri"/>
          <w:b/>
          <w:lang w:val="pt-BR" w:eastAsia="pt-BR"/>
        </w:rPr>
        <w:t>subitem 20.1.1 alíneas “c”</w:t>
      </w:r>
      <w:r w:rsidRPr="00E310E3">
        <w:rPr>
          <w:rFonts w:ascii="Calibri" w:hAnsi="Calibri" w:cs="Calibri"/>
          <w:lang w:val="pt-BR" w:eastAsia="pt-BR"/>
        </w:rPr>
        <w:t xml:space="preserve"> e/ou </w:t>
      </w:r>
      <w:r w:rsidRPr="00E310E3">
        <w:rPr>
          <w:rFonts w:ascii="Calibri" w:hAnsi="Calibri" w:cs="Calibri"/>
          <w:b/>
          <w:lang w:val="pt-BR" w:eastAsia="pt-BR"/>
        </w:rPr>
        <w:t>“d”.</w:t>
      </w:r>
    </w:p>
    <w:p w14:paraId="4811B158" w14:textId="77777777" w:rsidR="00597F91" w:rsidRPr="00E310E3" w:rsidRDefault="00597F91" w:rsidP="00A32F4E">
      <w:pPr>
        <w:widowControl/>
        <w:ind w:left="720"/>
        <w:contextualSpacing/>
        <w:rPr>
          <w:rFonts w:ascii="Calibri" w:hAnsi="Calibri" w:cs="Calibri"/>
          <w:lang w:val="pt-BR" w:eastAsia="pt-BR"/>
        </w:rPr>
      </w:pPr>
    </w:p>
    <w:p w14:paraId="69CD5B3A"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A aplicação de uma penalidade não exclui a aplicação das outras, quando cabíveis. A penalidade de </w:t>
      </w:r>
    </w:p>
    <w:p w14:paraId="0631AD3F" w14:textId="77777777" w:rsidR="00597F91" w:rsidRPr="00E310E3" w:rsidRDefault="00597F91" w:rsidP="00A32F4E">
      <w:pPr>
        <w:autoSpaceDE w:val="0"/>
        <w:autoSpaceDN w:val="0"/>
        <w:adjustRightInd w:val="0"/>
        <w:jc w:val="both"/>
        <w:rPr>
          <w:rFonts w:ascii="Calibri" w:hAnsi="Calibri" w:cs="Calibri"/>
          <w:lang w:val="pt-BR" w:eastAsia="pt-BR"/>
        </w:rPr>
      </w:pPr>
    </w:p>
    <w:p w14:paraId="3ACFEFF3" w14:textId="77777777" w:rsidR="00597F91" w:rsidRPr="00E310E3" w:rsidRDefault="00597F91" w:rsidP="00A32F4E">
      <w:pPr>
        <w:autoSpaceDE w:val="0"/>
        <w:autoSpaceDN w:val="0"/>
        <w:adjustRightInd w:val="0"/>
        <w:jc w:val="both"/>
        <w:rPr>
          <w:rFonts w:ascii="Calibri" w:hAnsi="Calibri" w:cs="Calibri"/>
          <w:b/>
          <w:bCs/>
          <w:lang w:val="pt-BR" w:eastAsia="pt-BR"/>
        </w:rPr>
      </w:pPr>
      <w:r w:rsidRPr="00E310E3">
        <w:rPr>
          <w:rFonts w:ascii="Calibri" w:hAnsi="Calibri" w:cs="Calibri"/>
          <w:lang w:val="pt-BR" w:eastAsia="pt-BR"/>
        </w:rPr>
        <w:t>multa poderá ser aplicada de forma isolada ou cumulativamente com qualquer das demais, podendo ser descontada de eventuais créditos que tenha em face da Contratante.</w:t>
      </w:r>
    </w:p>
    <w:p w14:paraId="5635219B" w14:textId="77777777" w:rsidR="00597F91" w:rsidRPr="00E310E3" w:rsidRDefault="00597F91" w:rsidP="00A32F4E">
      <w:pPr>
        <w:widowControl/>
        <w:ind w:left="720"/>
        <w:contextualSpacing/>
        <w:rPr>
          <w:rFonts w:ascii="Calibri" w:hAnsi="Calibri" w:cs="Calibri"/>
          <w:lang w:val="pt-BR" w:eastAsia="pt-BR"/>
        </w:rPr>
      </w:pPr>
    </w:p>
    <w:p w14:paraId="4F571977" w14:textId="77777777" w:rsidR="00597F91" w:rsidRPr="00E310E3" w:rsidRDefault="00597F91" w:rsidP="004328EC">
      <w:pPr>
        <w:autoSpaceDE w:val="0"/>
        <w:autoSpaceDN w:val="0"/>
        <w:adjustRightInd w:val="0"/>
        <w:jc w:val="both"/>
        <w:rPr>
          <w:rFonts w:ascii="Calibri" w:hAnsi="Calibri" w:cs="Calibri"/>
          <w:lang w:val="pt-BR" w:eastAsia="pt-BR"/>
        </w:rPr>
      </w:pPr>
      <w:r w:rsidRPr="00E310E3">
        <w:rPr>
          <w:rFonts w:ascii="Calibri" w:hAnsi="Calibri" w:cs="Calibri"/>
          <w:lang w:val="pt-BR" w:eastAsia="pt-BR"/>
        </w:rPr>
        <w:t>Nenhuma sanção será aplicada sem o devido processo administrativo, que prevê defesa prévia do interessado e recurso nos prazos definidos em lei, sendo-lhe facultado vista ao processo, desde que requerido previamente e motivando tal pedido.</w:t>
      </w:r>
    </w:p>
    <w:p w14:paraId="5B78C21F"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O prazo para defesa prévia quanto à aplicação de penalidade é de </w:t>
      </w:r>
      <w:r w:rsidRPr="00E310E3">
        <w:rPr>
          <w:rFonts w:ascii="Calibri" w:hAnsi="Calibri" w:cs="Calibri"/>
          <w:b/>
          <w:lang w:val="pt-BR" w:eastAsia="pt-BR"/>
        </w:rPr>
        <w:t>05 (cinco) dias úteis</w:t>
      </w:r>
      <w:r w:rsidRPr="00E310E3">
        <w:rPr>
          <w:rFonts w:ascii="Calibri" w:hAnsi="Calibri" w:cs="Calibri"/>
          <w:lang w:val="pt-BR" w:eastAsia="pt-BR"/>
        </w:rPr>
        <w:t xml:space="preserve"> contados da data da intimação do interessado.</w:t>
      </w:r>
    </w:p>
    <w:p w14:paraId="42BBFB93"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40AF07DA"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A sanção estabelecida no </w:t>
      </w:r>
      <w:r w:rsidRPr="00E310E3">
        <w:rPr>
          <w:rFonts w:ascii="Calibri" w:hAnsi="Calibri" w:cs="Calibri"/>
          <w:b/>
          <w:lang w:val="pt-BR" w:eastAsia="pt-BR"/>
        </w:rPr>
        <w:t xml:space="preserve">subitem 20.1.1 alínea “d” </w:t>
      </w:r>
      <w:r w:rsidRPr="00E310E3">
        <w:rPr>
          <w:rFonts w:ascii="Calibri" w:hAnsi="Calibri" w:cs="Calibri"/>
          <w:lang w:val="pt-BR" w:eastAsia="pt-BR"/>
        </w:rPr>
        <w:t xml:space="preserve">é de competência exclusiva do Prefeito Municipal, facultada a defesa do interessado no respectivo processo, no prazo de </w:t>
      </w:r>
      <w:r w:rsidRPr="00E310E3">
        <w:rPr>
          <w:rFonts w:ascii="Calibri" w:hAnsi="Calibri" w:cs="Calibri"/>
          <w:b/>
          <w:lang w:val="pt-BR" w:eastAsia="pt-BR"/>
        </w:rPr>
        <w:t>10 (dez) dias</w:t>
      </w:r>
      <w:r w:rsidRPr="00E310E3">
        <w:rPr>
          <w:rFonts w:ascii="Calibri" w:hAnsi="Calibri" w:cs="Calibri"/>
          <w:lang w:val="pt-BR" w:eastAsia="pt-BR"/>
        </w:rPr>
        <w:t xml:space="preserve"> da abertura de vista, podendo a reabilitação ser requerida após 02 (dois) anos de sua aplicação.</w:t>
      </w:r>
    </w:p>
    <w:p w14:paraId="15CCFAAF" w14:textId="77777777" w:rsidR="00597F91" w:rsidRPr="00E310E3" w:rsidRDefault="00597F91" w:rsidP="00A32F4E">
      <w:pPr>
        <w:widowControl/>
        <w:ind w:left="720"/>
        <w:contextualSpacing/>
        <w:rPr>
          <w:rFonts w:ascii="Calibri" w:hAnsi="Calibri" w:cs="Calibri"/>
          <w:lang w:val="pt-BR" w:eastAsia="pt-BR"/>
        </w:rPr>
      </w:pPr>
    </w:p>
    <w:p w14:paraId="73B9BFCC"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O valor das multas será recolhido aos cofres Municipais, dentro de até </w:t>
      </w:r>
      <w:r w:rsidRPr="00E310E3">
        <w:rPr>
          <w:rFonts w:ascii="Calibri" w:hAnsi="Calibri" w:cs="Calibri"/>
          <w:b/>
          <w:lang w:val="pt-BR" w:eastAsia="pt-BR"/>
        </w:rPr>
        <w:t xml:space="preserve">10 (dez) dias </w:t>
      </w:r>
      <w:r w:rsidRPr="00E310E3">
        <w:rPr>
          <w:rFonts w:ascii="Calibri" w:hAnsi="Calibri" w:cs="Calibri"/>
          <w:lang w:val="pt-BR" w:eastAsia="pt-BR"/>
        </w:rPr>
        <w:t>da data de sua cominação, mediante guia de recolhimento oficial.</w:t>
      </w:r>
    </w:p>
    <w:p w14:paraId="37FFE61A"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6F2B49FC"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14:paraId="6AC240E1" w14:textId="77777777" w:rsidR="00597F91" w:rsidRPr="00E310E3" w:rsidRDefault="00597F91" w:rsidP="00A32F4E">
      <w:pPr>
        <w:autoSpaceDE w:val="0"/>
        <w:autoSpaceDN w:val="0"/>
        <w:adjustRightInd w:val="0"/>
        <w:ind w:left="720"/>
        <w:contextualSpacing/>
        <w:jc w:val="both"/>
        <w:rPr>
          <w:rFonts w:ascii="Calibri" w:hAnsi="Calibri" w:cs="Calibri"/>
          <w:lang w:val="pt-BR" w:eastAsia="pt-BR"/>
        </w:rPr>
      </w:pPr>
    </w:p>
    <w:p w14:paraId="393FED27"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Na impossibilidade da aplicação do </w:t>
      </w:r>
      <w:r w:rsidRPr="00E310E3">
        <w:rPr>
          <w:rFonts w:ascii="Calibri" w:hAnsi="Calibri" w:cs="Calibri"/>
          <w:b/>
          <w:lang w:val="pt-BR" w:eastAsia="pt-BR"/>
        </w:rPr>
        <w:t xml:space="preserve">subitem 20.10.1 </w:t>
      </w:r>
      <w:r w:rsidRPr="00E310E3">
        <w:rPr>
          <w:rFonts w:ascii="Calibri" w:hAnsi="Calibri" w:cs="Calibri"/>
          <w:lang w:val="pt-BR" w:eastAsia="pt-BR"/>
        </w:rPr>
        <w:t>o não pagamento da(s) multa(s) ensejará à inscrição da empresa na Dívida Ativa do município, sendo esta cobrada posteriormente de forma extrajudicial. Não havendo êxito, a multa será cobrada judicialmente.</w:t>
      </w:r>
    </w:p>
    <w:p w14:paraId="6479BCD8" w14:textId="77777777" w:rsidR="00597F91" w:rsidRPr="00E310E3" w:rsidRDefault="00597F91" w:rsidP="00A32F4E">
      <w:pPr>
        <w:widowControl/>
        <w:ind w:left="720"/>
        <w:contextualSpacing/>
        <w:rPr>
          <w:rFonts w:ascii="Calibri" w:hAnsi="Calibri" w:cs="Calibri"/>
          <w:lang w:val="pt-BR" w:eastAsia="pt-BR"/>
        </w:rPr>
      </w:pPr>
    </w:p>
    <w:p w14:paraId="2D4E95D8" w14:textId="77777777" w:rsidR="00597F91" w:rsidRPr="00E310E3" w:rsidRDefault="00597F91" w:rsidP="00A32F4E">
      <w:pPr>
        <w:autoSpaceDE w:val="0"/>
        <w:autoSpaceDN w:val="0"/>
        <w:adjustRightInd w:val="0"/>
        <w:jc w:val="both"/>
        <w:rPr>
          <w:rFonts w:ascii="Calibri" w:hAnsi="Calibri" w:cs="Calibri"/>
          <w:lang w:val="pt-BR" w:eastAsia="pt-BR"/>
        </w:rPr>
      </w:pPr>
      <w:r w:rsidRPr="00E310E3">
        <w:rPr>
          <w:rFonts w:ascii="Calibri" w:hAnsi="Calibri" w:cs="Calibri"/>
          <w:lang w:val="pt-BR"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14:paraId="3AD73E1C" w14:textId="77777777" w:rsidR="00597F91" w:rsidRPr="00E310E3" w:rsidRDefault="00597F91" w:rsidP="00A32F4E">
      <w:pPr>
        <w:widowControl/>
        <w:jc w:val="both"/>
        <w:rPr>
          <w:rFonts w:ascii="Calibri" w:hAnsi="Calibri" w:cs="Calibri"/>
          <w:b/>
          <w:bCs/>
          <w:lang w:val="pt-BR" w:eastAsia="pt-BR"/>
        </w:rPr>
      </w:pPr>
    </w:p>
    <w:p w14:paraId="6E768C50" w14:textId="194A854D" w:rsidR="00597F91" w:rsidRPr="00E310E3" w:rsidRDefault="00597F91" w:rsidP="00A32F4E">
      <w:pPr>
        <w:widowControl/>
        <w:jc w:val="both"/>
        <w:rPr>
          <w:rFonts w:ascii="Calibri" w:hAnsi="Calibri" w:cs="Calibri"/>
          <w:lang w:val="pt-BR" w:eastAsia="pt-BR"/>
        </w:rPr>
      </w:pPr>
      <w:r w:rsidRPr="00E310E3">
        <w:rPr>
          <w:rFonts w:ascii="Calibri" w:hAnsi="Calibri" w:cs="Calibri"/>
          <w:b/>
          <w:u w:val="single"/>
          <w:lang w:val="pt-BR" w:eastAsia="pt-BR"/>
        </w:rPr>
        <w:t xml:space="preserve">CLÁUSULA DÉCIMA PRIMEIRA - </w:t>
      </w:r>
      <w:r w:rsidRPr="00E310E3">
        <w:rPr>
          <w:rFonts w:ascii="Calibri" w:hAnsi="Calibri" w:cs="Calibri"/>
          <w:b/>
          <w:bCs/>
          <w:u w:val="single"/>
          <w:lang w:val="pt-BR" w:eastAsia="pt-BR"/>
        </w:rPr>
        <w:t>DO CANCELAMENTO</w:t>
      </w:r>
    </w:p>
    <w:p w14:paraId="54F1D897" w14:textId="77777777"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A Contratada (Detentor da Ata) terá seu registro cancelado quando:</w:t>
      </w:r>
    </w:p>
    <w:p w14:paraId="5D0EF8B0" w14:textId="614E1316"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 xml:space="preserve">a) descumprir as condições </w:t>
      </w:r>
      <w:r w:rsidR="00303872">
        <w:rPr>
          <w:rFonts w:ascii="Calibri" w:hAnsi="Calibri" w:cs="Calibri"/>
          <w:lang w:val="pt-BR" w:eastAsia="pt-BR"/>
        </w:rPr>
        <w:t>do contrato</w:t>
      </w:r>
      <w:r w:rsidRPr="00E310E3">
        <w:rPr>
          <w:rFonts w:ascii="Calibri" w:hAnsi="Calibri" w:cs="Calibri"/>
          <w:lang w:val="pt-BR" w:eastAsia="pt-BR"/>
        </w:rPr>
        <w:t>;</w:t>
      </w:r>
    </w:p>
    <w:p w14:paraId="22675DFE" w14:textId="77777777"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b) não aceitar reduzir o seu preço registrado, na hipótese de este se tornar superior àqueles praticados no mercado;</w:t>
      </w:r>
    </w:p>
    <w:p w14:paraId="728D9BE2" w14:textId="77777777"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c) tiver presentes razões de interesse público.</w:t>
      </w:r>
    </w:p>
    <w:p w14:paraId="3DA2194C" w14:textId="77777777"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lastRenderedPageBreak/>
        <w:t>O cancelamento de registro, nas hipóteses previstas, assegurados o contraditório e a ampla defesa será formalizado por despacho da autoridade competente do ÓRGÃO GERENCIADOR.</w:t>
      </w:r>
    </w:p>
    <w:p w14:paraId="0EB15D8B" w14:textId="77777777" w:rsidR="00597F91" w:rsidRPr="00E310E3" w:rsidRDefault="00597F91" w:rsidP="00A32F4E">
      <w:pPr>
        <w:widowControl/>
        <w:jc w:val="both"/>
        <w:rPr>
          <w:rFonts w:ascii="Calibri" w:hAnsi="Calibri" w:cs="Calibri"/>
          <w:lang w:val="pt-BR" w:eastAsia="pt-BR"/>
        </w:rPr>
      </w:pPr>
    </w:p>
    <w:p w14:paraId="455E444F" w14:textId="77777777"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O Detentor da Ata poderá solicitar o cancelamento do seu registro de preço na ocorrência de fato superveniente que venha comprometer a perfeita execução contratual, decorrentes de caso fortuito ou de força maior devidamente comprovado.</w:t>
      </w:r>
    </w:p>
    <w:p w14:paraId="4C6F67FC" w14:textId="77777777" w:rsidR="00597F91" w:rsidRPr="00E310E3" w:rsidRDefault="00597F91" w:rsidP="00A32F4E">
      <w:pPr>
        <w:widowControl/>
        <w:jc w:val="both"/>
        <w:rPr>
          <w:rFonts w:ascii="Calibri" w:hAnsi="Calibri" w:cs="Calibri"/>
          <w:lang w:val="pt-BR" w:eastAsia="pt-BR"/>
        </w:rPr>
      </w:pPr>
    </w:p>
    <w:p w14:paraId="68F50DDA" w14:textId="392A9578" w:rsidR="00597F91" w:rsidRPr="00E310E3" w:rsidRDefault="00303872" w:rsidP="00A32F4E">
      <w:pPr>
        <w:widowControl/>
        <w:jc w:val="both"/>
        <w:rPr>
          <w:rFonts w:ascii="Calibri" w:hAnsi="Calibri" w:cs="Calibri"/>
          <w:lang w:val="pt-BR" w:eastAsia="pt-BR"/>
        </w:rPr>
      </w:pPr>
      <w:r>
        <w:rPr>
          <w:rFonts w:ascii="Calibri" w:hAnsi="Calibri" w:cs="Calibri"/>
          <w:lang w:val="pt-BR" w:eastAsia="pt-BR"/>
        </w:rPr>
        <w:t xml:space="preserve">O contrato </w:t>
      </w:r>
      <w:r w:rsidR="00597F91" w:rsidRPr="00E310E3">
        <w:rPr>
          <w:rFonts w:ascii="Calibri" w:hAnsi="Calibri" w:cs="Calibri"/>
          <w:lang w:val="pt-BR" w:eastAsia="pt-BR"/>
        </w:rPr>
        <w:t>poderá ser rescindid</w:t>
      </w:r>
      <w:r>
        <w:rPr>
          <w:rFonts w:ascii="Calibri" w:hAnsi="Calibri" w:cs="Calibri"/>
          <w:lang w:val="pt-BR" w:eastAsia="pt-BR"/>
        </w:rPr>
        <w:t>o</w:t>
      </w:r>
      <w:r w:rsidR="00597F91" w:rsidRPr="00E310E3">
        <w:rPr>
          <w:rFonts w:ascii="Calibri" w:hAnsi="Calibri" w:cs="Calibri"/>
          <w:lang w:val="pt-BR" w:eastAsia="pt-BR"/>
        </w:rPr>
        <w:t xml:space="preserve"> de pleno direito pela PREFEITURA MUNICIPAL DE BARRA DO TURVO, independente de interpelação ou notificação judicial ou extrajudicial, nos seguintes casos:</w:t>
      </w:r>
    </w:p>
    <w:p w14:paraId="1C216633" w14:textId="02293BF9"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 xml:space="preserve">a) inexecução parcial ou total </w:t>
      </w:r>
      <w:r w:rsidR="00303872">
        <w:rPr>
          <w:rFonts w:ascii="Calibri" w:hAnsi="Calibri" w:cs="Calibri"/>
          <w:lang w:val="pt-BR" w:eastAsia="pt-BR"/>
        </w:rPr>
        <w:t>do contrato</w:t>
      </w:r>
      <w:r w:rsidRPr="00E310E3">
        <w:rPr>
          <w:rFonts w:ascii="Calibri" w:hAnsi="Calibri" w:cs="Calibri"/>
          <w:lang w:val="pt-BR" w:eastAsia="pt-BR"/>
        </w:rPr>
        <w:t>;</w:t>
      </w:r>
    </w:p>
    <w:p w14:paraId="485A6B9F" w14:textId="77777777"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b) inobservância de dispositivos legais;</w:t>
      </w:r>
    </w:p>
    <w:p w14:paraId="4FDF9C56" w14:textId="77777777"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c) dissolução de empresa Contratada;</w:t>
      </w:r>
    </w:p>
    <w:p w14:paraId="507D6675" w14:textId="77777777"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d) nos demais casos previstos no artigo 78 da Lei Federal nº 8.666/93.</w:t>
      </w:r>
    </w:p>
    <w:p w14:paraId="75D080D3" w14:textId="77777777" w:rsidR="00597F91" w:rsidRPr="00E310E3" w:rsidRDefault="00597F91" w:rsidP="00A32F4E">
      <w:pPr>
        <w:widowControl/>
        <w:jc w:val="both"/>
        <w:rPr>
          <w:rFonts w:ascii="Calibri" w:hAnsi="Calibri" w:cs="Calibri"/>
          <w:lang w:val="pt-BR" w:eastAsia="pt-BR"/>
        </w:rPr>
      </w:pPr>
    </w:p>
    <w:p w14:paraId="5AEB1530" w14:textId="77777777" w:rsidR="00597F91" w:rsidRPr="00E310E3" w:rsidRDefault="00597F91" w:rsidP="00A32F4E">
      <w:pPr>
        <w:widowControl/>
        <w:jc w:val="both"/>
        <w:rPr>
          <w:rFonts w:ascii="Calibri" w:hAnsi="Calibri" w:cs="Calibri"/>
          <w:lang w:val="pt-BR" w:eastAsia="pt-BR"/>
        </w:rPr>
      </w:pPr>
      <w:r w:rsidRPr="00E310E3">
        <w:rPr>
          <w:rFonts w:ascii="Calibri" w:hAnsi="Calibri" w:cs="Calibri"/>
          <w:lang w:val="pt-BR" w:eastAsia="pt-BR"/>
        </w:rPr>
        <w:t xml:space="preserve">Nos casos de rescisão pelos incisos </w:t>
      </w:r>
      <w:r w:rsidRPr="00E310E3">
        <w:rPr>
          <w:rFonts w:ascii="Calibri" w:hAnsi="Calibri" w:cs="Calibri"/>
          <w:b/>
          <w:lang w:val="pt-BR" w:eastAsia="pt-BR"/>
        </w:rPr>
        <w:t>a)</w:t>
      </w:r>
      <w:r w:rsidRPr="00E310E3">
        <w:rPr>
          <w:rFonts w:ascii="Calibri" w:hAnsi="Calibri" w:cs="Calibri"/>
          <w:lang w:val="pt-BR" w:eastAsia="pt-BR"/>
        </w:rPr>
        <w:t xml:space="preserve"> e/ou </w:t>
      </w:r>
      <w:r w:rsidRPr="00E310E3">
        <w:rPr>
          <w:rFonts w:ascii="Calibri" w:hAnsi="Calibri" w:cs="Calibri"/>
          <w:b/>
          <w:lang w:val="pt-BR" w:eastAsia="pt-BR"/>
        </w:rPr>
        <w:t>B)</w:t>
      </w:r>
      <w:r w:rsidRPr="00E310E3">
        <w:rPr>
          <w:rFonts w:ascii="Calibri" w:hAnsi="Calibri" w:cs="Calibri"/>
          <w:lang w:val="pt-BR" w:eastAsia="pt-BR"/>
        </w:rPr>
        <w:t xml:space="preserve"> citados acima, a parte inadimplente será responsável pelo ressarcimento, a outra, dos eventuais prejuízos decorrentes da rescisão.</w:t>
      </w:r>
    </w:p>
    <w:p w14:paraId="0798BA11" w14:textId="77777777" w:rsidR="00597F91" w:rsidRPr="00E310E3" w:rsidRDefault="00597F91" w:rsidP="00A32F4E">
      <w:pPr>
        <w:widowControl/>
        <w:jc w:val="both"/>
        <w:rPr>
          <w:rFonts w:ascii="Calibri" w:hAnsi="Calibri" w:cs="Calibri"/>
          <w:lang w:val="pt-BR" w:eastAsia="pt-BR"/>
        </w:rPr>
      </w:pPr>
    </w:p>
    <w:p w14:paraId="0926D9AC" w14:textId="45276878" w:rsidR="00597F91" w:rsidRPr="00E310E3" w:rsidRDefault="00597F91" w:rsidP="000712FE">
      <w:pPr>
        <w:widowControl/>
        <w:rPr>
          <w:rFonts w:ascii="Calibri" w:hAnsi="Calibri" w:cs="Calibri"/>
          <w:lang w:val="pt-BR" w:eastAsia="pt-BR"/>
        </w:rPr>
      </w:pPr>
      <w:r w:rsidRPr="00E310E3">
        <w:rPr>
          <w:rFonts w:ascii="Calibri" w:hAnsi="Calibri" w:cs="Calibri"/>
          <w:lang w:val="pt-BR" w:eastAsia="pt-BR"/>
        </w:rPr>
        <w:t xml:space="preserve">Por ato unilateral do ÓRGÃO GERENCIADOR, quando ocorrer o não cumprimento ou cumprimento irregular das cláusulas </w:t>
      </w:r>
      <w:r w:rsidR="00303872">
        <w:rPr>
          <w:rFonts w:ascii="Calibri" w:hAnsi="Calibri" w:cs="Calibri"/>
          <w:lang w:val="pt-BR" w:eastAsia="pt-BR"/>
        </w:rPr>
        <w:t>do Contrato</w:t>
      </w:r>
      <w:r w:rsidRPr="00E310E3">
        <w:rPr>
          <w:rFonts w:ascii="Calibri" w:hAnsi="Calibri" w:cs="Calibri"/>
          <w:lang w:val="pt-BR" w:eastAsia="pt-BR"/>
        </w:rPr>
        <w:t>, especificações técnicas, ou prazos, tal como:</w:t>
      </w:r>
    </w:p>
    <w:p w14:paraId="32795781" w14:textId="77777777" w:rsidR="00597F91" w:rsidRPr="00E310E3" w:rsidRDefault="00597F91" w:rsidP="000712FE">
      <w:pPr>
        <w:widowControl/>
        <w:tabs>
          <w:tab w:val="num" w:pos="851"/>
        </w:tabs>
        <w:rPr>
          <w:rFonts w:ascii="Calibri" w:hAnsi="Calibri" w:cs="Calibri"/>
          <w:lang w:val="pt-BR" w:eastAsia="pt-BR"/>
        </w:rPr>
      </w:pPr>
      <w:r w:rsidRPr="00E310E3">
        <w:rPr>
          <w:rFonts w:ascii="Calibri" w:hAnsi="Calibri" w:cs="Calibri"/>
          <w:lang w:val="pt-BR" w:eastAsia="pt-BR"/>
        </w:rPr>
        <w:t>a) Descumprimento do disposto no inciso V do artigo 27 da Lei Federal nº 8.666/93 sem prejuízo das sanções penais cabíveis;</w:t>
      </w:r>
    </w:p>
    <w:p w14:paraId="741EB64B" w14:textId="77777777" w:rsidR="00597F91" w:rsidRPr="00E310E3" w:rsidRDefault="00597F91" w:rsidP="000712FE">
      <w:pPr>
        <w:widowControl/>
        <w:tabs>
          <w:tab w:val="num" w:pos="851"/>
        </w:tabs>
        <w:jc w:val="both"/>
        <w:rPr>
          <w:rFonts w:ascii="Calibri" w:hAnsi="Calibri" w:cs="Calibri"/>
          <w:lang w:val="pt-BR" w:eastAsia="pt-BR"/>
        </w:rPr>
      </w:pPr>
      <w:r w:rsidRPr="00E310E3">
        <w:rPr>
          <w:rFonts w:ascii="Calibri" w:hAnsi="Calibri" w:cs="Calibri"/>
          <w:lang w:val="pt-BR" w:eastAsia="pt-BR"/>
        </w:rPr>
        <w:t>b) Lentidão do seu cumprimento, levando o ÓRGÃO GERENCIADOR a comprovar a impossibilidade da conclusão do fornecimento, nos prazos estipulados;</w:t>
      </w:r>
    </w:p>
    <w:p w14:paraId="5944518F" w14:textId="77777777" w:rsidR="00597F91" w:rsidRPr="00E310E3" w:rsidRDefault="00597F91" w:rsidP="000712FE">
      <w:pPr>
        <w:widowControl/>
        <w:tabs>
          <w:tab w:val="num" w:pos="851"/>
        </w:tabs>
        <w:jc w:val="both"/>
        <w:rPr>
          <w:rFonts w:ascii="Calibri" w:hAnsi="Calibri" w:cs="Calibri"/>
          <w:lang w:val="pt-BR" w:eastAsia="pt-BR"/>
        </w:rPr>
      </w:pPr>
      <w:r w:rsidRPr="00E310E3">
        <w:rPr>
          <w:rFonts w:ascii="Calibri" w:hAnsi="Calibri" w:cs="Calibri"/>
          <w:lang w:val="pt-BR" w:eastAsia="pt-BR"/>
        </w:rPr>
        <w:t>c) Atraso injustificado no fornecimento;</w:t>
      </w:r>
    </w:p>
    <w:p w14:paraId="2CF9AD99" w14:textId="77777777" w:rsidR="00597F91" w:rsidRPr="00E310E3" w:rsidRDefault="00597F91" w:rsidP="00A32F4E">
      <w:pPr>
        <w:widowControl/>
        <w:tabs>
          <w:tab w:val="num" w:pos="851"/>
        </w:tabs>
        <w:jc w:val="both"/>
        <w:rPr>
          <w:rFonts w:ascii="Calibri" w:hAnsi="Calibri" w:cs="Calibri"/>
          <w:lang w:val="pt-BR" w:eastAsia="pt-BR"/>
        </w:rPr>
      </w:pPr>
      <w:r w:rsidRPr="00E310E3">
        <w:rPr>
          <w:rFonts w:ascii="Calibri" w:hAnsi="Calibri" w:cs="Calibri"/>
          <w:lang w:val="pt-BR" w:eastAsia="pt-BR"/>
        </w:rPr>
        <w:t>d) Paralisação do fornecimento, sem justa causa e prévia comunicação ao ÓRGÃO GERENCIADOR;</w:t>
      </w:r>
    </w:p>
    <w:p w14:paraId="01858779" w14:textId="77777777" w:rsidR="00597F91" w:rsidRPr="00E310E3" w:rsidRDefault="00597F91" w:rsidP="00A32F4E">
      <w:pPr>
        <w:widowControl/>
        <w:tabs>
          <w:tab w:val="num" w:pos="851"/>
        </w:tabs>
        <w:jc w:val="both"/>
        <w:rPr>
          <w:rFonts w:ascii="Calibri" w:hAnsi="Calibri" w:cs="Calibri"/>
          <w:lang w:val="pt-BR" w:eastAsia="pt-BR"/>
        </w:rPr>
      </w:pPr>
      <w:r w:rsidRPr="00E310E3">
        <w:rPr>
          <w:rFonts w:ascii="Calibri" w:hAnsi="Calibri" w:cs="Calibri"/>
          <w:lang w:val="pt-BR" w:eastAsia="pt-BR"/>
        </w:rPr>
        <w:t>e) Subcontratação total ou parcial do objeto do contrato, ou associação do DETENTOR DA ATA com outrem, cessão ou transferência, total ou parcial, bem como a fusão, cisão ou incorporação, sem expressa anuência do ÓRGÃO GERENCIADOR.</w:t>
      </w:r>
    </w:p>
    <w:p w14:paraId="7AAAEBF8" w14:textId="77777777" w:rsidR="00597F91" w:rsidRPr="00E310E3" w:rsidRDefault="00597F91" w:rsidP="00A32F4E">
      <w:pPr>
        <w:autoSpaceDE w:val="0"/>
        <w:autoSpaceDN w:val="0"/>
        <w:adjustRightInd w:val="0"/>
        <w:jc w:val="both"/>
        <w:rPr>
          <w:rFonts w:ascii="Calibri" w:hAnsi="Calibri" w:cs="Calibri"/>
          <w:b/>
          <w:bCs/>
          <w:u w:val="single"/>
          <w:lang w:val="pt-BR" w:eastAsia="pt-BR"/>
        </w:rPr>
      </w:pPr>
    </w:p>
    <w:p w14:paraId="0A2B8016" w14:textId="77777777" w:rsidR="00597F91" w:rsidRPr="00E310E3" w:rsidRDefault="00597F91" w:rsidP="00AA431E">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DÉCIMA SEGUNDA – DA EFICÁCIA</w:t>
      </w:r>
    </w:p>
    <w:p w14:paraId="41DD75BA" w14:textId="77777777" w:rsidR="00597F91" w:rsidRPr="00E310E3" w:rsidRDefault="00597F91" w:rsidP="00A32F4E">
      <w:pPr>
        <w:widowControl/>
        <w:autoSpaceDE w:val="0"/>
        <w:autoSpaceDN w:val="0"/>
        <w:adjustRightInd w:val="0"/>
        <w:jc w:val="both"/>
        <w:rPr>
          <w:rFonts w:ascii="Calibri" w:hAnsi="Calibri" w:cs="Calibri"/>
          <w:lang w:val="pt-BR" w:eastAsia="pt-BR"/>
        </w:rPr>
      </w:pPr>
      <w:r w:rsidRPr="00E310E3">
        <w:rPr>
          <w:rFonts w:ascii="Calibri" w:hAnsi="Calibri" w:cs="Calibri"/>
          <w:lang w:val="pt-BR" w:eastAsia="pt-BR"/>
        </w:rPr>
        <w:t>O presente contrato somente terá eficácia após publicada a respectiva súmula na Imprensa Oficial.</w:t>
      </w:r>
    </w:p>
    <w:p w14:paraId="67FA4113" w14:textId="77777777" w:rsidR="00597F91" w:rsidRPr="00E310E3" w:rsidRDefault="00597F91" w:rsidP="00A32F4E">
      <w:pPr>
        <w:widowControl/>
        <w:autoSpaceDE w:val="0"/>
        <w:autoSpaceDN w:val="0"/>
        <w:adjustRightInd w:val="0"/>
        <w:jc w:val="both"/>
        <w:rPr>
          <w:rFonts w:ascii="Calibri" w:hAnsi="Calibri" w:cs="Calibri"/>
          <w:b/>
          <w:bCs/>
          <w:lang w:val="pt-BR" w:eastAsia="pt-BR"/>
        </w:rPr>
      </w:pPr>
    </w:p>
    <w:p w14:paraId="069F744F" w14:textId="77777777" w:rsidR="00597F91" w:rsidRPr="00E310E3" w:rsidRDefault="00597F91" w:rsidP="00AA431E">
      <w:pPr>
        <w:autoSpaceDE w:val="0"/>
        <w:autoSpaceDN w:val="0"/>
        <w:adjustRightInd w:val="0"/>
        <w:jc w:val="both"/>
        <w:rPr>
          <w:rFonts w:ascii="Calibri" w:hAnsi="Calibri" w:cs="Calibri"/>
          <w:b/>
          <w:bCs/>
          <w:u w:val="single"/>
          <w:lang w:val="pt-BR" w:eastAsia="pt-BR"/>
        </w:rPr>
      </w:pPr>
      <w:r w:rsidRPr="00E310E3">
        <w:rPr>
          <w:rFonts w:ascii="Calibri" w:hAnsi="Calibri" w:cs="Calibri"/>
          <w:b/>
          <w:bCs/>
          <w:u w:val="single"/>
          <w:lang w:val="pt-BR" w:eastAsia="pt-BR"/>
        </w:rPr>
        <w:t>CLÁUSULA DÉCIMA TERCEIRA - DO FORO</w:t>
      </w:r>
    </w:p>
    <w:p w14:paraId="2E3DBE96" w14:textId="5145205F" w:rsidR="00597F91" w:rsidRPr="00E310E3" w:rsidRDefault="00597F91" w:rsidP="00A32F4E">
      <w:pPr>
        <w:widowControl/>
        <w:autoSpaceDE w:val="0"/>
        <w:autoSpaceDN w:val="0"/>
        <w:adjustRightInd w:val="0"/>
        <w:jc w:val="both"/>
        <w:rPr>
          <w:rFonts w:ascii="Calibri" w:hAnsi="Calibri" w:cs="Calibri"/>
          <w:lang w:val="pt-BR" w:eastAsia="pt-BR"/>
        </w:rPr>
      </w:pPr>
      <w:r w:rsidRPr="00E310E3">
        <w:rPr>
          <w:rFonts w:ascii="Calibri" w:hAnsi="Calibri" w:cs="Calibri"/>
          <w:lang w:val="pt-BR" w:eastAsia="pt-BR"/>
        </w:rPr>
        <w:t xml:space="preserve">Fica eleito o Foro da Comarca de Jacupiranga para dirimir dúvidas ou questões oriundas </w:t>
      </w:r>
      <w:r w:rsidR="00303872">
        <w:rPr>
          <w:rFonts w:ascii="Calibri" w:hAnsi="Calibri" w:cs="Calibri"/>
          <w:lang w:val="pt-BR" w:eastAsia="pt-BR"/>
        </w:rPr>
        <w:t>do presente contrato</w:t>
      </w:r>
      <w:r w:rsidRPr="00E310E3">
        <w:rPr>
          <w:rFonts w:ascii="Calibri" w:hAnsi="Calibri" w:cs="Calibri"/>
          <w:lang w:val="pt-BR" w:eastAsia="pt-BR"/>
        </w:rPr>
        <w:t>.</w:t>
      </w:r>
    </w:p>
    <w:p w14:paraId="11C549B3" w14:textId="77777777" w:rsidR="00597F91" w:rsidRPr="00E310E3" w:rsidRDefault="00597F91" w:rsidP="00671E21">
      <w:pPr>
        <w:widowControl/>
        <w:autoSpaceDE w:val="0"/>
        <w:autoSpaceDN w:val="0"/>
        <w:adjustRightInd w:val="0"/>
        <w:jc w:val="center"/>
        <w:rPr>
          <w:rFonts w:ascii="Calibri" w:hAnsi="Calibri" w:cs="Calibri"/>
          <w:b/>
          <w:lang w:val="pt-BR" w:eastAsia="pt-BR"/>
        </w:rPr>
      </w:pPr>
    </w:p>
    <w:p w14:paraId="37707D53" w14:textId="69E894EC" w:rsidR="00597F91" w:rsidRDefault="00597F91" w:rsidP="002D6355">
      <w:pPr>
        <w:jc w:val="right"/>
        <w:rPr>
          <w:rFonts w:ascii="Calibri" w:hAnsi="Calibri" w:cs="Calibri"/>
          <w:lang w:val="pt-BR"/>
        </w:rPr>
      </w:pPr>
      <w:r w:rsidRPr="00E310E3">
        <w:rPr>
          <w:rFonts w:ascii="Calibri" w:hAnsi="Calibri" w:cs="Calibri"/>
          <w:lang w:val="pt-BR"/>
        </w:rPr>
        <w:t>Barra do Turvo</w:t>
      </w:r>
      <w:r w:rsidR="00B41AF5">
        <w:rPr>
          <w:rFonts w:ascii="Calibri" w:hAnsi="Calibri" w:cs="Calibri"/>
          <w:lang w:val="pt-BR"/>
        </w:rPr>
        <w:t xml:space="preserve"> – SP</w:t>
      </w:r>
      <w:r w:rsidRPr="00E310E3">
        <w:rPr>
          <w:rFonts w:ascii="Calibri" w:hAnsi="Calibri" w:cs="Calibri"/>
          <w:lang w:val="pt-BR"/>
        </w:rPr>
        <w:t xml:space="preserve">, </w:t>
      </w:r>
      <w:r w:rsidR="00B41AF5">
        <w:rPr>
          <w:rFonts w:ascii="Calibri" w:hAnsi="Calibri" w:cs="Calibri"/>
          <w:lang w:val="pt-BR"/>
        </w:rPr>
        <w:t>15</w:t>
      </w:r>
      <w:r w:rsidRPr="00ED3E9C">
        <w:rPr>
          <w:rFonts w:ascii="Calibri" w:hAnsi="Calibri" w:cs="Calibri"/>
          <w:noProof/>
          <w:lang w:val="pt-BR"/>
        </w:rPr>
        <w:t xml:space="preserve"> de </w:t>
      </w:r>
      <w:r w:rsidR="00B41AF5">
        <w:rPr>
          <w:rFonts w:ascii="Calibri" w:hAnsi="Calibri" w:cs="Calibri"/>
          <w:noProof/>
          <w:lang w:val="pt-BR"/>
        </w:rPr>
        <w:t>junho</w:t>
      </w:r>
      <w:r w:rsidRPr="00ED3E9C">
        <w:rPr>
          <w:rFonts w:ascii="Calibri" w:hAnsi="Calibri" w:cs="Calibri"/>
          <w:noProof/>
          <w:lang w:val="pt-BR"/>
        </w:rPr>
        <w:t xml:space="preserve"> de </w:t>
      </w:r>
      <w:r w:rsidR="00303872">
        <w:rPr>
          <w:rFonts w:ascii="Calibri" w:hAnsi="Calibri" w:cs="Calibri"/>
          <w:noProof/>
          <w:lang w:val="pt-BR"/>
        </w:rPr>
        <w:t>2022</w:t>
      </w:r>
      <w:r w:rsidRPr="00E310E3">
        <w:rPr>
          <w:rFonts w:ascii="Calibri" w:hAnsi="Calibri" w:cs="Calibri"/>
          <w:lang w:val="pt-BR"/>
        </w:rPr>
        <w:t>.</w:t>
      </w:r>
    </w:p>
    <w:p w14:paraId="0C37FBEA" w14:textId="77777777" w:rsidR="00597F91" w:rsidRPr="00E310E3" w:rsidRDefault="00597F91" w:rsidP="00303872">
      <w:pPr>
        <w:widowControl/>
        <w:autoSpaceDE w:val="0"/>
        <w:autoSpaceDN w:val="0"/>
        <w:adjustRightInd w:val="0"/>
        <w:rPr>
          <w:rFonts w:ascii="Calibri" w:hAnsi="Calibri" w:cs="Calibri"/>
          <w:b/>
          <w:lang w:val="pt-BR" w:eastAsia="pt-BR"/>
        </w:rPr>
      </w:pPr>
    </w:p>
    <w:p w14:paraId="41F1C372" w14:textId="77777777" w:rsidR="00597F91" w:rsidRPr="00E310E3" w:rsidRDefault="00597F91" w:rsidP="00933F1D">
      <w:pPr>
        <w:widowControl/>
        <w:rPr>
          <w:rFonts w:ascii="Calibri" w:hAnsi="Calibri" w:cs="Calibri"/>
          <w:b/>
          <w:lang w:val="pt-BR" w:eastAsia="pt-BR"/>
        </w:rPr>
      </w:pPr>
      <w:r w:rsidRPr="00E310E3">
        <w:rPr>
          <w:rFonts w:ascii="Calibri" w:hAnsi="Calibri" w:cs="Calibri"/>
          <w:b/>
          <w:lang w:val="pt-BR" w:eastAsia="pt-BR"/>
        </w:rPr>
        <w:t>________________________</w:t>
      </w:r>
    </w:p>
    <w:p w14:paraId="72E3C799" w14:textId="77777777" w:rsidR="00597F91" w:rsidRPr="00E310E3" w:rsidRDefault="00597F91" w:rsidP="00933F1D">
      <w:pPr>
        <w:widowControl/>
        <w:rPr>
          <w:rFonts w:ascii="Calibri" w:hAnsi="Calibri" w:cs="Calibri"/>
          <w:b/>
          <w:lang w:val="pt-BR" w:eastAsia="pt-BR"/>
        </w:rPr>
      </w:pPr>
      <w:r w:rsidRPr="00E310E3">
        <w:rPr>
          <w:rFonts w:ascii="Calibri" w:hAnsi="Calibri" w:cs="Calibri"/>
          <w:b/>
          <w:lang w:val="pt-BR" w:eastAsia="pt-BR"/>
        </w:rPr>
        <w:t>JEFFERSON LUIS MARTINS</w:t>
      </w:r>
    </w:p>
    <w:p w14:paraId="276D3AF6" w14:textId="77777777" w:rsidR="00597F91" w:rsidRPr="00E310E3" w:rsidRDefault="00597F91" w:rsidP="00933F1D">
      <w:pPr>
        <w:widowControl/>
        <w:rPr>
          <w:rFonts w:ascii="Calibri" w:hAnsi="Calibri" w:cs="Calibri"/>
          <w:b/>
          <w:lang w:val="pt-BR" w:eastAsia="pt-BR"/>
        </w:rPr>
      </w:pPr>
      <w:r w:rsidRPr="00E310E3">
        <w:rPr>
          <w:rFonts w:ascii="Calibri" w:hAnsi="Calibri" w:cs="Calibri"/>
          <w:b/>
          <w:lang w:val="pt-BR" w:eastAsia="pt-BR"/>
        </w:rPr>
        <w:t>Prefeito Municipal</w:t>
      </w:r>
    </w:p>
    <w:p w14:paraId="247BA4F1" w14:textId="77777777" w:rsidR="00597F91" w:rsidRPr="00E310E3" w:rsidRDefault="00597F91" w:rsidP="00933F1D">
      <w:pPr>
        <w:widowControl/>
        <w:rPr>
          <w:rFonts w:ascii="Calibri" w:hAnsi="Calibri" w:cs="Calibri"/>
          <w:b/>
          <w:lang w:val="pt-BR" w:eastAsia="pt-BR"/>
        </w:rPr>
      </w:pPr>
      <w:r w:rsidRPr="00E310E3">
        <w:rPr>
          <w:rFonts w:ascii="Calibri" w:hAnsi="Calibri" w:cs="Calibri"/>
          <w:b/>
          <w:lang w:val="pt-BR" w:eastAsia="pt-BR"/>
        </w:rPr>
        <w:t>CONTRATANTE</w:t>
      </w:r>
    </w:p>
    <w:p w14:paraId="36738685" w14:textId="77777777" w:rsidR="00597F91" w:rsidRDefault="00597F91" w:rsidP="00933F1D">
      <w:pPr>
        <w:widowControl/>
        <w:rPr>
          <w:rFonts w:ascii="Calibri" w:hAnsi="Calibri" w:cs="Calibri"/>
          <w:b/>
          <w:lang w:val="pt-BR" w:eastAsia="pt-BR"/>
        </w:rPr>
      </w:pPr>
    </w:p>
    <w:p w14:paraId="5830EF7F" w14:textId="77777777" w:rsidR="00597F91" w:rsidRPr="00E310E3" w:rsidRDefault="00597F91" w:rsidP="00933F1D">
      <w:pPr>
        <w:widowControl/>
        <w:rPr>
          <w:rFonts w:ascii="Calibri" w:hAnsi="Calibri" w:cs="Calibri"/>
          <w:b/>
          <w:lang w:val="pt-BR" w:eastAsia="pt-BR"/>
        </w:rPr>
      </w:pPr>
    </w:p>
    <w:p w14:paraId="6860B75F" w14:textId="77777777" w:rsidR="00597F91" w:rsidRPr="00E310E3" w:rsidRDefault="00597F91" w:rsidP="00933F1D">
      <w:pPr>
        <w:widowControl/>
        <w:rPr>
          <w:rFonts w:ascii="Calibri" w:hAnsi="Calibri" w:cs="Calibri"/>
          <w:b/>
          <w:lang w:val="pt-BR" w:eastAsia="pt-BR"/>
        </w:rPr>
      </w:pPr>
      <w:r w:rsidRPr="00E310E3">
        <w:rPr>
          <w:rFonts w:ascii="Calibri" w:hAnsi="Calibri" w:cs="Calibri"/>
          <w:b/>
          <w:lang w:val="pt-BR" w:eastAsia="pt-BR"/>
        </w:rPr>
        <w:t>__________________________</w:t>
      </w:r>
      <w:r>
        <w:rPr>
          <w:rFonts w:ascii="Calibri" w:hAnsi="Calibri" w:cs="Calibri"/>
          <w:b/>
          <w:lang w:val="pt-BR" w:eastAsia="pt-BR"/>
        </w:rPr>
        <w:t>_</w:t>
      </w:r>
      <w:r w:rsidRPr="00E310E3">
        <w:rPr>
          <w:rFonts w:ascii="Calibri" w:hAnsi="Calibri" w:cs="Calibri"/>
          <w:b/>
          <w:lang w:val="pt-BR" w:eastAsia="pt-BR"/>
        </w:rPr>
        <w:t>____________________</w:t>
      </w:r>
    </w:p>
    <w:p w14:paraId="6167A85A" w14:textId="1DE9F376" w:rsidR="00597F91" w:rsidRPr="00E310E3" w:rsidRDefault="00B41AF5" w:rsidP="00933F1D">
      <w:pPr>
        <w:widowControl/>
        <w:rPr>
          <w:rFonts w:ascii="Calibri" w:hAnsi="Calibri" w:cs="Calibri"/>
          <w:b/>
          <w:lang w:val="pt-BR" w:eastAsia="pt-BR"/>
        </w:rPr>
      </w:pPr>
      <w:r>
        <w:rPr>
          <w:rFonts w:ascii="Calibri" w:hAnsi="Calibri" w:cs="Calibri"/>
          <w:b/>
          <w:noProof/>
          <w:lang w:val="pt-BR" w:eastAsia="pt-BR"/>
        </w:rPr>
        <w:t>AMARILDO JOSÉ PLACA</w:t>
      </w:r>
    </w:p>
    <w:p w14:paraId="60B273AA" w14:textId="295AA530" w:rsidR="00597F91" w:rsidRPr="00E310E3" w:rsidRDefault="00B41AF5" w:rsidP="00933F1D">
      <w:pPr>
        <w:widowControl/>
        <w:rPr>
          <w:rFonts w:ascii="Calibri" w:hAnsi="Calibri" w:cs="Calibri"/>
          <w:b/>
          <w:lang w:val="pt-BR" w:eastAsia="pt-BR"/>
        </w:rPr>
      </w:pPr>
      <w:r>
        <w:rPr>
          <w:rFonts w:ascii="Calibri" w:hAnsi="Calibri" w:cs="Calibri"/>
          <w:b/>
          <w:noProof/>
          <w:lang w:val="pt-BR" w:eastAsia="pt-BR"/>
        </w:rPr>
        <w:t>IVONETE MOTA DE LIMA PLACA – ME</w:t>
      </w:r>
    </w:p>
    <w:p w14:paraId="390C1AF9" w14:textId="3D85FA68" w:rsidR="00597F91" w:rsidRPr="00E310E3" w:rsidRDefault="00597F91" w:rsidP="00933F1D">
      <w:pPr>
        <w:widowControl/>
        <w:rPr>
          <w:rFonts w:ascii="Calibri" w:hAnsi="Calibri" w:cs="Calibri"/>
          <w:b/>
          <w:lang w:val="pt-BR" w:eastAsia="pt-BR"/>
        </w:rPr>
      </w:pPr>
      <w:r w:rsidRPr="00E310E3">
        <w:rPr>
          <w:rFonts w:ascii="Calibri" w:hAnsi="Calibri" w:cs="Calibri"/>
          <w:b/>
          <w:lang w:val="pt-BR" w:eastAsia="pt-BR"/>
        </w:rPr>
        <w:t>CNPJ:</w:t>
      </w:r>
      <w:r w:rsidRPr="00E310E3">
        <w:rPr>
          <w:rFonts w:ascii="Calibri" w:hAnsi="Calibri" w:cs="Calibri"/>
          <w:lang w:val="pt-BR"/>
        </w:rPr>
        <w:t xml:space="preserve"> </w:t>
      </w:r>
      <w:r w:rsidR="00B41AF5" w:rsidRPr="00B41AF5">
        <w:rPr>
          <w:rFonts w:ascii="Calibri" w:hAnsi="Calibri" w:cs="Calibri"/>
          <w:b/>
          <w:bCs/>
          <w:lang w:val="pt-BR"/>
        </w:rPr>
        <w:t>16.385.136/0001-05</w:t>
      </w:r>
    </w:p>
    <w:p w14:paraId="2073909C" w14:textId="77777777" w:rsidR="00597F91" w:rsidRPr="00E310E3" w:rsidRDefault="00597F91" w:rsidP="00933F1D">
      <w:pPr>
        <w:widowControl/>
        <w:rPr>
          <w:rFonts w:ascii="Calibri" w:hAnsi="Calibri" w:cs="Calibri"/>
          <w:b/>
          <w:lang w:val="pt-BR" w:eastAsia="pt-BR"/>
        </w:rPr>
      </w:pPr>
      <w:r>
        <w:rPr>
          <w:rFonts w:ascii="Calibri" w:hAnsi="Calibri" w:cs="Calibri"/>
          <w:b/>
          <w:lang w:val="pt-BR" w:eastAsia="pt-BR"/>
        </w:rPr>
        <w:t>CONTRATADA</w:t>
      </w:r>
    </w:p>
    <w:p w14:paraId="0C7F7576" w14:textId="77777777" w:rsidR="00597F91" w:rsidRPr="00E310E3" w:rsidRDefault="00597F91" w:rsidP="00671E21">
      <w:pPr>
        <w:widowControl/>
        <w:jc w:val="center"/>
        <w:rPr>
          <w:rFonts w:ascii="Calibri" w:hAnsi="Calibri" w:cs="Calibri"/>
          <w:b/>
          <w:lang w:val="pt-BR" w:eastAsia="pt-BR"/>
        </w:rPr>
      </w:pPr>
    </w:p>
    <w:p w14:paraId="68163F2E" w14:textId="1BAEDEE9" w:rsidR="00597F91" w:rsidRDefault="00597F91" w:rsidP="008D06B6">
      <w:pPr>
        <w:widowControl/>
        <w:jc w:val="both"/>
        <w:rPr>
          <w:rFonts w:ascii="Calibri" w:hAnsi="Calibri" w:cs="Calibri"/>
          <w:b/>
          <w:lang w:val="pt-BR" w:eastAsia="pt-BR"/>
        </w:rPr>
      </w:pPr>
      <w:r w:rsidRPr="00E310E3">
        <w:rPr>
          <w:rFonts w:ascii="Calibri" w:hAnsi="Calibri" w:cs="Calibri"/>
          <w:b/>
          <w:lang w:val="pt-BR" w:eastAsia="pt-BR"/>
        </w:rPr>
        <w:t>Testemunhas:</w:t>
      </w:r>
    </w:p>
    <w:p w14:paraId="1EAA5D73" w14:textId="77777777" w:rsidR="00303872" w:rsidRPr="00E310E3" w:rsidRDefault="00303872" w:rsidP="008D06B6">
      <w:pPr>
        <w:widowControl/>
        <w:jc w:val="both"/>
        <w:rPr>
          <w:rFonts w:ascii="Calibri" w:hAnsi="Calibri" w:cs="Calibri"/>
          <w:b/>
          <w:lang w:val="pt-BR" w:eastAsia="pt-BR"/>
        </w:rPr>
      </w:pPr>
    </w:p>
    <w:p w14:paraId="451A13A3" w14:textId="77777777" w:rsidR="00597F91" w:rsidRPr="00E310E3" w:rsidRDefault="00597F91" w:rsidP="008D06B6">
      <w:pPr>
        <w:widowControl/>
        <w:jc w:val="both"/>
        <w:rPr>
          <w:rFonts w:ascii="Calibri" w:hAnsi="Calibri" w:cs="Calibri"/>
          <w:lang w:val="pt-BR" w:eastAsia="pt-BR"/>
        </w:rPr>
      </w:pPr>
      <w:r w:rsidRPr="00E310E3">
        <w:rPr>
          <w:rFonts w:ascii="Calibri" w:hAnsi="Calibri" w:cs="Calibri"/>
          <w:lang w:val="pt-BR" w:eastAsia="pt-BR"/>
        </w:rPr>
        <w:t>_________________________</w:t>
      </w:r>
      <w:r>
        <w:rPr>
          <w:rFonts w:ascii="Calibri" w:hAnsi="Calibri" w:cs="Calibri"/>
          <w:lang w:val="pt-BR" w:eastAsia="pt-BR"/>
        </w:rPr>
        <w:t xml:space="preserve">_________                     </w:t>
      </w:r>
      <w:r w:rsidRPr="00E310E3">
        <w:rPr>
          <w:rFonts w:ascii="Calibri" w:hAnsi="Calibri" w:cs="Calibri"/>
          <w:lang w:val="pt-BR" w:eastAsia="pt-BR"/>
        </w:rPr>
        <w:t>_________________________</w:t>
      </w:r>
      <w:r>
        <w:rPr>
          <w:rFonts w:ascii="Calibri" w:hAnsi="Calibri" w:cs="Calibri"/>
          <w:lang w:val="pt-BR" w:eastAsia="pt-BR"/>
        </w:rPr>
        <w:t>_________</w:t>
      </w:r>
    </w:p>
    <w:p w14:paraId="147027C3" w14:textId="77777777" w:rsidR="00597F91" w:rsidRPr="00E310E3" w:rsidRDefault="00597F91" w:rsidP="008D06B6">
      <w:pPr>
        <w:widowControl/>
        <w:jc w:val="both"/>
        <w:rPr>
          <w:rFonts w:ascii="Calibri" w:hAnsi="Calibri" w:cs="Calibri"/>
          <w:lang w:val="pt-BR" w:eastAsia="pt-BR"/>
        </w:rPr>
      </w:pPr>
      <w:r w:rsidRPr="00E310E3">
        <w:rPr>
          <w:rFonts w:ascii="Calibri" w:hAnsi="Calibri" w:cs="Calibri"/>
          <w:lang w:val="pt-BR" w:eastAsia="pt-BR"/>
        </w:rPr>
        <w:t>Nome</w:t>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proofErr w:type="spellStart"/>
      <w:r w:rsidRPr="00E310E3">
        <w:rPr>
          <w:rFonts w:ascii="Calibri" w:hAnsi="Calibri" w:cs="Calibri"/>
          <w:lang w:val="pt-BR" w:eastAsia="pt-BR"/>
        </w:rPr>
        <w:t>Nome</w:t>
      </w:r>
      <w:proofErr w:type="spellEnd"/>
      <w:r w:rsidRPr="00E310E3">
        <w:rPr>
          <w:rFonts w:ascii="Calibri" w:hAnsi="Calibri" w:cs="Calibri"/>
          <w:lang w:val="pt-BR" w:eastAsia="pt-BR"/>
        </w:rPr>
        <w:t>:</w:t>
      </w:r>
    </w:p>
    <w:p w14:paraId="2DB22B9F" w14:textId="77777777" w:rsidR="00597F91" w:rsidRPr="00E310E3" w:rsidRDefault="00597F91" w:rsidP="008D06B6">
      <w:pPr>
        <w:widowControl/>
        <w:jc w:val="both"/>
        <w:rPr>
          <w:rFonts w:ascii="Calibri" w:hAnsi="Calibri" w:cs="Calibri"/>
          <w:lang w:val="pt-BR" w:eastAsia="pt-BR"/>
        </w:rPr>
      </w:pPr>
      <w:r w:rsidRPr="00E310E3">
        <w:rPr>
          <w:rFonts w:ascii="Calibri" w:hAnsi="Calibri" w:cs="Calibri"/>
          <w:lang w:val="pt-BR" w:eastAsia="pt-BR"/>
        </w:rPr>
        <w:t>R.G.</w:t>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r>
      <w:r w:rsidRPr="00E310E3">
        <w:rPr>
          <w:rFonts w:ascii="Calibri" w:hAnsi="Calibri" w:cs="Calibri"/>
          <w:lang w:val="pt-BR" w:eastAsia="pt-BR"/>
        </w:rPr>
        <w:tab/>
        <w:t>R.G.</w:t>
      </w:r>
    </w:p>
    <w:p w14:paraId="1319C2E4"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35496EAF"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6400D90C"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2CFA8AE0"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1AC8C70C"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53305606"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252BA9E9"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12F20D61"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44D9A7D1"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61DAE275"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074D60A4"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797F6FE1"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3388A5FE"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7AB503C0"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66D81874"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281E1EA3"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18DEDE16"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052BC16E"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25BA142A"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2F926D1B"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39897A0C"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4C5E6199"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49F2EE2E" w14:textId="77777777" w:rsidR="00B41AF5" w:rsidRDefault="00B41AF5" w:rsidP="00AC644A">
      <w:pPr>
        <w:pStyle w:val="Ttulo1"/>
        <w:spacing w:before="229"/>
        <w:ind w:right="14" w:firstLine="0"/>
        <w:jc w:val="center"/>
        <w:rPr>
          <w:rFonts w:ascii="Calibri" w:hAnsi="Calibri" w:cs="Calibri"/>
          <w:sz w:val="22"/>
          <w:szCs w:val="22"/>
          <w:u w:val="single"/>
          <w:lang w:val="pt-BR"/>
        </w:rPr>
      </w:pPr>
    </w:p>
    <w:p w14:paraId="3DDE3875" w14:textId="07A843FD" w:rsidR="00597F91" w:rsidRPr="000712FE" w:rsidRDefault="00597F91" w:rsidP="00AC644A">
      <w:pPr>
        <w:pStyle w:val="Ttulo1"/>
        <w:spacing w:before="229"/>
        <w:ind w:right="14" w:firstLine="0"/>
        <w:jc w:val="center"/>
        <w:rPr>
          <w:rFonts w:ascii="Calibri" w:hAnsi="Calibri" w:cs="Calibri"/>
          <w:sz w:val="22"/>
          <w:szCs w:val="22"/>
          <w:u w:val="single"/>
          <w:lang w:val="pt-BR"/>
        </w:rPr>
      </w:pPr>
      <w:r w:rsidRPr="000712FE">
        <w:rPr>
          <w:rFonts w:ascii="Calibri" w:hAnsi="Calibri" w:cs="Calibri"/>
          <w:sz w:val="22"/>
          <w:szCs w:val="22"/>
          <w:u w:val="single"/>
          <w:lang w:val="pt-BR"/>
        </w:rPr>
        <w:lastRenderedPageBreak/>
        <w:t xml:space="preserve">ANEXO I - </w:t>
      </w:r>
      <w:r w:rsidR="00303872">
        <w:rPr>
          <w:rFonts w:ascii="Calibri" w:hAnsi="Calibri" w:cs="Calibri"/>
          <w:sz w:val="22"/>
          <w:szCs w:val="22"/>
          <w:u w:val="single"/>
          <w:lang w:val="pt-BR"/>
        </w:rPr>
        <w:t>CONTRATO</w:t>
      </w:r>
      <w:r w:rsidRPr="000712FE">
        <w:rPr>
          <w:rFonts w:ascii="Calibri" w:hAnsi="Calibri" w:cs="Calibri"/>
          <w:sz w:val="22"/>
          <w:szCs w:val="22"/>
          <w:u w:val="single"/>
          <w:lang w:val="pt-BR"/>
        </w:rPr>
        <w:t xml:space="preserve"> N º </w:t>
      </w:r>
      <w:r w:rsidR="00B41AF5">
        <w:rPr>
          <w:rFonts w:ascii="Calibri" w:hAnsi="Calibri" w:cs="Calibri"/>
          <w:noProof/>
          <w:sz w:val="22"/>
          <w:szCs w:val="22"/>
          <w:u w:val="single"/>
          <w:lang w:val="pt-BR"/>
        </w:rPr>
        <w:t>071</w:t>
      </w:r>
      <w:r w:rsidRPr="000712FE">
        <w:rPr>
          <w:rFonts w:ascii="Calibri" w:hAnsi="Calibri" w:cs="Calibri"/>
          <w:noProof/>
          <w:sz w:val="22"/>
          <w:szCs w:val="22"/>
          <w:u w:val="single"/>
          <w:lang w:val="pt-BR"/>
        </w:rPr>
        <w:t>/202</w:t>
      </w:r>
      <w:r w:rsidR="00303872">
        <w:rPr>
          <w:rFonts w:ascii="Calibri" w:hAnsi="Calibri" w:cs="Calibri"/>
          <w:noProof/>
          <w:sz w:val="22"/>
          <w:szCs w:val="22"/>
          <w:u w:val="single"/>
          <w:lang w:val="pt-BR"/>
        </w:rPr>
        <w:t>2</w:t>
      </w:r>
    </w:p>
    <w:p w14:paraId="1128AB10" w14:textId="77777777" w:rsidR="00597F91" w:rsidRPr="000712FE" w:rsidRDefault="00597F91" w:rsidP="00220395">
      <w:pPr>
        <w:pStyle w:val="Ttulo1"/>
        <w:spacing w:before="229"/>
        <w:ind w:right="14" w:firstLine="0"/>
        <w:jc w:val="center"/>
        <w:rPr>
          <w:rFonts w:ascii="Calibri" w:hAnsi="Calibri" w:cs="Calibri"/>
          <w:sz w:val="22"/>
          <w:szCs w:val="22"/>
          <w:lang w:val="pt-BR"/>
        </w:rPr>
      </w:pPr>
      <w:r w:rsidRPr="000712FE">
        <w:rPr>
          <w:rFonts w:ascii="Calibri" w:hAnsi="Calibri" w:cs="Calibri"/>
          <w:sz w:val="22"/>
          <w:szCs w:val="22"/>
          <w:lang w:val="pt-BR"/>
        </w:rPr>
        <w:t>ESPECIFICAÇÕES DOS SERVIÇOS</w:t>
      </w:r>
    </w:p>
    <w:p w14:paraId="60372E05" w14:textId="77777777" w:rsidR="00597F91" w:rsidRPr="000712FE" w:rsidRDefault="00597F91" w:rsidP="00220395">
      <w:pPr>
        <w:tabs>
          <w:tab w:val="left" w:pos="375"/>
          <w:tab w:val="left" w:pos="900"/>
          <w:tab w:val="left" w:pos="2250"/>
          <w:tab w:val="left" w:pos="7530"/>
          <w:tab w:val="left" w:pos="8977"/>
          <w:tab w:val="left" w:pos="10552"/>
        </w:tabs>
        <w:autoSpaceDE w:val="0"/>
        <w:autoSpaceDN w:val="0"/>
        <w:adjustRightInd w:val="0"/>
        <w:ind w:left="1134"/>
        <w:rPr>
          <w:rFonts w:ascii="Calibri" w:hAnsi="Calibri" w:cs="Calibri"/>
          <w:lang w:val="pt-BR" w:eastAsia="pt-BR"/>
        </w:rPr>
      </w:pPr>
    </w:p>
    <w:p w14:paraId="3FED7246" w14:textId="77777777" w:rsidR="00597F91" w:rsidRPr="000712FE" w:rsidRDefault="00597F91" w:rsidP="00220395">
      <w:pPr>
        <w:tabs>
          <w:tab w:val="left" w:pos="375"/>
          <w:tab w:val="left" w:pos="900"/>
          <w:tab w:val="left" w:pos="2250"/>
          <w:tab w:val="left" w:pos="7530"/>
          <w:tab w:val="left" w:pos="8977"/>
          <w:tab w:val="left" w:pos="10552"/>
        </w:tabs>
        <w:autoSpaceDE w:val="0"/>
        <w:autoSpaceDN w:val="0"/>
        <w:adjustRightInd w:val="0"/>
        <w:ind w:left="1134"/>
        <w:rPr>
          <w:rFonts w:ascii="Calibri" w:hAnsi="Calibri" w:cs="Calibri"/>
          <w:lang w:val="pt-BR" w:eastAsia="pt-BR"/>
        </w:rPr>
      </w:pPr>
    </w:p>
    <w:p w14:paraId="1345B5F5" w14:textId="03936937" w:rsidR="00597F91" w:rsidRPr="0063424E" w:rsidRDefault="00597F91" w:rsidP="0063424E">
      <w:pPr>
        <w:overflowPunct w:val="0"/>
        <w:autoSpaceDE w:val="0"/>
        <w:autoSpaceDN w:val="0"/>
        <w:adjustRightInd w:val="0"/>
        <w:ind w:left="142"/>
        <w:jc w:val="both"/>
        <w:rPr>
          <w:rFonts w:ascii="Calibri" w:hAnsi="Calibri" w:cs="Calibri"/>
          <w:bCs/>
          <w:lang w:val="pt-BR"/>
        </w:rPr>
      </w:pPr>
      <w:r w:rsidRPr="000712FE">
        <w:rPr>
          <w:rFonts w:ascii="Calibri" w:hAnsi="Calibri" w:cs="Calibri"/>
          <w:b/>
          <w:bCs/>
          <w:u w:val="single"/>
          <w:lang w:val="pt-BR"/>
        </w:rPr>
        <w:t>OBJETO:</w:t>
      </w:r>
      <w:r w:rsidRPr="000712FE">
        <w:rPr>
          <w:rFonts w:ascii="Calibri" w:hAnsi="Calibri" w:cs="Calibri"/>
          <w:b/>
          <w:bCs/>
          <w:lang w:val="pt-BR"/>
        </w:rPr>
        <w:t xml:space="preserve"> </w:t>
      </w:r>
      <w:r w:rsidR="00EF38FF">
        <w:rPr>
          <w:rFonts w:ascii="Calibri" w:hAnsi="Calibri" w:cs="Calibri"/>
          <w:b/>
          <w:bCs/>
          <w:lang w:val="pt-BR"/>
        </w:rPr>
        <w:t xml:space="preserve"> </w:t>
      </w:r>
      <w:r w:rsidR="00B41AF5" w:rsidRPr="00B41AF5">
        <w:rPr>
          <w:rFonts w:ascii="Calibri" w:hAnsi="Calibri" w:cs="Calibri"/>
          <w:bCs/>
          <w:noProof/>
          <w:lang w:val="pt-BR" w:eastAsia="pt-BR"/>
        </w:rPr>
        <w:t>Contratação de empresa especializada para Prestação de Serviços com Máquina Retro Escavadeira, para realizar serviços emergênciais no município na manutenção de estradas rurais e urbanas, atendendo a solicitação da Secretaria Municipal de Obras e Serviços do Município de Barra do Turvo/SP), pelo período de 06 (seis) meses</w:t>
      </w:r>
      <w:r w:rsidRPr="000712FE">
        <w:rPr>
          <w:rFonts w:ascii="Calibri" w:hAnsi="Calibri" w:cs="Calibri"/>
          <w:bCs/>
          <w:noProof/>
          <w:lang w:val="pt-BR"/>
        </w:rPr>
        <w:t>, através de SRP (Sistema de Registro de Preços)</w:t>
      </w:r>
      <w:r w:rsidRPr="000712FE">
        <w:rPr>
          <w:rFonts w:ascii="Calibri" w:hAnsi="Calibri" w:cs="Calibri"/>
          <w:bCs/>
          <w:lang w:val="pt-BR"/>
        </w:rPr>
        <w:t>.</w:t>
      </w:r>
    </w:p>
    <w:p w14:paraId="74623943" w14:textId="77777777" w:rsidR="00597F91" w:rsidRPr="000712FE" w:rsidRDefault="00597F91" w:rsidP="00220395">
      <w:pPr>
        <w:overflowPunct w:val="0"/>
        <w:autoSpaceDE w:val="0"/>
        <w:autoSpaceDN w:val="0"/>
        <w:adjustRightInd w:val="0"/>
        <w:ind w:left="1134"/>
        <w:jc w:val="both"/>
        <w:rPr>
          <w:rFonts w:ascii="Calibri" w:hAnsi="Calibri" w:cs="Calibri"/>
          <w:bCs/>
          <w:lang w:val="pt-BR"/>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09"/>
        <w:gridCol w:w="5375"/>
        <w:gridCol w:w="567"/>
        <w:gridCol w:w="723"/>
        <w:gridCol w:w="1132"/>
        <w:gridCol w:w="1275"/>
      </w:tblGrid>
      <w:tr w:rsidR="00597F91" w:rsidRPr="000712FE" w14:paraId="2C9D3A7A" w14:textId="77777777" w:rsidTr="00E310E3">
        <w:trPr>
          <w:trHeight w:val="240"/>
        </w:trPr>
        <w:tc>
          <w:tcPr>
            <w:tcW w:w="709" w:type="dxa"/>
            <w:shd w:val="clear" w:color="auto" w:fill="F2F2F2" w:themeFill="background1" w:themeFillShade="F2"/>
          </w:tcPr>
          <w:p w14:paraId="773BC78E" w14:textId="77777777" w:rsidR="00597F91" w:rsidRPr="000712FE" w:rsidRDefault="00597F91" w:rsidP="00220395">
            <w:pPr>
              <w:autoSpaceDE w:val="0"/>
              <w:autoSpaceDN w:val="0"/>
              <w:adjustRightInd w:val="0"/>
              <w:ind w:left="100"/>
              <w:rPr>
                <w:rFonts w:ascii="Calibri" w:hAnsi="Calibri" w:cs="Calibri"/>
                <w:b/>
              </w:rPr>
            </w:pPr>
            <w:r w:rsidRPr="000712FE">
              <w:rPr>
                <w:rFonts w:ascii="Calibri" w:hAnsi="Calibri" w:cs="Calibri"/>
                <w:b/>
              </w:rPr>
              <w:t xml:space="preserve">ITEM </w:t>
            </w:r>
          </w:p>
        </w:tc>
        <w:tc>
          <w:tcPr>
            <w:tcW w:w="5386" w:type="dxa"/>
            <w:shd w:val="clear" w:color="auto" w:fill="F2F2F2" w:themeFill="background1" w:themeFillShade="F2"/>
            <w:vAlign w:val="center"/>
          </w:tcPr>
          <w:p w14:paraId="4B639B7B" w14:textId="77777777" w:rsidR="00597F91" w:rsidRPr="000712FE" w:rsidRDefault="00597F91" w:rsidP="00220395">
            <w:pPr>
              <w:autoSpaceDE w:val="0"/>
              <w:autoSpaceDN w:val="0"/>
              <w:adjustRightInd w:val="0"/>
              <w:ind w:left="100"/>
              <w:rPr>
                <w:rFonts w:ascii="Calibri" w:hAnsi="Calibri" w:cs="Calibri"/>
                <w:b/>
              </w:rPr>
            </w:pPr>
            <w:r w:rsidRPr="000712FE">
              <w:rPr>
                <w:rFonts w:ascii="Calibri" w:hAnsi="Calibri" w:cs="Calibri"/>
                <w:b/>
              </w:rPr>
              <w:t>DESCRIÇÃO DO SERVIÇO</w:t>
            </w:r>
          </w:p>
        </w:tc>
        <w:tc>
          <w:tcPr>
            <w:tcW w:w="567" w:type="dxa"/>
            <w:shd w:val="clear" w:color="auto" w:fill="F2F2F2" w:themeFill="background1" w:themeFillShade="F2"/>
            <w:vAlign w:val="center"/>
          </w:tcPr>
          <w:p w14:paraId="47509221" w14:textId="77777777" w:rsidR="00597F91" w:rsidRPr="000712FE" w:rsidRDefault="00597F91" w:rsidP="00220395">
            <w:pPr>
              <w:autoSpaceDE w:val="0"/>
              <w:autoSpaceDN w:val="0"/>
              <w:adjustRightInd w:val="0"/>
              <w:ind w:left="100"/>
              <w:jc w:val="center"/>
              <w:rPr>
                <w:rFonts w:ascii="Calibri" w:hAnsi="Calibri" w:cs="Calibri"/>
                <w:b/>
              </w:rPr>
            </w:pPr>
            <w:r w:rsidRPr="000712FE">
              <w:rPr>
                <w:rFonts w:ascii="Calibri" w:hAnsi="Calibri" w:cs="Calibri"/>
                <w:b/>
              </w:rPr>
              <w:t>UND</w:t>
            </w:r>
          </w:p>
        </w:tc>
        <w:tc>
          <w:tcPr>
            <w:tcW w:w="709" w:type="dxa"/>
            <w:shd w:val="clear" w:color="auto" w:fill="F2F2F2" w:themeFill="background1" w:themeFillShade="F2"/>
            <w:vAlign w:val="center"/>
          </w:tcPr>
          <w:p w14:paraId="7902CAA9" w14:textId="77777777" w:rsidR="00597F91" w:rsidRPr="000712FE" w:rsidRDefault="00597F91" w:rsidP="00220395">
            <w:pPr>
              <w:autoSpaceDE w:val="0"/>
              <w:autoSpaceDN w:val="0"/>
              <w:adjustRightInd w:val="0"/>
              <w:ind w:left="100"/>
              <w:jc w:val="center"/>
              <w:rPr>
                <w:rFonts w:ascii="Calibri" w:hAnsi="Calibri" w:cs="Calibri"/>
                <w:b/>
              </w:rPr>
            </w:pPr>
            <w:r w:rsidRPr="000712FE">
              <w:rPr>
                <w:rFonts w:ascii="Calibri" w:hAnsi="Calibri" w:cs="Calibri"/>
                <w:b/>
              </w:rPr>
              <w:t>QTD.</w:t>
            </w:r>
          </w:p>
        </w:tc>
        <w:tc>
          <w:tcPr>
            <w:tcW w:w="1134" w:type="dxa"/>
            <w:shd w:val="clear" w:color="auto" w:fill="F2F2F2" w:themeFill="background1" w:themeFillShade="F2"/>
            <w:vAlign w:val="bottom"/>
          </w:tcPr>
          <w:p w14:paraId="7B25AAF4" w14:textId="77777777" w:rsidR="00597F91" w:rsidRPr="000712FE" w:rsidRDefault="00597F91" w:rsidP="00220395">
            <w:pPr>
              <w:autoSpaceDE w:val="0"/>
              <w:autoSpaceDN w:val="0"/>
              <w:adjustRightInd w:val="0"/>
              <w:ind w:left="100"/>
              <w:jc w:val="center"/>
              <w:rPr>
                <w:rFonts w:ascii="Calibri" w:hAnsi="Calibri" w:cs="Calibri"/>
                <w:b/>
              </w:rPr>
            </w:pPr>
            <w:r w:rsidRPr="000712FE">
              <w:rPr>
                <w:rFonts w:ascii="Calibri" w:hAnsi="Calibri" w:cs="Calibri"/>
                <w:b/>
              </w:rPr>
              <w:t xml:space="preserve">V. UNIT </w:t>
            </w:r>
          </w:p>
        </w:tc>
        <w:tc>
          <w:tcPr>
            <w:tcW w:w="1276" w:type="dxa"/>
            <w:shd w:val="clear" w:color="auto" w:fill="F2F2F2" w:themeFill="background1" w:themeFillShade="F2"/>
            <w:vAlign w:val="bottom"/>
          </w:tcPr>
          <w:p w14:paraId="6F1C52B1" w14:textId="77777777" w:rsidR="00597F91" w:rsidRPr="000712FE" w:rsidRDefault="00597F91" w:rsidP="00220395">
            <w:pPr>
              <w:autoSpaceDE w:val="0"/>
              <w:autoSpaceDN w:val="0"/>
              <w:adjustRightInd w:val="0"/>
              <w:ind w:left="100"/>
              <w:jc w:val="center"/>
              <w:rPr>
                <w:rFonts w:ascii="Calibri" w:hAnsi="Calibri" w:cs="Calibri"/>
                <w:b/>
              </w:rPr>
            </w:pPr>
            <w:r w:rsidRPr="000712FE">
              <w:rPr>
                <w:rFonts w:ascii="Calibri" w:hAnsi="Calibri" w:cs="Calibri"/>
                <w:b/>
              </w:rPr>
              <w:t xml:space="preserve">V. TOTAL </w:t>
            </w:r>
          </w:p>
        </w:tc>
      </w:tr>
      <w:tr w:rsidR="00597F91" w:rsidRPr="000712FE" w14:paraId="2BC0D949" w14:textId="77777777" w:rsidTr="00E310E3">
        <w:trPr>
          <w:trHeight w:val="222"/>
        </w:trPr>
        <w:tc>
          <w:tcPr>
            <w:tcW w:w="709" w:type="dxa"/>
            <w:vAlign w:val="center"/>
          </w:tcPr>
          <w:p w14:paraId="26D91CA2" w14:textId="77777777" w:rsidR="00597F91" w:rsidRPr="000712FE" w:rsidRDefault="00597F91" w:rsidP="00FD0B24">
            <w:pPr>
              <w:autoSpaceDE w:val="0"/>
              <w:autoSpaceDN w:val="0"/>
              <w:adjustRightInd w:val="0"/>
              <w:ind w:left="100"/>
              <w:jc w:val="center"/>
              <w:rPr>
                <w:rFonts w:ascii="Calibri" w:hAnsi="Calibri" w:cs="Calibri"/>
                <w:w w:val="91"/>
                <w:lang w:val="pt-BR"/>
              </w:rPr>
            </w:pPr>
            <w:r w:rsidRPr="000712FE">
              <w:rPr>
                <w:rFonts w:ascii="Calibri" w:hAnsi="Calibri" w:cs="Calibri"/>
                <w:w w:val="91"/>
                <w:lang w:val="pt-BR"/>
              </w:rPr>
              <w:t>01</w:t>
            </w:r>
          </w:p>
        </w:tc>
        <w:tc>
          <w:tcPr>
            <w:tcW w:w="5386" w:type="dxa"/>
          </w:tcPr>
          <w:p w14:paraId="37219190" w14:textId="77777777" w:rsidR="00B41AF5" w:rsidRPr="00B41AF5" w:rsidRDefault="00B41AF5" w:rsidP="00B41AF5">
            <w:pPr>
              <w:widowControl/>
              <w:autoSpaceDE w:val="0"/>
              <w:autoSpaceDN w:val="0"/>
              <w:adjustRightInd w:val="0"/>
              <w:spacing w:line="360" w:lineRule="auto"/>
              <w:jc w:val="both"/>
              <w:rPr>
                <w:rFonts w:ascii="Calibri" w:hAnsi="Calibri" w:cs="Calibri"/>
                <w:bCs/>
                <w:lang w:val="pt-BR" w:eastAsia="pt-BR"/>
              </w:rPr>
            </w:pPr>
            <w:r w:rsidRPr="00B41AF5">
              <w:rPr>
                <w:rFonts w:ascii="Calibri" w:hAnsi="Calibri" w:cs="Calibri"/>
                <w:bCs/>
                <w:lang w:val="pt-BR" w:eastAsia="pt-BR"/>
              </w:rPr>
              <w:t>Prestação de Serviços com Maquina Retroescavadeira, com</w:t>
            </w:r>
          </w:p>
          <w:p w14:paraId="2719E466" w14:textId="7D4D26EC" w:rsidR="00597F91" w:rsidRPr="000712FE" w:rsidRDefault="00B41AF5" w:rsidP="00B41AF5">
            <w:pPr>
              <w:widowControl/>
              <w:autoSpaceDE w:val="0"/>
              <w:autoSpaceDN w:val="0"/>
              <w:adjustRightInd w:val="0"/>
              <w:spacing w:line="360" w:lineRule="auto"/>
              <w:jc w:val="both"/>
              <w:rPr>
                <w:rFonts w:ascii="Calibri" w:hAnsi="Calibri" w:cs="Calibri"/>
                <w:lang w:val="pt-BR"/>
              </w:rPr>
            </w:pPr>
            <w:r w:rsidRPr="00B41AF5">
              <w:rPr>
                <w:rFonts w:ascii="Calibri" w:hAnsi="Calibri" w:cs="Calibri"/>
                <w:bCs/>
                <w:lang w:val="pt-BR" w:eastAsia="pt-BR"/>
              </w:rPr>
              <w:t>tração 4x4, com peso operacional de no mínimo 8.100Kg (sete mil</w:t>
            </w:r>
            <w:r>
              <w:rPr>
                <w:rFonts w:ascii="Calibri" w:hAnsi="Calibri" w:cs="Calibri"/>
                <w:bCs/>
                <w:lang w:val="pt-BR" w:eastAsia="pt-BR"/>
              </w:rPr>
              <w:t xml:space="preserve"> </w:t>
            </w:r>
            <w:r w:rsidRPr="00B41AF5">
              <w:rPr>
                <w:rFonts w:ascii="Calibri" w:hAnsi="Calibri" w:cs="Calibri"/>
                <w:bCs/>
                <w:lang w:val="pt-BR" w:eastAsia="pt-BR"/>
              </w:rPr>
              <w:t>e cem quilos), com chassi monobloco, potência líquida de no</w:t>
            </w:r>
            <w:r>
              <w:rPr>
                <w:rFonts w:ascii="Calibri" w:hAnsi="Calibri" w:cs="Calibri"/>
                <w:bCs/>
                <w:lang w:val="pt-BR" w:eastAsia="pt-BR"/>
              </w:rPr>
              <w:t xml:space="preserve"> </w:t>
            </w:r>
            <w:r w:rsidRPr="00B41AF5">
              <w:rPr>
                <w:rFonts w:ascii="Calibri" w:hAnsi="Calibri" w:cs="Calibri"/>
                <w:bCs/>
                <w:lang w:val="pt-BR" w:eastAsia="pt-BR"/>
              </w:rPr>
              <w:t>mínimo 94HP, quatro cilindros, transmissão com quatro</w:t>
            </w:r>
            <w:r>
              <w:rPr>
                <w:rFonts w:ascii="Calibri" w:hAnsi="Calibri" w:cs="Calibri"/>
                <w:bCs/>
                <w:lang w:val="pt-BR" w:eastAsia="pt-BR"/>
              </w:rPr>
              <w:t xml:space="preserve"> </w:t>
            </w:r>
            <w:r w:rsidRPr="00B41AF5">
              <w:rPr>
                <w:rFonts w:ascii="Calibri" w:hAnsi="Calibri" w:cs="Calibri"/>
                <w:bCs/>
                <w:lang w:val="pt-BR" w:eastAsia="pt-BR"/>
              </w:rPr>
              <w:t xml:space="preserve">velocidade </w:t>
            </w:r>
            <w:proofErr w:type="spellStart"/>
            <w:r w:rsidRPr="00B41AF5">
              <w:rPr>
                <w:rFonts w:ascii="Calibri" w:hAnsi="Calibri" w:cs="Calibri"/>
                <w:bCs/>
                <w:lang w:val="pt-BR" w:eastAsia="pt-BR"/>
              </w:rPr>
              <w:t>á</w:t>
            </w:r>
            <w:proofErr w:type="spellEnd"/>
            <w:r w:rsidRPr="00B41AF5">
              <w:rPr>
                <w:rFonts w:ascii="Calibri" w:hAnsi="Calibri" w:cs="Calibri"/>
                <w:bCs/>
                <w:lang w:val="pt-BR" w:eastAsia="pt-BR"/>
              </w:rPr>
              <w:t xml:space="preserve"> frente e quatro velocidade </w:t>
            </w:r>
            <w:proofErr w:type="spellStart"/>
            <w:r w:rsidRPr="00B41AF5">
              <w:rPr>
                <w:rFonts w:ascii="Calibri" w:hAnsi="Calibri" w:cs="Calibri"/>
                <w:bCs/>
                <w:lang w:val="pt-BR" w:eastAsia="pt-BR"/>
              </w:rPr>
              <w:t>á</w:t>
            </w:r>
            <w:proofErr w:type="spellEnd"/>
            <w:r w:rsidRPr="00B41AF5">
              <w:rPr>
                <w:rFonts w:ascii="Calibri" w:hAnsi="Calibri" w:cs="Calibri"/>
                <w:bCs/>
                <w:lang w:val="pt-BR" w:eastAsia="pt-BR"/>
              </w:rPr>
              <w:t xml:space="preserve"> ré, direção hidráulica,</w:t>
            </w:r>
            <w:r>
              <w:rPr>
                <w:rFonts w:ascii="Calibri" w:hAnsi="Calibri" w:cs="Calibri"/>
                <w:bCs/>
                <w:lang w:val="pt-BR" w:eastAsia="pt-BR"/>
              </w:rPr>
              <w:t xml:space="preserve"> </w:t>
            </w:r>
            <w:r w:rsidRPr="00B41AF5">
              <w:rPr>
                <w:rFonts w:ascii="Calibri" w:hAnsi="Calibri" w:cs="Calibri"/>
                <w:bCs/>
                <w:lang w:val="pt-BR" w:eastAsia="pt-BR"/>
              </w:rPr>
              <w:t>freios de disco múltiplo em banho de óleo, freio de</w:t>
            </w:r>
            <w:r>
              <w:rPr>
                <w:rFonts w:ascii="Calibri" w:hAnsi="Calibri" w:cs="Calibri"/>
                <w:bCs/>
                <w:lang w:val="pt-BR" w:eastAsia="pt-BR"/>
              </w:rPr>
              <w:t xml:space="preserve"> </w:t>
            </w:r>
            <w:r w:rsidRPr="00B41AF5">
              <w:rPr>
                <w:rFonts w:ascii="Calibri" w:hAnsi="Calibri" w:cs="Calibri"/>
                <w:bCs/>
                <w:lang w:val="pt-BR" w:eastAsia="pt-BR"/>
              </w:rPr>
              <w:t>estacionamento independente de proteção de cardam e cárter,</w:t>
            </w:r>
            <w:r>
              <w:rPr>
                <w:rFonts w:ascii="Calibri" w:hAnsi="Calibri" w:cs="Calibri"/>
                <w:bCs/>
                <w:lang w:val="pt-BR" w:eastAsia="pt-BR"/>
              </w:rPr>
              <w:t xml:space="preserve"> </w:t>
            </w:r>
            <w:r w:rsidRPr="00B41AF5">
              <w:rPr>
                <w:rFonts w:ascii="Calibri" w:hAnsi="Calibri" w:cs="Calibri"/>
                <w:bCs/>
                <w:lang w:val="pt-BR" w:eastAsia="pt-BR"/>
              </w:rPr>
              <w:t>força de desagregação na caçamba da retro de no mínimo 5.860</w:t>
            </w:r>
            <w:r>
              <w:rPr>
                <w:rFonts w:ascii="Calibri" w:hAnsi="Calibri" w:cs="Calibri"/>
                <w:bCs/>
                <w:lang w:val="pt-BR" w:eastAsia="pt-BR"/>
              </w:rPr>
              <w:t xml:space="preserve"> </w:t>
            </w:r>
            <w:r w:rsidRPr="00B41AF5">
              <w:rPr>
                <w:rFonts w:ascii="Calibri" w:hAnsi="Calibri" w:cs="Calibri"/>
                <w:bCs/>
                <w:lang w:val="pt-BR" w:eastAsia="pt-BR"/>
              </w:rPr>
              <w:t>kgf, capacidade de elevação na concha da carregadeira de no</w:t>
            </w:r>
            <w:r>
              <w:rPr>
                <w:rFonts w:ascii="Calibri" w:hAnsi="Calibri" w:cs="Calibri"/>
                <w:bCs/>
                <w:lang w:val="pt-BR" w:eastAsia="pt-BR"/>
              </w:rPr>
              <w:t xml:space="preserve"> </w:t>
            </w:r>
            <w:r w:rsidRPr="00B41AF5">
              <w:rPr>
                <w:rFonts w:ascii="Calibri" w:hAnsi="Calibri" w:cs="Calibri"/>
                <w:bCs/>
                <w:lang w:val="pt-BR" w:eastAsia="pt-BR"/>
              </w:rPr>
              <w:t xml:space="preserve">mínimo 3.300 kg, extintor contra </w:t>
            </w:r>
            <w:proofErr w:type="spellStart"/>
            <w:r w:rsidRPr="00B41AF5">
              <w:rPr>
                <w:rFonts w:ascii="Calibri" w:hAnsi="Calibri" w:cs="Calibri"/>
                <w:bCs/>
                <w:lang w:val="pt-BR" w:eastAsia="pt-BR"/>
              </w:rPr>
              <w:t>principio</w:t>
            </w:r>
            <w:proofErr w:type="spellEnd"/>
            <w:r w:rsidRPr="00B41AF5">
              <w:rPr>
                <w:rFonts w:ascii="Calibri" w:hAnsi="Calibri" w:cs="Calibri"/>
                <w:bCs/>
                <w:lang w:val="pt-BR" w:eastAsia="pt-BR"/>
              </w:rPr>
              <w:t xml:space="preserve"> de incêndio, para brisa</w:t>
            </w:r>
            <w:r>
              <w:rPr>
                <w:rFonts w:ascii="Calibri" w:hAnsi="Calibri" w:cs="Calibri"/>
                <w:bCs/>
                <w:lang w:val="pt-BR" w:eastAsia="pt-BR"/>
              </w:rPr>
              <w:t xml:space="preserve"> </w:t>
            </w:r>
            <w:r w:rsidRPr="00B41AF5">
              <w:rPr>
                <w:rFonts w:ascii="Calibri" w:hAnsi="Calibri" w:cs="Calibri"/>
                <w:bCs/>
                <w:lang w:val="pt-BR" w:eastAsia="pt-BR"/>
              </w:rPr>
              <w:t>constituído de vidro laminado, luz giratória tipo giroflex sobre a</w:t>
            </w:r>
            <w:r>
              <w:rPr>
                <w:rFonts w:ascii="Calibri" w:hAnsi="Calibri" w:cs="Calibri"/>
                <w:bCs/>
                <w:lang w:val="pt-BR" w:eastAsia="pt-BR"/>
              </w:rPr>
              <w:t xml:space="preserve"> </w:t>
            </w:r>
            <w:r w:rsidRPr="00B41AF5">
              <w:rPr>
                <w:rFonts w:ascii="Calibri" w:hAnsi="Calibri" w:cs="Calibri"/>
                <w:bCs/>
                <w:lang w:val="pt-BR" w:eastAsia="pt-BR"/>
              </w:rPr>
              <w:t>cabine, dotada de espelhos retrovisores externos, pneus</w:t>
            </w:r>
            <w:r>
              <w:rPr>
                <w:rFonts w:ascii="Calibri" w:hAnsi="Calibri" w:cs="Calibri"/>
                <w:bCs/>
                <w:lang w:val="pt-BR" w:eastAsia="pt-BR"/>
              </w:rPr>
              <w:t xml:space="preserve"> </w:t>
            </w:r>
            <w:r w:rsidRPr="00B41AF5">
              <w:rPr>
                <w:rFonts w:ascii="Calibri" w:hAnsi="Calibri" w:cs="Calibri"/>
                <w:bCs/>
                <w:lang w:val="pt-BR" w:eastAsia="pt-BR"/>
              </w:rPr>
              <w:t>dianteiros de 12,5x18 com no mínimo 10 lonas, traseiros 19,5x24</w:t>
            </w:r>
            <w:r>
              <w:rPr>
                <w:rFonts w:ascii="Calibri" w:hAnsi="Calibri" w:cs="Calibri"/>
                <w:bCs/>
                <w:lang w:val="pt-BR" w:eastAsia="pt-BR"/>
              </w:rPr>
              <w:t xml:space="preserve"> </w:t>
            </w:r>
            <w:r w:rsidRPr="00B41AF5">
              <w:rPr>
                <w:rFonts w:ascii="Calibri" w:hAnsi="Calibri" w:cs="Calibri"/>
                <w:bCs/>
                <w:lang w:val="pt-BR" w:eastAsia="pt-BR"/>
              </w:rPr>
              <w:t>com no mínimo 10 lonas, caçamba frontal com dentes e com</w:t>
            </w:r>
            <w:r>
              <w:rPr>
                <w:rFonts w:ascii="Calibri" w:hAnsi="Calibri" w:cs="Calibri"/>
                <w:bCs/>
                <w:lang w:val="pt-BR" w:eastAsia="pt-BR"/>
              </w:rPr>
              <w:t xml:space="preserve"> </w:t>
            </w:r>
            <w:r w:rsidRPr="00B41AF5">
              <w:rPr>
                <w:rFonts w:ascii="Calibri" w:hAnsi="Calibri" w:cs="Calibri"/>
                <w:bCs/>
                <w:lang w:val="pt-BR" w:eastAsia="pt-BR"/>
              </w:rPr>
              <w:t>capacidade de no mínimo 0,88m³, concha de retro para serviço</w:t>
            </w:r>
            <w:r>
              <w:rPr>
                <w:rFonts w:ascii="Calibri" w:hAnsi="Calibri" w:cs="Calibri"/>
                <w:bCs/>
                <w:lang w:val="pt-BR" w:eastAsia="pt-BR"/>
              </w:rPr>
              <w:t xml:space="preserve"> </w:t>
            </w:r>
            <w:r w:rsidRPr="00B41AF5">
              <w:rPr>
                <w:rFonts w:ascii="Calibri" w:hAnsi="Calibri" w:cs="Calibri"/>
                <w:bCs/>
                <w:lang w:val="pt-BR" w:eastAsia="pt-BR"/>
              </w:rPr>
              <w:t>pesado com 5(cinco dentes) e com largura mínima 762mm,</w:t>
            </w:r>
            <w:r>
              <w:rPr>
                <w:rFonts w:ascii="Calibri" w:hAnsi="Calibri" w:cs="Calibri"/>
                <w:bCs/>
                <w:lang w:val="pt-BR" w:eastAsia="pt-BR"/>
              </w:rPr>
              <w:t xml:space="preserve"> </w:t>
            </w:r>
            <w:r w:rsidRPr="00B41AF5">
              <w:rPr>
                <w:rFonts w:ascii="Calibri" w:hAnsi="Calibri" w:cs="Calibri"/>
                <w:bCs/>
                <w:lang w:val="pt-BR" w:eastAsia="pt-BR"/>
              </w:rPr>
              <w:t>profundidade de escavação da retro de no mínimo 4.400,</w:t>
            </w:r>
            <w:r>
              <w:rPr>
                <w:rFonts w:ascii="Calibri" w:hAnsi="Calibri" w:cs="Calibri"/>
                <w:bCs/>
                <w:lang w:val="pt-BR" w:eastAsia="pt-BR"/>
              </w:rPr>
              <w:t xml:space="preserve"> </w:t>
            </w:r>
            <w:r w:rsidRPr="00B41AF5">
              <w:rPr>
                <w:rFonts w:ascii="Calibri" w:hAnsi="Calibri" w:cs="Calibri"/>
                <w:bCs/>
                <w:lang w:val="pt-BR" w:eastAsia="pt-BR"/>
              </w:rPr>
              <w:t>capacidade de concha da retro de no mínimo 0,62m³. (Com</w:t>
            </w:r>
            <w:r>
              <w:rPr>
                <w:rFonts w:ascii="Calibri" w:hAnsi="Calibri" w:cs="Calibri"/>
                <w:bCs/>
                <w:lang w:val="pt-BR" w:eastAsia="pt-BR"/>
              </w:rPr>
              <w:t xml:space="preserve"> </w:t>
            </w:r>
            <w:r w:rsidRPr="00B41AF5">
              <w:rPr>
                <w:rFonts w:ascii="Calibri" w:hAnsi="Calibri" w:cs="Calibri"/>
                <w:bCs/>
                <w:lang w:val="pt-BR" w:eastAsia="pt-BR"/>
              </w:rPr>
              <w:t>operador, combustível e manutenção por conta da contratada).</w:t>
            </w:r>
          </w:p>
        </w:tc>
        <w:tc>
          <w:tcPr>
            <w:tcW w:w="567" w:type="dxa"/>
            <w:vAlign w:val="center"/>
          </w:tcPr>
          <w:p w14:paraId="275BE8CF" w14:textId="044A30E1" w:rsidR="00597F91" w:rsidRPr="000712FE" w:rsidRDefault="00B41AF5" w:rsidP="00FD0B24">
            <w:pPr>
              <w:autoSpaceDE w:val="0"/>
              <w:autoSpaceDN w:val="0"/>
              <w:adjustRightInd w:val="0"/>
              <w:ind w:left="100"/>
              <w:rPr>
                <w:rFonts w:ascii="Calibri" w:hAnsi="Calibri" w:cs="Calibri"/>
              </w:rPr>
            </w:pPr>
            <w:r>
              <w:rPr>
                <w:rFonts w:ascii="Calibri" w:hAnsi="Calibri" w:cs="Calibri"/>
              </w:rPr>
              <w:t>HR</w:t>
            </w:r>
          </w:p>
        </w:tc>
        <w:tc>
          <w:tcPr>
            <w:tcW w:w="709" w:type="dxa"/>
            <w:vAlign w:val="center"/>
          </w:tcPr>
          <w:p w14:paraId="0BFF192E" w14:textId="01A6891B" w:rsidR="00597F91" w:rsidRPr="000712FE" w:rsidRDefault="007B1FBA" w:rsidP="00FD0B24">
            <w:pPr>
              <w:autoSpaceDE w:val="0"/>
              <w:autoSpaceDN w:val="0"/>
              <w:adjustRightInd w:val="0"/>
              <w:ind w:left="100"/>
              <w:rPr>
                <w:rFonts w:ascii="Calibri" w:hAnsi="Calibri" w:cs="Calibri"/>
              </w:rPr>
            </w:pPr>
            <w:r>
              <w:rPr>
                <w:rFonts w:ascii="Calibri" w:hAnsi="Calibri" w:cs="Calibri"/>
              </w:rPr>
              <w:t>951,20</w:t>
            </w:r>
          </w:p>
        </w:tc>
        <w:tc>
          <w:tcPr>
            <w:tcW w:w="1134" w:type="dxa"/>
            <w:vAlign w:val="center"/>
          </w:tcPr>
          <w:p w14:paraId="5475B43B" w14:textId="4B77E20F" w:rsidR="00597F91" w:rsidRPr="000712FE" w:rsidRDefault="00506A38" w:rsidP="00FD0B24">
            <w:pPr>
              <w:autoSpaceDE w:val="0"/>
              <w:autoSpaceDN w:val="0"/>
              <w:adjustRightInd w:val="0"/>
              <w:jc w:val="center"/>
              <w:rPr>
                <w:rFonts w:ascii="Calibri" w:hAnsi="Calibri" w:cs="Calibri"/>
                <w:b/>
                <w:color w:val="FF0000"/>
              </w:rPr>
            </w:pPr>
            <w:r>
              <w:rPr>
                <w:rFonts w:ascii="Calibri" w:hAnsi="Calibri" w:cs="Calibri"/>
                <w:b/>
                <w:color w:val="FF0000"/>
              </w:rPr>
              <w:t xml:space="preserve">R$ </w:t>
            </w:r>
            <w:r w:rsidR="00826CCB">
              <w:rPr>
                <w:rFonts w:ascii="Calibri" w:hAnsi="Calibri" w:cs="Calibri"/>
                <w:b/>
                <w:color w:val="FF0000"/>
              </w:rPr>
              <w:t>159,00</w:t>
            </w:r>
          </w:p>
        </w:tc>
        <w:tc>
          <w:tcPr>
            <w:tcW w:w="1276" w:type="dxa"/>
            <w:vAlign w:val="center"/>
          </w:tcPr>
          <w:p w14:paraId="42900FF4" w14:textId="1CCC3332" w:rsidR="00597F91" w:rsidRPr="000712FE" w:rsidRDefault="00597F91" w:rsidP="00506A38">
            <w:pPr>
              <w:autoSpaceDE w:val="0"/>
              <w:autoSpaceDN w:val="0"/>
              <w:adjustRightInd w:val="0"/>
              <w:rPr>
                <w:rFonts w:ascii="Calibri" w:hAnsi="Calibri" w:cs="Calibri"/>
                <w:b/>
                <w:color w:val="FF0000"/>
              </w:rPr>
            </w:pPr>
            <w:r w:rsidRPr="000712FE">
              <w:rPr>
                <w:rFonts w:ascii="Calibri" w:hAnsi="Calibri" w:cs="Calibri"/>
                <w:b/>
                <w:color w:val="FF0000"/>
              </w:rPr>
              <w:t xml:space="preserve">R$ </w:t>
            </w:r>
            <w:r w:rsidR="007B1FBA">
              <w:rPr>
                <w:rFonts w:ascii="Calibri" w:hAnsi="Calibri" w:cs="Calibri"/>
                <w:b/>
                <w:color w:val="FF0000"/>
              </w:rPr>
              <w:t>151.240,80</w:t>
            </w:r>
          </w:p>
        </w:tc>
      </w:tr>
      <w:tr w:rsidR="0063424E" w:rsidRPr="00D04252" w14:paraId="1A241793" w14:textId="77777777" w:rsidTr="005E0B96">
        <w:trPr>
          <w:trHeight w:val="220"/>
        </w:trPr>
        <w:tc>
          <w:tcPr>
            <w:tcW w:w="9781" w:type="dxa"/>
            <w:gridSpan w:val="6"/>
          </w:tcPr>
          <w:p w14:paraId="205C909A" w14:textId="5FBAFBAE" w:rsidR="0063424E" w:rsidRPr="0063424E" w:rsidRDefault="0063424E" w:rsidP="00506A38">
            <w:pPr>
              <w:autoSpaceDE w:val="0"/>
              <w:autoSpaceDN w:val="0"/>
              <w:adjustRightInd w:val="0"/>
              <w:rPr>
                <w:rFonts w:ascii="Calibri" w:hAnsi="Calibri" w:cs="Calibri"/>
                <w:b/>
                <w:color w:val="FF0000"/>
                <w:lang w:val="pt-BR"/>
              </w:rPr>
            </w:pPr>
            <w:r w:rsidRPr="0063424E">
              <w:rPr>
                <w:rFonts w:ascii="Calibri" w:hAnsi="Calibri" w:cs="Calibri"/>
                <w:b/>
                <w:color w:val="FF0000"/>
                <w:lang w:val="pt-BR"/>
              </w:rPr>
              <w:t xml:space="preserve">VALOR </w:t>
            </w:r>
            <w:proofErr w:type="gramStart"/>
            <w:r w:rsidRPr="0063424E">
              <w:rPr>
                <w:rFonts w:ascii="Calibri" w:hAnsi="Calibri" w:cs="Calibri"/>
                <w:b/>
                <w:color w:val="FF0000"/>
                <w:lang w:val="pt-BR"/>
              </w:rPr>
              <w:t>TOTAL  -</w:t>
            </w:r>
            <w:proofErr w:type="gramEnd"/>
            <w:r w:rsidRPr="0063424E">
              <w:rPr>
                <w:rFonts w:ascii="Calibri" w:hAnsi="Calibri" w:cs="Calibri"/>
                <w:b/>
                <w:color w:val="FF0000"/>
                <w:lang w:val="pt-BR"/>
              </w:rPr>
              <w:t xml:space="preserve">  </w:t>
            </w:r>
            <w:r w:rsidR="007B1FBA" w:rsidRPr="00E310E3">
              <w:rPr>
                <w:rFonts w:ascii="Calibri" w:hAnsi="Calibri" w:cs="Calibri"/>
                <w:b/>
                <w:color w:val="FF0000"/>
                <w:lang w:val="pt-BR" w:eastAsia="ar-SA"/>
              </w:rPr>
              <w:t xml:space="preserve">R$ </w:t>
            </w:r>
            <w:r w:rsidR="007B1FBA">
              <w:rPr>
                <w:rFonts w:ascii="Calibri" w:hAnsi="Calibri" w:cs="Calibri"/>
                <w:b/>
                <w:color w:val="FF0000"/>
                <w:lang w:val="pt-BR" w:eastAsia="ar-SA"/>
              </w:rPr>
              <w:t>151.240,80</w:t>
            </w:r>
            <w:r w:rsidR="007B1FBA" w:rsidRPr="00E310E3">
              <w:rPr>
                <w:rFonts w:ascii="Calibri" w:hAnsi="Calibri" w:cs="Calibri"/>
                <w:b/>
                <w:color w:val="FF0000"/>
                <w:lang w:val="pt-BR" w:eastAsia="ar-SA"/>
              </w:rPr>
              <w:t xml:space="preserve"> (</w:t>
            </w:r>
            <w:r w:rsidR="007B1FBA">
              <w:rPr>
                <w:rFonts w:ascii="Calibri" w:hAnsi="Calibri" w:cs="Calibri"/>
                <w:b/>
                <w:color w:val="FF0000"/>
                <w:lang w:val="pt-BR" w:eastAsia="ar-SA"/>
              </w:rPr>
              <w:t>cento e cinquenta e um e duzentos e quarenta reais e oitenta centavos</w:t>
            </w:r>
            <w:r w:rsidR="007B1FBA" w:rsidRPr="00E310E3">
              <w:rPr>
                <w:rFonts w:ascii="Calibri" w:hAnsi="Calibri" w:cs="Calibri"/>
                <w:b/>
                <w:color w:val="FF0000"/>
                <w:lang w:val="pt-BR" w:eastAsia="ar-SA"/>
              </w:rPr>
              <w:t>)</w:t>
            </w:r>
          </w:p>
        </w:tc>
      </w:tr>
    </w:tbl>
    <w:p w14:paraId="75A91BA5" w14:textId="77777777" w:rsidR="00597F91" w:rsidRPr="0063424E" w:rsidRDefault="00597F91" w:rsidP="00220395">
      <w:pPr>
        <w:tabs>
          <w:tab w:val="left" w:pos="1560"/>
        </w:tabs>
        <w:ind w:left="992"/>
        <w:jc w:val="both"/>
        <w:rPr>
          <w:rFonts w:ascii="Calibri" w:hAnsi="Calibri" w:cs="Calibri"/>
          <w:b/>
          <w:highlight w:val="green"/>
          <w:lang w:val="pt-BR"/>
        </w:rPr>
      </w:pPr>
    </w:p>
    <w:p w14:paraId="73968073" w14:textId="77777777" w:rsidR="00597F91" w:rsidRPr="00506A38" w:rsidRDefault="00597F91" w:rsidP="00E310E3">
      <w:pPr>
        <w:pStyle w:val="PargrafodaLista"/>
        <w:widowControl/>
        <w:numPr>
          <w:ilvl w:val="0"/>
          <w:numId w:val="55"/>
        </w:numPr>
        <w:tabs>
          <w:tab w:val="left" w:pos="567"/>
        </w:tabs>
        <w:ind w:left="142" w:firstLine="0"/>
        <w:contextualSpacing/>
        <w:rPr>
          <w:rFonts w:ascii="Calibri" w:hAnsi="Calibri" w:cs="Calibri"/>
          <w:b/>
          <w:lang w:val="pt-BR"/>
        </w:rPr>
      </w:pPr>
      <w:r w:rsidRPr="000712FE">
        <w:rPr>
          <w:rFonts w:ascii="Calibri" w:hAnsi="Calibri" w:cs="Calibri"/>
          <w:b/>
          <w:lang w:val="pt-BR"/>
        </w:rPr>
        <w:t xml:space="preserve">- As despesas com motorista, combustível e manutenção do equipamento será de toda responsabilidade da </w:t>
      </w:r>
      <w:r w:rsidRPr="000712FE">
        <w:rPr>
          <w:rFonts w:ascii="Calibri" w:hAnsi="Calibri" w:cs="Calibri"/>
          <w:b/>
          <w:u w:val="single"/>
          <w:lang w:val="pt-BR"/>
        </w:rPr>
        <w:t>CONTRATADA.</w:t>
      </w:r>
    </w:p>
    <w:p w14:paraId="6FCAB130" w14:textId="77777777" w:rsidR="00506A38" w:rsidRPr="000712FE" w:rsidRDefault="00506A38" w:rsidP="00506A38">
      <w:pPr>
        <w:pStyle w:val="PargrafodaLista"/>
        <w:widowControl/>
        <w:tabs>
          <w:tab w:val="left" w:pos="567"/>
        </w:tabs>
        <w:ind w:left="142" w:firstLine="0"/>
        <w:contextualSpacing/>
        <w:rPr>
          <w:rFonts w:ascii="Calibri" w:hAnsi="Calibri" w:cs="Calibri"/>
          <w:b/>
          <w:lang w:val="pt-BR"/>
        </w:rPr>
      </w:pPr>
    </w:p>
    <w:p w14:paraId="4DFC708E" w14:textId="77777777" w:rsidR="00597F91" w:rsidRDefault="00597F91" w:rsidP="00E310E3">
      <w:pPr>
        <w:pStyle w:val="PargrafodaLista"/>
        <w:widowControl/>
        <w:numPr>
          <w:ilvl w:val="0"/>
          <w:numId w:val="55"/>
        </w:numPr>
        <w:tabs>
          <w:tab w:val="left" w:pos="567"/>
        </w:tabs>
        <w:ind w:left="142" w:firstLine="0"/>
        <w:contextualSpacing/>
        <w:rPr>
          <w:rFonts w:ascii="Calibri" w:hAnsi="Calibri" w:cs="Calibri"/>
          <w:b/>
          <w:lang w:val="pt-BR"/>
        </w:rPr>
      </w:pPr>
      <w:r w:rsidRPr="000712FE">
        <w:rPr>
          <w:rFonts w:ascii="Calibri" w:hAnsi="Calibri" w:cs="Calibri"/>
          <w:b/>
          <w:lang w:val="pt-BR"/>
        </w:rPr>
        <w:t xml:space="preserve">- </w:t>
      </w:r>
      <w:proofErr w:type="gramStart"/>
      <w:r w:rsidRPr="000712FE">
        <w:rPr>
          <w:rFonts w:ascii="Calibri" w:hAnsi="Calibri" w:cs="Calibri"/>
          <w:b/>
          <w:lang w:val="pt-BR"/>
        </w:rPr>
        <w:t xml:space="preserve">Todo encargo social, </w:t>
      </w:r>
      <w:r w:rsidR="006672BC">
        <w:rPr>
          <w:rFonts w:ascii="Calibri" w:hAnsi="Calibri" w:cs="Calibri"/>
          <w:b/>
          <w:lang w:val="pt-BR"/>
        </w:rPr>
        <w:t>combustível, manutenção</w:t>
      </w:r>
      <w:r w:rsidRPr="000712FE">
        <w:rPr>
          <w:rFonts w:ascii="Calibri" w:hAnsi="Calibri" w:cs="Calibri"/>
          <w:b/>
          <w:lang w:val="pt-BR"/>
        </w:rPr>
        <w:t xml:space="preserve"> será</w:t>
      </w:r>
      <w:proofErr w:type="gramEnd"/>
      <w:r w:rsidRPr="000712FE">
        <w:rPr>
          <w:rFonts w:ascii="Calibri" w:hAnsi="Calibri" w:cs="Calibri"/>
          <w:b/>
          <w:lang w:val="pt-BR"/>
        </w:rPr>
        <w:t xml:space="preserve"> de toda responsabilidade da CONTRATADA.</w:t>
      </w:r>
    </w:p>
    <w:p w14:paraId="6876C3A3" w14:textId="77777777" w:rsidR="00EF38FF" w:rsidRPr="00EF38FF" w:rsidRDefault="00EF38FF" w:rsidP="00EF38FF">
      <w:pPr>
        <w:widowControl/>
        <w:tabs>
          <w:tab w:val="left" w:pos="567"/>
        </w:tabs>
        <w:ind w:left="142"/>
        <w:contextualSpacing/>
        <w:rPr>
          <w:rFonts w:ascii="Calibri" w:hAnsi="Calibri" w:cs="Calibri"/>
          <w:b/>
          <w:lang w:val="pt-BR"/>
        </w:rPr>
      </w:pPr>
    </w:p>
    <w:p w14:paraId="2F3C2C11" w14:textId="77777777" w:rsidR="00597F91" w:rsidRPr="00506A38" w:rsidRDefault="00EF38FF" w:rsidP="00506A38">
      <w:pPr>
        <w:pStyle w:val="PargrafodaLista"/>
        <w:numPr>
          <w:ilvl w:val="0"/>
          <w:numId w:val="55"/>
        </w:numPr>
        <w:ind w:hanging="800"/>
        <w:rPr>
          <w:rFonts w:ascii="Calibri" w:hAnsi="Calibri" w:cs="Calibri"/>
          <w:b/>
          <w:lang w:val="pt-BR"/>
        </w:rPr>
      </w:pPr>
      <w:r w:rsidRPr="00506A38">
        <w:rPr>
          <w:rFonts w:ascii="Calibri" w:hAnsi="Calibri" w:cs="Calibri"/>
          <w:b/>
          <w:lang w:val="pt-BR"/>
        </w:rPr>
        <w:t>- O</w:t>
      </w:r>
      <w:r w:rsidR="00597F91" w:rsidRPr="00506A38">
        <w:rPr>
          <w:rFonts w:ascii="Calibri" w:hAnsi="Calibri" w:cs="Calibri"/>
          <w:b/>
          <w:lang w:val="pt-BR"/>
        </w:rPr>
        <w:t xml:space="preserve"> equipame</w:t>
      </w:r>
      <w:r w:rsidRPr="00506A38">
        <w:rPr>
          <w:rFonts w:ascii="Calibri" w:hAnsi="Calibri" w:cs="Calibri"/>
          <w:b/>
          <w:lang w:val="pt-BR"/>
        </w:rPr>
        <w:t>nto</w:t>
      </w:r>
      <w:r w:rsidR="00506A38">
        <w:rPr>
          <w:rFonts w:ascii="Calibri" w:hAnsi="Calibri" w:cs="Calibri"/>
          <w:b/>
          <w:lang w:val="pt-BR"/>
        </w:rPr>
        <w:t xml:space="preserve"> deverá possuir no máximo 12</w:t>
      </w:r>
      <w:r w:rsidR="00597F91" w:rsidRPr="00506A38">
        <w:rPr>
          <w:rFonts w:ascii="Calibri" w:hAnsi="Calibri" w:cs="Calibri"/>
          <w:b/>
          <w:lang w:val="pt-BR"/>
        </w:rPr>
        <w:t xml:space="preserve"> anos de uso.</w:t>
      </w:r>
    </w:p>
    <w:p w14:paraId="32735893" w14:textId="77777777" w:rsidR="00506A38" w:rsidRPr="00506A38" w:rsidRDefault="00506A38" w:rsidP="00506A38">
      <w:pPr>
        <w:rPr>
          <w:rFonts w:ascii="Calibri" w:hAnsi="Calibri" w:cs="Calibri"/>
          <w:b/>
          <w:lang w:val="pt-BR"/>
        </w:rPr>
      </w:pPr>
    </w:p>
    <w:p w14:paraId="0E19D56C" w14:textId="77777777" w:rsidR="00597F91" w:rsidRPr="000712FE" w:rsidRDefault="00597F91" w:rsidP="00E310E3">
      <w:pPr>
        <w:rPr>
          <w:rFonts w:ascii="Calibri" w:hAnsi="Calibri" w:cs="Calibri"/>
          <w:b/>
          <w:lang w:val="pt-BR"/>
        </w:rPr>
      </w:pPr>
      <w:r w:rsidRPr="000712FE">
        <w:rPr>
          <w:rFonts w:ascii="Calibri" w:hAnsi="Calibri" w:cs="Calibri"/>
          <w:b/>
          <w:lang w:val="pt-BR"/>
        </w:rPr>
        <w:t xml:space="preserve">  4.0 - E</w:t>
      </w:r>
      <w:r w:rsidR="00506A38">
        <w:rPr>
          <w:rFonts w:ascii="Calibri" w:hAnsi="Calibri" w:cs="Calibri"/>
          <w:b/>
          <w:lang w:val="pt-BR"/>
        </w:rPr>
        <w:t xml:space="preserve">fetuar a troca do equipamento </w:t>
      </w:r>
      <w:r w:rsidRPr="000712FE">
        <w:rPr>
          <w:rFonts w:ascii="Calibri" w:hAnsi="Calibri" w:cs="Calibri"/>
          <w:b/>
          <w:lang w:val="pt-BR"/>
        </w:rPr>
        <w:t>em até 48 horas caso seja necessário.</w:t>
      </w:r>
    </w:p>
    <w:p w14:paraId="101D57CB" w14:textId="77777777" w:rsidR="00597F91" w:rsidRPr="000712FE" w:rsidRDefault="00597F91" w:rsidP="00E310E3">
      <w:pPr>
        <w:widowControl/>
        <w:rPr>
          <w:rFonts w:ascii="Calibri" w:hAnsi="Calibri" w:cs="Calibri"/>
          <w:b/>
          <w:lang w:val="pt-BR" w:eastAsia="pt-BR"/>
        </w:rPr>
      </w:pPr>
    </w:p>
    <w:p w14:paraId="50BDCC21" w14:textId="77777777" w:rsidR="00597F91" w:rsidRPr="000712FE" w:rsidRDefault="00597F91" w:rsidP="00EF38FF">
      <w:pPr>
        <w:widowControl/>
        <w:rPr>
          <w:rFonts w:ascii="Calibri" w:hAnsi="Calibri" w:cs="Calibri"/>
          <w:b/>
          <w:lang w:val="pt-BR" w:eastAsia="pt-BR"/>
        </w:rPr>
      </w:pPr>
    </w:p>
    <w:p w14:paraId="1C4CEF79" w14:textId="77777777" w:rsidR="00597F91" w:rsidRPr="000712FE" w:rsidRDefault="00597F91" w:rsidP="00220395">
      <w:pPr>
        <w:widowControl/>
        <w:jc w:val="center"/>
        <w:rPr>
          <w:rFonts w:ascii="Calibri" w:hAnsi="Calibri" w:cs="Calibri"/>
          <w:b/>
          <w:lang w:val="pt-BR" w:eastAsia="pt-BR"/>
        </w:rPr>
      </w:pPr>
    </w:p>
    <w:p w14:paraId="4E8BB47F" w14:textId="77777777" w:rsidR="00597F91" w:rsidRPr="000712FE" w:rsidRDefault="00597F91" w:rsidP="00933F1D">
      <w:pPr>
        <w:widowControl/>
        <w:rPr>
          <w:rFonts w:ascii="Calibri" w:hAnsi="Calibri" w:cs="Calibri"/>
          <w:b/>
          <w:lang w:val="pt-BR" w:eastAsia="pt-BR"/>
        </w:rPr>
      </w:pPr>
      <w:r w:rsidRPr="000712FE">
        <w:rPr>
          <w:rFonts w:ascii="Calibri" w:hAnsi="Calibri" w:cs="Calibri"/>
          <w:b/>
          <w:lang w:val="pt-BR" w:eastAsia="pt-BR"/>
        </w:rPr>
        <w:t>________________________</w:t>
      </w:r>
    </w:p>
    <w:p w14:paraId="6098472C" w14:textId="77777777" w:rsidR="00597F91" w:rsidRPr="000712FE" w:rsidRDefault="00597F91" w:rsidP="00933F1D">
      <w:pPr>
        <w:widowControl/>
        <w:rPr>
          <w:rFonts w:ascii="Calibri" w:hAnsi="Calibri" w:cs="Calibri"/>
          <w:b/>
          <w:lang w:val="pt-BR" w:eastAsia="pt-BR"/>
        </w:rPr>
      </w:pPr>
      <w:r w:rsidRPr="000712FE">
        <w:rPr>
          <w:rFonts w:ascii="Calibri" w:hAnsi="Calibri" w:cs="Calibri"/>
          <w:b/>
          <w:lang w:val="pt-BR" w:eastAsia="pt-BR"/>
        </w:rPr>
        <w:t>JEFFERSON LUIS MARTINS</w:t>
      </w:r>
    </w:p>
    <w:p w14:paraId="4CEF576C" w14:textId="77777777" w:rsidR="00597F91" w:rsidRPr="000712FE" w:rsidRDefault="00597F91" w:rsidP="00933F1D">
      <w:pPr>
        <w:widowControl/>
        <w:rPr>
          <w:rFonts w:ascii="Calibri" w:hAnsi="Calibri" w:cs="Calibri"/>
          <w:b/>
          <w:lang w:val="pt-BR" w:eastAsia="pt-BR"/>
        </w:rPr>
      </w:pPr>
      <w:r w:rsidRPr="000712FE">
        <w:rPr>
          <w:rFonts w:ascii="Calibri" w:hAnsi="Calibri" w:cs="Calibri"/>
          <w:b/>
          <w:lang w:val="pt-BR" w:eastAsia="pt-BR"/>
        </w:rPr>
        <w:t>Prefeito Municipal</w:t>
      </w:r>
    </w:p>
    <w:p w14:paraId="14F9AE6B" w14:textId="77777777" w:rsidR="00597F91" w:rsidRPr="000712FE" w:rsidRDefault="00597F91" w:rsidP="00933F1D">
      <w:pPr>
        <w:widowControl/>
        <w:rPr>
          <w:rFonts w:ascii="Calibri" w:hAnsi="Calibri" w:cs="Calibri"/>
          <w:b/>
          <w:lang w:val="pt-BR" w:eastAsia="pt-BR"/>
        </w:rPr>
      </w:pPr>
      <w:r w:rsidRPr="000712FE">
        <w:rPr>
          <w:rFonts w:ascii="Calibri" w:hAnsi="Calibri" w:cs="Calibri"/>
          <w:b/>
          <w:lang w:val="pt-BR" w:eastAsia="pt-BR"/>
        </w:rPr>
        <w:t>CONTRATANTE</w:t>
      </w:r>
    </w:p>
    <w:p w14:paraId="49A4ECBA" w14:textId="77777777" w:rsidR="00597F91" w:rsidRPr="000712FE" w:rsidRDefault="00597F91" w:rsidP="00933F1D">
      <w:pPr>
        <w:widowControl/>
        <w:rPr>
          <w:rFonts w:ascii="Calibri" w:hAnsi="Calibri" w:cs="Calibri"/>
          <w:b/>
          <w:lang w:val="pt-BR" w:eastAsia="pt-BR"/>
        </w:rPr>
      </w:pPr>
    </w:p>
    <w:p w14:paraId="571A7BB4" w14:textId="77777777" w:rsidR="00597F91" w:rsidRPr="000712FE" w:rsidRDefault="00597F91" w:rsidP="00933F1D">
      <w:pPr>
        <w:widowControl/>
        <w:rPr>
          <w:rFonts w:ascii="Calibri" w:hAnsi="Calibri" w:cs="Calibri"/>
          <w:b/>
          <w:lang w:val="pt-BR" w:eastAsia="pt-BR"/>
        </w:rPr>
      </w:pPr>
    </w:p>
    <w:p w14:paraId="2E0883F4" w14:textId="77777777" w:rsidR="00597F91" w:rsidRPr="000712FE" w:rsidRDefault="00597F91" w:rsidP="00933F1D">
      <w:pPr>
        <w:widowControl/>
        <w:rPr>
          <w:rFonts w:ascii="Calibri" w:hAnsi="Calibri" w:cs="Calibri"/>
          <w:b/>
          <w:lang w:val="pt-BR" w:eastAsia="pt-BR"/>
        </w:rPr>
      </w:pPr>
      <w:r w:rsidRPr="000712FE">
        <w:rPr>
          <w:rFonts w:ascii="Calibri" w:hAnsi="Calibri" w:cs="Calibri"/>
          <w:b/>
          <w:lang w:val="pt-BR" w:eastAsia="pt-BR"/>
        </w:rPr>
        <w:t>_______________________________________________</w:t>
      </w:r>
    </w:p>
    <w:p w14:paraId="17BB0022" w14:textId="37A9FD8B" w:rsidR="00597F91" w:rsidRPr="000712FE" w:rsidRDefault="00826CCB" w:rsidP="00933F1D">
      <w:pPr>
        <w:widowControl/>
        <w:rPr>
          <w:rFonts w:ascii="Calibri" w:hAnsi="Calibri" w:cs="Calibri"/>
          <w:b/>
          <w:lang w:val="pt-BR" w:eastAsia="pt-BR"/>
        </w:rPr>
      </w:pPr>
      <w:r>
        <w:rPr>
          <w:rFonts w:ascii="Calibri" w:hAnsi="Calibri" w:cs="Calibri"/>
          <w:b/>
          <w:noProof/>
          <w:lang w:val="pt-BR" w:eastAsia="pt-BR"/>
        </w:rPr>
        <w:t>AMARILDO JOSÉ PLACA</w:t>
      </w:r>
    </w:p>
    <w:p w14:paraId="7C00DFAE" w14:textId="2C26E2DD" w:rsidR="00597F91" w:rsidRPr="000712FE" w:rsidRDefault="00826CCB" w:rsidP="00933F1D">
      <w:pPr>
        <w:widowControl/>
        <w:rPr>
          <w:rFonts w:ascii="Calibri" w:hAnsi="Calibri" w:cs="Calibri"/>
          <w:b/>
          <w:lang w:val="pt-BR" w:eastAsia="pt-BR"/>
        </w:rPr>
      </w:pPr>
      <w:r>
        <w:rPr>
          <w:rFonts w:ascii="Calibri" w:hAnsi="Calibri" w:cs="Calibri"/>
          <w:b/>
          <w:noProof/>
          <w:lang w:val="pt-BR" w:eastAsia="pt-BR"/>
        </w:rPr>
        <w:t>IVONETE MOTA DE LIMA PLACA – ME</w:t>
      </w:r>
    </w:p>
    <w:p w14:paraId="4892136A" w14:textId="01604338" w:rsidR="00597F91" w:rsidRPr="00E310E3" w:rsidRDefault="00597F91" w:rsidP="00933F1D">
      <w:pPr>
        <w:widowControl/>
        <w:rPr>
          <w:rFonts w:ascii="Calibri" w:hAnsi="Calibri" w:cs="Calibri"/>
          <w:b/>
          <w:lang w:val="pt-BR" w:eastAsia="pt-BR"/>
        </w:rPr>
      </w:pPr>
      <w:r w:rsidRPr="00E310E3">
        <w:rPr>
          <w:rFonts w:ascii="Calibri" w:hAnsi="Calibri" w:cs="Calibri"/>
          <w:b/>
          <w:lang w:val="pt-BR" w:eastAsia="pt-BR"/>
        </w:rPr>
        <w:t>CNPJ:</w:t>
      </w:r>
      <w:r w:rsidRPr="00E310E3">
        <w:rPr>
          <w:rFonts w:ascii="Calibri" w:hAnsi="Calibri" w:cs="Calibri"/>
          <w:lang w:val="pt-BR"/>
        </w:rPr>
        <w:t xml:space="preserve"> </w:t>
      </w:r>
      <w:r w:rsidR="00826CCB" w:rsidRPr="00B41AF5">
        <w:rPr>
          <w:rFonts w:ascii="Calibri" w:hAnsi="Calibri" w:cs="Calibri"/>
          <w:b/>
          <w:bCs/>
          <w:lang w:val="pt-BR"/>
        </w:rPr>
        <w:t>16.385.136/0001-05</w:t>
      </w:r>
    </w:p>
    <w:p w14:paraId="26FFB76E" w14:textId="77777777" w:rsidR="00597F91" w:rsidRPr="00E310E3" w:rsidRDefault="00597F91" w:rsidP="00933F1D">
      <w:pPr>
        <w:widowControl/>
        <w:rPr>
          <w:rFonts w:ascii="Calibri" w:hAnsi="Calibri" w:cs="Calibri"/>
          <w:b/>
          <w:lang w:val="pt-BR" w:eastAsia="pt-BR"/>
        </w:rPr>
      </w:pPr>
      <w:r>
        <w:rPr>
          <w:rFonts w:ascii="Calibri" w:hAnsi="Calibri" w:cs="Calibri"/>
          <w:b/>
          <w:lang w:val="pt-BR" w:eastAsia="pt-BR"/>
        </w:rPr>
        <w:t>CONTRATADA</w:t>
      </w:r>
    </w:p>
    <w:p w14:paraId="3B2CBC58" w14:textId="77777777" w:rsidR="00597F91" w:rsidRPr="00E310E3" w:rsidRDefault="00597F91" w:rsidP="00633591">
      <w:pPr>
        <w:widowControl/>
        <w:jc w:val="center"/>
        <w:rPr>
          <w:rFonts w:ascii="Calibri" w:hAnsi="Calibri" w:cs="Calibri"/>
          <w:b/>
          <w:lang w:val="pt-BR" w:eastAsia="pt-BR"/>
        </w:rPr>
        <w:sectPr w:rsidR="00597F91" w:rsidRPr="00E310E3" w:rsidSect="000712FE">
          <w:headerReference w:type="default" r:id="rId8"/>
          <w:footerReference w:type="default" r:id="rId9"/>
          <w:pgSz w:w="11900" w:h="16840"/>
          <w:pgMar w:top="1843" w:right="701" w:bottom="1560" w:left="851" w:header="426" w:footer="1644" w:gutter="0"/>
          <w:pgNumType w:start="1"/>
          <w:cols w:space="720"/>
          <w:docGrid w:linePitch="299"/>
        </w:sectPr>
      </w:pPr>
    </w:p>
    <w:p w14:paraId="3E425D73" w14:textId="77777777" w:rsidR="00506A38" w:rsidRDefault="00506A38" w:rsidP="00506A38">
      <w:pPr>
        <w:widowControl/>
        <w:jc w:val="center"/>
        <w:rPr>
          <w:rFonts w:asciiTheme="minorHAnsi" w:eastAsia="MS Mincho" w:hAnsiTheme="minorHAnsi" w:cs="Arial"/>
          <w:b/>
          <w:u w:val="single"/>
          <w:lang w:val="pt-BR" w:eastAsia="pt-BR"/>
        </w:rPr>
      </w:pPr>
    </w:p>
    <w:p w14:paraId="1307EAAF" w14:textId="77777777" w:rsidR="00506A38" w:rsidRPr="00506A38" w:rsidRDefault="00506A38" w:rsidP="00506A38">
      <w:pPr>
        <w:widowControl/>
        <w:jc w:val="center"/>
        <w:rPr>
          <w:rFonts w:asciiTheme="minorHAnsi" w:eastAsia="MS Mincho" w:hAnsiTheme="minorHAnsi" w:cs="Arial"/>
          <w:b/>
          <w:sz w:val="24"/>
          <w:szCs w:val="24"/>
          <w:u w:val="single"/>
          <w:lang w:val="pt-BR" w:eastAsia="pt-BR"/>
        </w:rPr>
      </w:pPr>
      <w:r w:rsidRPr="00506A38">
        <w:rPr>
          <w:rFonts w:asciiTheme="minorHAnsi" w:eastAsia="MS Mincho" w:hAnsiTheme="minorHAnsi" w:cs="Arial"/>
          <w:b/>
          <w:sz w:val="24"/>
          <w:szCs w:val="24"/>
          <w:u w:val="single"/>
          <w:lang w:val="pt-BR" w:eastAsia="pt-BR"/>
        </w:rPr>
        <w:t>TERMO DE CIÊNCIA E DE NOTIFICAÇÃO</w:t>
      </w:r>
    </w:p>
    <w:p w14:paraId="31C2F040" w14:textId="77777777" w:rsidR="00506A38" w:rsidRPr="00506A38" w:rsidRDefault="00506A38" w:rsidP="00506A38">
      <w:pPr>
        <w:widowControl/>
        <w:autoSpaceDE w:val="0"/>
        <w:autoSpaceDN w:val="0"/>
        <w:adjustRightInd w:val="0"/>
        <w:jc w:val="both"/>
        <w:rPr>
          <w:rFonts w:asciiTheme="minorHAnsi" w:hAnsiTheme="minorHAnsi" w:cs="Arial"/>
          <w:sz w:val="24"/>
          <w:szCs w:val="24"/>
          <w:lang w:val="pt-BR" w:eastAsia="pt-BR"/>
        </w:rPr>
      </w:pPr>
    </w:p>
    <w:p w14:paraId="1E879554" w14:textId="77777777" w:rsidR="00506A38" w:rsidRPr="00506A38" w:rsidRDefault="00506A38" w:rsidP="00506A38">
      <w:pPr>
        <w:widowControl/>
        <w:autoSpaceDE w:val="0"/>
        <w:autoSpaceDN w:val="0"/>
        <w:adjustRightInd w:val="0"/>
        <w:jc w:val="both"/>
        <w:rPr>
          <w:rFonts w:asciiTheme="minorHAnsi" w:hAnsiTheme="minorHAnsi" w:cs="Arial"/>
          <w:lang w:val="pt-BR" w:eastAsia="pt-BR"/>
        </w:rPr>
      </w:pPr>
      <w:r w:rsidRPr="00506A38">
        <w:rPr>
          <w:rFonts w:asciiTheme="minorHAnsi" w:hAnsiTheme="minorHAnsi" w:cs="Arial"/>
          <w:lang w:val="pt-BR" w:eastAsia="pt-BR"/>
        </w:rPr>
        <w:t xml:space="preserve">CONTRATANTE: </w:t>
      </w:r>
      <w:r w:rsidRPr="00506A38">
        <w:rPr>
          <w:rFonts w:asciiTheme="minorHAnsi" w:hAnsiTheme="minorHAnsi" w:cs="Arial"/>
          <w:b/>
          <w:lang w:val="pt-BR" w:eastAsia="pt-BR"/>
        </w:rPr>
        <w:t>MUNICIPIO DE BARRA DO TURVO-SP</w:t>
      </w:r>
    </w:p>
    <w:p w14:paraId="52787555" w14:textId="7458AB34" w:rsidR="00506A38" w:rsidRPr="00506A38" w:rsidRDefault="00506A38" w:rsidP="00506A38">
      <w:pPr>
        <w:widowControl/>
        <w:rPr>
          <w:rFonts w:ascii="Calibri" w:hAnsi="Calibri" w:cs="Calibri"/>
          <w:b/>
          <w:lang w:val="pt-BR" w:eastAsia="pt-BR"/>
        </w:rPr>
      </w:pPr>
      <w:r w:rsidRPr="00506A38">
        <w:rPr>
          <w:rFonts w:asciiTheme="minorHAnsi" w:hAnsiTheme="minorHAnsi" w:cs="Arial"/>
          <w:lang w:val="pt-BR" w:eastAsia="pt-BR"/>
        </w:rPr>
        <w:t xml:space="preserve">CONTRATADA: </w:t>
      </w:r>
      <w:r w:rsidR="00826CCB" w:rsidRPr="00826CCB">
        <w:rPr>
          <w:rFonts w:asciiTheme="minorHAnsi" w:hAnsiTheme="minorHAnsi" w:cs="Arial"/>
          <w:b/>
          <w:bCs/>
          <w:lang w:val="pt-BR" w:eastAsia="pt-BR"/>
        </w:rPr>
        <w:t>IVONETE MOTA DE LIMA PLACA – ME</w:t>
      </w:r>
    </w:p>
    <w:p w14:paraId="723A1218" w14:textId="77777777" w:rsidR="00506A38" w:rsidRPr="00506A38" w:rsidRDefault="00506A38" w:rsidP="00506A38">
      <w:pPr>
        <w:widowControl/>
        <w:autoSpaceDE w:val="0"/>
        <w:autoSpaceDN w:val="0"/>
        <w:adjustRightInd w:val="0"/>
        <w:jc w:val="both"/>
        <w:rPr>
          <w:rFonts w:asciiTheme="minorHAnsi" w:hAnsiTheme="minorHAnsi" w:cs="Arial"/>
          <w:lang w:val="pt-BR" w:eastAsia="pt-BR"/>
        </w:rPr>
      </w:pPr>
      <w:r w:rsidRPr="00506A38">
        <w:rPr>
          <w:rFonts w:asciiTheme="minorHAnsi" w:hAnsiTheme="minorHAnsi" w:cs="Arial"/>
          <w:lang w:val="pt-BR" w:eastAsia="pt-BR"/>
        </w:rPr>
        <w:t>PREGÃO</w:t>
      </w:r>
      <w:r w:rsidR="00E84816">
        <w:rPr>
          <w:rFonts w:asciiTheme="minorHAnsi" w:hAnsiTheme="minorHAnsi" w:cs="Arial"/>
          <w:lang w:val="pt-BR" w:eastAsia="pt-BR"/>
        </w:rPr>
        <w:t xml:space="preserve"> </w:t>
      </w:r>
      <w:proofErr w:type="gramStart"/>
      <w:r w:rsidR="00E84816">
        <w:rPr>
          <w:rFonts w:asciiTheme="minorHAnsi" w:hAnsiTheme="minorHAnsi" w:cs="Arial"/>
          <w:lang w:val="pt-BR" w:eastAsia="pt-BR"/>
        </w:rPr>
        <w:t>PRESENCIAL  Nº</w:t>
      </w:r>
      <w:proofErr w:type="gramEnd"/>
      <w:r w:rsidR="00E84816">
        <w:rPr>
          <w:rFonts w:asciiTheme="minorHAnsi" w:hAnsiTheme="minorHAnsi" w:cs="Arial"/>
          <w:lang w:val="pt-BR" w:eastAsia="pt-BR"/>
        </w:rPr>
        <w:t>.015</w:t>
      </w:r>
      <w:r w:rsidRPr="00506A38">
        <w:rPr>
          <w:rFonts w:asciiTheme="minorHAnsi" w:hAnsiTheme="minorHAnsi" w:cs="Arial"/>
          <w:lang w:val="pt-BR" w:eastAsia="pt-BR"/>
        </w:rPr>
        <w:t>/2021</w:t>
      </w:r>
    </w:p>
    <w:p w14:paraId="38D52937" w14:textId="403DF30E" w:rsidR="00506A38" w:rsidRPr="00506A38" w:rsidRDefault="00B72165" w:rsidP="00506A38">
      <w:pPr>
        <w:widowControl/>
        <w:autoSpaceDE w:val="0"/>
        <w:autoSpaceDN w:val="0"/>
        <w:adjustRightInd w:val="0"/>
        <w:jc w:val="both"/>
        <w:rPr>
          <w:rFonts w:asciiTheme="minorHAnsi" w:hAnsiTheme="minorHAnsi" w:cs="Arial"/>
          <w:lang w:val="pt-BR" w:eastAsia="pt-BR"/>
        </w:rPr>
      </w:pPr>
      <w:r>
        <w:rPr>
          <w:rFonts w:asciiTheme="minorHAnsi" w:hAnsiTheme="minorHAnsi" w:cs="Arial"/>
          <w:lang w:val="pt-BR" w:eastAsia="pt-BR"/>
        </w:rPr>
        <w:t>CONTRATO</w:t>
      </w:r>
      <w:r w:rsidR="00E84816">
        <w:rPr>
          <w:rFonts w:asciiTheme="minorHAnsi" w:hAnsiTheme="minorHAnsi" w:cs="Arial"/>
          <w:lang w:val="pt-BR" w:eastAsia="pt-BR"/>
        </w:rPr>
        <w:t xml:space="preserve"> </w:t>
      </w:r>
      <w:r w:rsidR="00506A38" w:rsidRPr="00506A38">
        <w:rPr>
          <w:rFonts w:asciiTheme="minorHAnsi" w:hAnsiTheme="minorHAnsi" w:cs="Arial"/>
          <w:lang w:val="pt-BR" w:eastAsia="pt-BR"/>
        </w:rPr>
        <w:t xml:space="preserve">N°: </w:t>
      </w:r>
      <w:r w:rsidR="00826CCB">
        <w:rPr>
          <w:rFonts w:asciiTheme="minorHAnsi" w:hAnsiTheme="minorHAnsi" w:cs="Arial"/>
          <w:lang w:val="pt-BR" w:eastAsia="pt-BR"/>
        </w:rPr>
        <w:t>071</w:t>
      </w:r>
      <w:r w:rsidR="00506A38" w:rsidRPr="00506A38">
        <w:rPr>
          <w:rFonts w:asciiTheme="minorHAnsi" w:hAnsiTheme="minorHAnsi" w:cs="Arial"/>
          <w:lang w:val="pt-BR" w:eastAsia="pt-BR"/>
        </w:rPr>
        <w:t>/</w:t>
      </w:r>
      <w:r>
        <w:rPr>
          <w:rFonts w:asciiTheme="minorHAnsi" w:hAnsiTheme="minorHAnsi" w:cs="Arial"/>
          <w:lang w:val="pt-BR" w:eastAsia="pt-BR"/>
        </w:rPr>
        <w:t>2022</w:t>
      </w:r>
    </w:p>
    <w:p w14:paraId="649AFE9E" w14:textId="77777777" w:rsidR="00506A38" w:rsidRPr="00506A38" w:rsidRDefault="00506A38" w:rsidP="00506A38">
      <w:pPr>
        <w:widowControl/>
        <w:autoSpaceDE w:val="0"/>
        <w:autoSpaceDN w:val="0"/>
        <w:adjustRightInd w:val="0"/>
        <w:jc w:val="both"/>
        <w:rPr>
          <w:rFonts w:asciiTheme="minorHAnsi" w:hAnsiTheme="minorHAnsi" w:cs="Arial"/>
          <w:lang w:val="pt-BR" w:eastAsia="pt-BR"/>
        </w:rPr>
      </w:pPr>
    </w:p>
    <w:p w14:paraId="2926D2DC" w14:textId="2397939F" w:rsidR="00E84816" w:rsidRPr="0063424E" w:rsidRDefault="00506A38" w:rsidP="00E84816">
      <w:pPr>
        <w:overflowPunct w:val="0"/>
        <w:autoSpaceDE w:val="0"/>
        <w:autoSpaceDN w:val="0"/>
        <w:adjustRightInd w:val="0"/>
        <w:jc w:val="both"/>
        <w:rPr>
          <w:rFonts w:ascii="Calibri" w:hAnsi="Calibri" w:cs="Calibri"/>
          <w:bCs/>
          <w:lang w:val="pt-BR"/>
        </w:rPr>
      </w:pPr>
      <w:r w:rsidRPr="00506A38">
        <w:rPr>
          <w:rFonts w:asciiTheme="minorHAnsi" w:eastAsia="MS Mincho" w:hAnsiTheme="minorHAnsi" w:cs="Arial"/>
          <w:b/>
          <w:u w:val="single"/>
          <w:lang w:val="pt-BR" w:eastAsia="pt-BR"/>
        </w:rPr>
        <w:t>OBJETO:</w:t>
      </w:r>
      <w:r w:rsidRPr="00506A38">
        <w:rPr>
          <w:rFonts w:asciiTheme="minorHAnsi" w:eastAsia="MS Mincho" w:hAnsiTheme="minorHAnsi" w:cs="Arial"/>
          <w:lang w:val="pt-BR" w:eastAsia="pt-BR"/>
        </w:rPr>
        <w:t xml:space="preserve"> </w:t>
      </w:r>
      <w:r w:rsidR="00E84816">
        <w:rPr>
          <w:rFonts w:asciiTheme="minorHAnsi" w:eastAsia="MS Mincho" w:hAnsiTheme="minorHAnsi" w:cs="Arial"/>
          <w:lang w:val="pt-BR" w:eastAsia="pt-BR"/>
        </w:rPr>
        <w:t xml:space="preserve"> </w:t>
      </w:r>
      <w:r w:rsidR="00826CCB" w:rsidRPr="00B41AF5">
        <w:rPr>
          <w:rFonts w:ascii="Calibri" w:hAnsi="Calibri" w:cs="Calibri"/>
          <w:bCs/>
          <w:noProof/>
          <w:lang w:val="pt-BR" w:eastAsia="pt-BR"/>
        </w:rPr>
        <w:t>Contratação de empresa especializada para Prestação de Serviços com Máquina Retro Escavadeira, para realizar serviços emergênciais no município na manutenção de estradas rurais e urbanas, atendendo a solicitação da Secretaria Municipal de Obras e Serviços do Município de Barra do Turvo/SP), pelo período de 06 (seis) meses</w:t>
      </w:r>
      <w:r w:rsidR="00E84816" w:rsidRPr="000712FE">
        <w:rPr>
          <w:rFonts w:ascii="Calibri" w:hAnsi="Calibri" w:cs="Calibri"/>
          <w:bCs/>
          <w:noProof/>
          <w:lang w:val="pt-BR"/>
        </w:rPr>
        <w:t>, através de SRP (Sistema de Registro de Preços)</w:t>
      </w:r>
      <w:r w:rsidR="00E84816" w:rsidRPr="000712FE">
        <w:rPr>
          <w:rFonts w:ascii="Calibri" w:hAnsi="Calibri" w:cs="Calibri"/>
          <w:bCs/>
          <w:lang w:val="pt-BR"/>
        </w:rPr>
        <w:t>.</w:t>
      </w:r>
    </w:p>
    <w:p w14:paraId="51740522" w14:textId="77777777" w:rsidR="00E84816" w:rsidRPr="00506A38" w:rsidRDefault="00E84816" w:rsidP="00506A38">
      <w:pPr>
        <w:widowControl/>
        <w:jc w:val="both"/>
        <w:rPr>
          <w:rFonts w:asciiTheme="minorHAnsi" w:eastAsia="MS Mincho" w:hAnsiTheme="minorHAnsi" w:cs="Arial"/>
          <w:b/>
          <w:color w:val="FF0000"/>
          <w:lang w:val="pt-BR" w:eastAsia="pt-BR"/>
        </w:rPr>
      </w:pPr>
    </w:p>
    <w:p w14:paraId="6AF5C091" w14:textId="77777777" w:rsidR="00506A38" w:rsidRPr="00506A38" w:rsidRDefault="00506A38" w:rsidP="00506A38">
      <w:pPr>
        <w:widowControl/>
        <w:jc w:val="both"/>
        <w:rPr>
          <w:rFonts w:asciiTheme="minorHAnsi" w:eastAsia="MS Mincho" w:hAnsiTheme="minorHAnsi" w:cs="Arial"/>
          <w:lang w:val="pt-BR" w:eastAsia="pt-BR"/>
        </w:rPr>
      </w:pPr>
      <w:r w:rsidRPr="00506A38">
        <w:rPr>
          <w:rFonts w:asciiTheme="minorHAnsi" w:eastAsia="MS Mincho" w:hAnsiTheme="minorHAnsi" w:cs="Arial"/>
          <w:lang w:val="pt-BR" w:eastAsia="pt-BR"/>
        </w:rPr>
        <w:t>ADVOGADO</w:t>
      </w:r>
      <w:r w:rsidRPr="00506A38">
        <w:rPr>
          <w:rFonts w:asciiTheme="minorHAnsi" w:eastAsia="MS Mincho" w:hAnsiTheme="minorHAnsi" w:cs="Arial"/>
          <w:spacing w:val="-16"/>
          <w:lang w:val="pt-BR" w:eastAsia="pt-BR"/>
        </w:rPr>
        <w:t xml:space="preserve"> </w:t>
      </w:r>
      <w:r w:rsidRPr="00506A38">
        <w:rPr>
          <w:rFonts w:asciiTheme="minorHAnsi" w:eastAsia="MS Mincho" w:hAnsiTheme="minorHAnsi" w:cs="Arial"/>
          <w:lang w:val="pt-BR" w:eastAsia="pt-BR"/>
        </w:rPr>
        <w:t>(S)/</w:t>
      </w:r>
      <w:r w:rsidRPr="00506A38">
        <w:rPr>
          <w:rFonts w:asciiTheme="minorHAnsi" w:eastAsia="MS Mincho" w:hAnsiTheme="minorHAnsi" w:cs="Arial"/>
          <w:spacing w:val="-13"/>
          <w:lang w:val="pt-BR" w:eastAsia="pt-BR"/>
        </w:rPr>
        <w:t xml:space="preserve"> </w:t>
      </w:r>
      <w:r w:rsidRPr="00506A38">
        <w:rPr>
          <w:rFonts w:asciiTheme="minorHAnsi" w:eastAsia="MS Mincho" w:hAnsiTheme="minorHAnsi" w:cs="Arial"/>
          <w:lang w:val="pt-BR" w:eastAsia="pt-BR"/>
        </w:rPr>
        <w:t>Nº</w:t>
      </w:r>
      <w:r w:rsidRPr="00506A38">
        <w:rPr>
          <w:rFonts w:asciiTheme="minorHAnsi" w:eastAsia="MS Mincho" w:hAnsiTheme="minorHAnsi" w:cs="Arial"/>
          <w:spacing w:val="-15"/>
          <w:lang w:val="pt-BR" w:eastAsia="pt-BR"/>
        </w:rPr>
        <w:t xml:space="preserve"> </w:t>
      </w:r>
      <w:r w:rsidRPr="00506A38">
        <w:rPr>
          <w:rFonts w:asciiTheme="minorHAnsi" w:eastAsia="MS Mincho" w:hAnsiTheme="minorHAnsi" w:cs="Arial"/>
          <w:lang w:val="pt-BR" w:eastAsia="pt-BR"/>
        </w:rPr>
        <w:t>OAB/</w:t>
      </w:r>
      <w:proofErr w:type="spellStart"/>
      <w:r w:rsidRPr="00506A38">
        <w:rPr>
          <w:rFonts w:asciiTheme="minorHAnsi" w:eastAsia="MS Mincho" w:hAnsiTheme="minorHAnsi" w:cs="Arial"/>
          <w:lang w:val="pt-BR" w:eastAsia="pt-BR"/>
        </w:rPr>
        <w:t>email</w:t>
      </w:r>
      <w:proofErr w:type="spellEnd"/>
      <w:r w:rsidRPr="00506A38">
        <w:rPr>
          <w:rFonts w:asciiTheme="minorHAnsi" w:eastAsia="MS Mincho" w:hAnsiTheme="minorHAnsi" w:cs="Arial"/>
          <w:lang w:val="pt-BR" w:eastAsia="pt-BR"/>
        </w:rPr>
        <w:t>:</w:t>
      </w:r>
      <w:r w:rsidRPr="00506A38">
        <w:rPr>
          <w:rFonts w:asciiTheme="minorHAnsi" w:eastAsia="MS Mincho" w:hAnsiTheme="minorHAnsi" w:cs="Arial"/>
          <w:spacing w:val="-15"/>
          <w:lang w:val="pt-BR" w:eastAsia="pt-BR"/>
        </w:rPr>
        <w:t xml:space="preserve"> </w:t>
      </w:r>
      <w:r w:rsidRPr="00506A38">
        <w:rPr>
          <w:rFonts w:asciiTheme="minorHAnsi" w:eastAsia="MS Mincho" w:hAnsiTheme="minorHAnsi" w:cs="Arial"/>
          <w:lang w:val="pt-BR" w:eastAsia="pt-BR"/>
        </w:rPr>
        <w:t>(*)</w:t>
      </w:r>
      <w:r w:rsidRPr="00506A38">
        <w:rPr>
          <w:rFonts w:asciiTheme="minorHAnsi" w:eastAsia="MS Mincho" w:hAnsiTheme="minorHAnsi" w:cs="Arial"/>
          <w:spacing w:val="-12"/>
          <w:lang w:val="pt-BR" w:eastAsia="pt-BR"/>
        </w:rPr>
        <w:t xml:space="preserve"> </w:t>
      </w:r>
      <w:proofErr w:type="spellStart"/>
      <w:r w:rsidRPr="00506A38">
        <w:rPr>
          <w:rFonts w:asciiTheme="minorHAnsi" w:eastAsia="MS Mincho" w:hAnsiTheme="minorHAnsi" w:cs="Arial"/>
          <w:lang w:val="pt-BR" w:eastAsia="pt-BR"/>
        </w:rPr>
        <w:t>Dr</w:t>
      </w:r>
      <w:proofErr w:type="spellEnd"/>
      <w:r w:rsidRPr="00506A38">
        <w:rPr>
          <w:rFonts w:asciiTheme="minorHAnsi" w:eastAsia="MS Mincho" w:hAnsiTheme="minorHAnsi" w:cs="Arial"/>
          <w:lang w:val="pt-BR" w:eastAsia="pt-BR"/>
        </w:rPr>
        <w:t>ª.</w:t>
      </w:r>
      <w:r w:rsidRPr="00506A38">
        <w:rPr>
          <w:rFonts w:asciiTheme="minorHAnsi" w:eastAsia="MS Mincho" w:hAnsiTheme="minorHAnsi" w:cs="Arial"/>
          <w:spacing w:val="-13"/>
          <w:lang w:val="pt-BR" w:eastAsia="pt-BR"/>
        </w:rPr>
        <w:t xml:space="preserve"> </w:t>
      </w:r>
      <w:proofErr w:type="spellStart"/>
      <w:r w:rsidRPr="00506A38">
        <w:rPr>
          <w:rFonts w:asciiTheme="minorHAnsi" w:eastAsia="MS Mincho" w:hAnsiTheme="minorHAnsi" w:cs="Arial"/>
          <w:lang w:val="pt-BR" w:eastAsia="pt-BR"/>
        </w:rPr>
        <w:t>xxxxxxxxxxxxxxxxxxxxxxxx</w:t>
      </w:r>
      <w:proofErr w:type="spellEnd"/>
      <w:r w:rsidRPr="00506A38">
        <w:rPr>
          <w:rFonts w:asciiTheme="minorHAnsi" w:eastAsia="MS Mincho" w:hAnsiTheme="minorHAnsi" w:cs="Arial"/>
          <w:lang w:val="pt-BR" w:eastAsia="pt-BR"/>
        </w:rPr>
        <w:t>/</w:t>
      </w:r>
      <w:r w:rsidRPr="00506A38">
        <w:rPr>
          <w:rFonts w:asciiTheme="minorHAnsi" w:eastAsia="MS Mincho" w:hAnsiTheme="minorHAnsi" w:cs="Arial"/>
          <w:spacing w:val="-15"/>
          <w:lang w:val="pt-BR" w:eastAsia="pt-BR"/>
        </w:rPr>
        <w:t xml:space="preserve"> </w:t>
      </w:r>
      <w:r w:rsidRPr="00506A38">
        <w:rPr>
          <w:rFonts w:asciiTheme="minorHAnsi" w:eastAsia="MS Mincho" w:hAnsiTheme="minorHAnsi" w:cs="Arial"/>
          <w:lang w:val="pt-BR" w:eastAsia="pt-BR"/>
        </w:rPr>
        <w:t>OAB</w:t>
      </w:r>
      <w:r w:rsidRPr="00506A38">
        <w:rPr>
          <w:rFonts w:asciiTheme="minorHAnsi" w:eastAsia="MS Mincho" w:hAnsiTheme="minorHAnsi" w:cs="Arial"/>
          <w:spacing w:val="-13"/>
          <w:lang w:val="pt-BR" w:eastAsia="pt-BR"/>
        </w:rPr>
        <w:t xml:space="preserve"> </w:t>
      </w:r>
      <w:r w:rsidRPr="00506A38">
        <w:rPr>
          <w:rFonts w:asciiTheme="minorHAnsi" w:eastAsia="MS Mincho" w:hAnsiTheme="minorHAnsi" w:cs="Arial"/>
          <w:lang w:val="pt-BR" w:eastAsia="pt-BR"/>
        </w:rPr>
        <w:t>nº</w:t>
      </w:r>
      <w:r w:rsidRPr="00506A38">
        <w:rPr>
          <w:rFonts w:asciiTheme="minorHAnsi" w:eastAsia="MS Mincho" w:hAnsiTheme="minorHAnsi" w:cs="Arial"/>
          <w:spacing w:val="-15"/>
          <w:lang w:val="pt-BR" w:eastAsia="pt-BR"/>
        </w:rPr>
        <w:t xml:space="preserve"> </w:t>
      </w:r>
      <w:proofErr w:type="spellStart"/>
      <w:r w:rsidRPr="00506A38">
        <w:rPr>
          <w:rFonts w:asciiTheme="minorHAnsi" w:eastAsia="MS Mincho" w:hAnsiTheme="minorHAnsi" w:cs="Arial"/>
          <w:lang w:val="pt-BR" w:eastAsia="pt-BR"/>
        </w:rPr>
        <w:t>xxxxxxxxxxxxxxxx</w:t>
      </w:r>
      <w:proofErr w:type="spellEnd"/>
      <w:r w:rsidRPr="00506A38">
        <w:rPr>
          <w:rFonts w:asciiTheme="minorHAnsi" w:eastAsia="MS Mincho" w:hAnsiTheme="minorHAnsi" w:cs="Arial"/>
          <w:lang w:val="pt-BR" w:eastAsia="pt-BR"/>
        </w:rPr>
        <w:t>/</w:t>
      </w:r>
    </w:p>
    <w:p w14:paraId="70E964FF" w14:textId="77777777" w:rsidR="00506A38" w:rsidRPr="00506A38" w:rsidRDefault="00506A38" w:rsidP="00506A38">
      <w:pPr>
        <w:widowControl/>
        <w:jc w:val="both"/>
        <w:rPr>
          <w:rFonts w:asciiTheme="minorHAnsi" w:eastAsia="MS Mincho" w:hAnsiTheme="minorHAnsi" w:cs="Arial"/>
          <w:lang w:val="pt-BR" w:eastAsia="pt-BR"/>
        </w:rPr>
      </w:pPr>
    </w:p>
    <w:p w14:paraId="44D48140" w14:textId="77777777" w:rsidR="00506A38" w:rsidRPr="00506A38" w:rsidRDefault="00506A38" w:rsidP="00506A38">
      <w:pPr>
        <w:widowControl/>
        <w:jc w:val="both"/>
        <w:rPr>
          <w:rFonts w:asciiTheme="minorHAnsi" w:eastAsia="MS Mincho" w:hAnsiTheme="minorHAnsi" w:cs="Arial"/>
          <w:lang w:val="pt-BR" w:eastAsia="pt-BR"/>
        </w:rPr>
      </w:pPr>
      <w:r w:rsidRPr="00506A38">
        <w:rPr>
          <w:rFonts w:asciiTheme="minorHAnsi" w:eastAsia="MS Mincho" w:hAnsiTheme="minorHAnsi" w:cs="Arial"/>
          <w:lang w:val="pt-BR" w:eastAsia="pt-BR"/>
        </w:rPr>
        <w:t>Pelo presente TERMO, nós, abaixo identificados:</w:t>
      </w:r>
    </w:p>
    <w:p w14:paraId="276F3C68" w14:textId="77777777" w:rsidR="00506A38" w:rsidRPr="00506A38" w:rsidRDefault="00506A38" w:rsidP="00506A38">
      <w:pPr>
        <w:widowControl/>
        <w:jc w:val="both"/>
        <w:rPr>
          <w:rFonts w:asciiTheme="minorHAnsi" w:eastAsia="MS Mincho" w:hAnsiTheme="minorHAnsi" w:cs="Arial"/>
          <w:lang w:val="pt-BR" w:eastAsia="pt-BR"/>
        </w:rPr>
      </w:pPr>
      <w:r w:rsidRPr="00506A38">
        <w:rPr>
          <w:rFonts w:asciiTheme="minorHAnsi" w:eastAsia="MS Mincho" w:hAnsiTheme="minorHAnsi" w:cs="Arial"/>
          <w:lang w:val="pt-BR" w:eastAsia="pt-BR"/>
        </w:rPr>
        <w:t>Estamos CIENTES de</w:t>
      </w:r>
      <w:r w:rsidRPr="00506A38">
        <w:rPr>
          <w:rFonts w:asciiTheme="minorHAnsi" w:eastAsia="MS Mincho" w:hAnsiTheme="minorHAnsi" w:cs="Arial"/>
          <w:spacing w:val="-2"/>
          <w:lang w:val="pt-BR" w:eastAsia="pt-BR"/>
        </w:rPr>
        <w:t xml:space="preserve"> </w:t>
      </w:r>
      <w:r w:rsidRPr="00506A38">
        <w:rPr>
          <w:rFonts w:asciiTheme="minorHAnsi" w:eastAsia="MS Mincho" w:hAnsiTheme="minorHAnsi" w:cs="Arial"/>
          <w:lang w:val="pt-BR" w:eastAsia="pt-BR"/>
        </w:rPr>
        <w:t>que: o ajuste acima referido, seus aditamentos, bem como o acompanhamento de sua execução contratual, estarão sujeitos a análise e julgamento pelo Tribunal de Contas do Estado de São Paulo, cujo trâmite processual ocorrerá pelo sistema eletrônico; poderemos ter acesso ao processo, tendo vista e extraindo cópias das manifestações</w:t>
      </w:r>
      <w:r w:rsidRPr="00506A38">
        <w:rPr>
          <w:rFonts w:asciiTheme="minorHAnsi" w:eastAsia="MS Mincho" w:hAnsiTheme="minorHAnsi" w:cs="Arial"/>
          <w:spacing w:val="-10"/>
          <w:lang w:val="pt-BR" w:eastAsia="pt-BR"/>
        </w:rPr>
        <w:t xml:space="preserve"> </w:t>
      </w:r>
      <w:r w:rsidRPr="00506A38">
        <w:rPr>
          <w:rFonts w:asciiTheme="minorHAnsi" w:eastAsia="MS Mincho" w:hAnsiTheme="minorHAnsi" w:cs="Arial"/>
          <w:lang w:val="pt-BR" w:eastAsia="pt-BR"/>
        </w:rPr>
        <w:t>de</w:t>
      </w:r>
      <w:r w:rsidRPr="00506A38">
        <w:rPr>
          <w:rFonts w:asciiTheme="minorHAnsi" w:eastAsia="MS Mincho" w:hAnsiTheme="minorHAnsi" w:cs="Arial"/>
          <w:spacing w:val="-9"/>
          <w:lang w:val="pt-BR" w:eastAsia="pt-BR"/>
        </w:rPr>
        <w:t xml:space="preserve"> </w:t>
      </w:r>
      <w:r w:rsidRPr="00506A38">
        <w:rPr>
          <w:rFonts w:asciiTheme="minorHAnsi" w:eastAsia="MS Mincho" w:hAnsiTheme="minorHAnsi" w:cs="Arial"/>
          <w:lang w:val="pt-BR" w:eastAsia="pt-BR"/>
        </w:rPr>
        <w:t>interesse,</w:t>
      </w:r>
      <w:r w:rsidRPr="00506A38">
        <w:rPr>
          <w:rFonts w:asciiTheme="minorHAnsi" w:eastAsia="MS Mincho" w:hAnsiTheme="minorHAnsi" w:cs="Arial"/>
          <w:spacing w:val="-10"/>
          <w:lang w:val="pt-BR" w:eastAsia="pt-BR"/>
        </w:rPr>
        <w:t xml:space="preserve"> </w:t>
      </w:r>
      <w:r w:rsidRPr="00506A38">
        <w:rPr>
          <w:rFonts w:asciiTheme="minorHAnsi" w:eastAsia="MS Mincho" w:hAnsiTheme="minorHAnsi" w:cs="Arial"/>
          <w:lang w:val="pt-BR" w:eastAsia="pt-BR"/>
        </w:rPr>
        <w:t>Despachos</w:t>
      </w:r>
      <w:r w:rsidRPr="00506A38">
        <w:rPr>
          <w:rFonts w:asciiTheme="minorHAnsi" w:eastAsia="MS Mincho" w:hAnsiTheme="minorHAnsi" w:cs="Arial"/>
          <w:spacing w:val="-13"/>
          <w:lang w:val="pt-BR" w:eastAsia="pt-BR"/>
        </w:rPr>
        <w:t xml:space="preserve"> </w:t>
      </w:r>
      <w:r w:rsidRPr="00506A38">
        <w:rPr>
          <w:rFonts w:asciiTheme="minorHAnsi" w:eastAsia="MS Mincho" w:hAnsiTheme="minorHAnsi" w:cs="Arial"/>
          <w:lang w:val="pt-BR" w:eastAsia="pt-BR"/>
        </w:rPr>
        <w:t>e</w:t>
      </w:r>
      <w:r w:rsidRPr="00506A38">
        <w:rPr>
          <w:rFonts w:asciiTheme="minorHAnsi" w:eastAsia="MS Mincho" w:hAnsiTheme="minorHAnsi" w:cs="Arial"/>
          <w:spacing w:val="-9"/>
          <w:lang w:val="pt-BR" w:eastAsia="pt-BR"/>
        </w:rPr>
        <w:t xml:space="preserve"> </w:t>
      </w:r>
      <w:r w:rsidRPr="00506A38">
        <w:rPr>
          <w:rFonts w:asciiTheme="minorHAnsi" w:eastAsia="MS Mincho" w:hAnsiTheme="minorHAnsi" w:cs="Arial"/>
          <w:lang w:val="pt-BR" w:eastAsia="pt-BR"/>
        </w:rPr>
        <w:t>Decisões,</w:t>
      </w:r>
      <w:r w:rsidRPr="00506A38">
        <w:rPr>
          <w:rFonts w:asciiTheme="minorHAnsi" w:eastAsia="MS Mincho" w:hAnsiTheme="minorHAnsi" w:cs="Arial"/>
          <w:spacing w:val="-9"/>
          <w:lang w:val="pt-BR" w:eastAsia="pt-BR"/>
        </w:rPr>
        <w:t xml:space="preserve"> </w:t>
      </w:r>
      <w:r w:rsidRPr="00506A38">
        <w:rPr>
          <w:rFonts w:asciiTheme="minorHAnsi" w:eastAsia="MS Mincho" w:hAnsiTheme="minorHAnsi" w:cs="Arial"/>
          <w:lang w:val="pt-BR" w:eastAsia="pt-BR"/>
        </w:rPr>
        <w:t>mediante</w:t>
      </w:r>
      <w:r w:rsidRPr="00506A38">
        <w:rPr>
          <w:rFonts w:asciiTheme="minorHAnsi" w:eastAsia="MS Mincho" w:hAnsiTheme="minorHAnsi" w:cs="Arial"/>
          <w:spacing w:val="-9"/>
          <w:lang w:val="pt-BR" w:eastAsia="pt-BR"/>
        </w:rPr>
        <w:t xml:space="preserve"> </w:t>
      </w:r>
      <w:r w:rsidRPr="00506A38">
        <w:rPr>
          <w:rFonts w:asciiTheme="minorHAnsi" w:eastAsia="MS Mincho" w:hAnsiTheme="minorHAnsi" w:cs="Arial"/>
          <w:lang w:val="pt-BR" w:eastAsia="pt-BR"/>
        </w:rPr>
        <w:t>regular</w:t>
      </w:r>
      <w:r w:rsidRPr="00506A38">
        <w:rPr>
          <w:rFonts w:asciiTheme="minorHAnsi" w:eastAsia="MS Mincho" w:hAnsiTheme="minorHAnsi" w:cs="Arial"/>
          <w:spacing w:val="-11"/>
          <w:lang w:val="pt-BR" w:eastAsia="pt-BR"/>
        </w:rPr>
        <w:t xml:space="preserve"> </w:t>
      </w:r>
      <w:r w:rsidRPr="00506A38">
        <w:rPr>
          <w:rFonts w:asciiTheme="minorHAnsi" w:eastAsia="MS Mincho" w:hAnsiTheme="minorHAnsi" w:cs="Arial"/>
          <w:lang w:val="pt-BR" w:eastAsia="pt-BR"/>
        </w:rPr>
        <w:t>cadastramento no Sistema de Processo Eletrônico, em consonância com o estabelecido na Resolução nº 01/2011 do</w:t>
      </w:r>
      <w:r w:rsidRPr="00506A38">
        <w:rPr>
          <w:rFonts w:asciiTheme="minorHAnsi" w:eastAsia="MS Mincho" w:hAnsiTheme="minorHAnsi" w:cs="Arial"/>
          <w:spacing w:val="-4"/>
          <w:lang w:val="pt-BR" w:eastAsia="pt-BR"/>
        </w:rPr>
        <w:t xml:space="preserve"> </w:t>
      </w:r>
      <w:r w:rsidRPr="00506A38">
        <w:rPr>
          <w:rFonts w:asciiTheme="minorHAnsi" w:eastAsia="MS Mincho" w:hAnsiTheme="minorHAnsi" w:cs="Arial"/>
          <w:lang w:val="pt-BR" w:eastAsia="pt-BR"/>
        </w:rPr>
        <w:t>TCESP;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w:t>
      </w:r>
      <w:r w:rsidRPr="00506A38">
        <w:rPr>
          <w:rFonts w:asciiTheme="minorHAnsi" w:eastAsia="MS Mincho" w:hAnsiTheme="minorHAnsi" w:cs="Arial"/>
          <w:spacing w:val="-9"/>
          <w:lang w:val="pt-BR" w:eastAsia="pt-BR"/>
        </w:rPr>
        <w:t xml:space="preserve"> </w:t>
      </w:r>
      <w:r w:rsidRPr="00506A38">
        <w:rPr>
          <w:rFonts w:asciiTheme="minorHAnsi" w:eastAsia="MS Mincho" w:hAnsiTheme="minorHAnsi" w:cs="Arial"/>
          <w:lang w:val="pt-BR" w:eastAsia="pt-BR"/>
        </w:rPr>
        <w:t>de</w:t>
      </w:r>
      <w:r w:rsidRPr="00506A38">
        <w:rPr>
          <w:rFonts w:asciiTheme="minorHAnsi" w:eastAsia="MS Mincho" w:hAnsiTheme="minorHAnsi" w:cs="Arial"/>
          <w:spacing w:val="-7"/>
          <w:lang w:val="pt-BR" w:eastAsia="pt-BR"/>
        </w:rPr>
        <w:t xml:space="preserve"> </w:t>
      </w:r>
      <w:r w:rsidRPr="00506A38">
        <w:rPr>
          <w:rFonts w:asciiTheme="minorHAnsi" w:eastAsia="MS Mincho" w:hAnsiTheme="minorHAnsi" w:cs="Arial"/>
          <w:lang w:val="pt-BR" w:eastAsia="pt-BR"/>
        </w:rPr>
        <w:t>14</w:t>
      </w:r>
      <w:r w:rsidRPr="00506A38">
        <w:rPr>
          <w:rFonts w:asciiTheme="minorHAnsi" w:eastAsia="MS Mincho" w:hAnsiTheme="minorHAnsi" w:cs="Arial"/>
          <w:spacing w:val="-6"/>
          <w:lang w:val="pt-BR" w:eastAsia="pt-BR"/>
        </w:rPr>
        <w:t xml:space="preserve"> </w:t>
      </w:r>
      <w:r w:rsidRPr="00506A38">
        <w:rPr>
          <w:rFonts w:asciiTheme="minorHAnsi" w:eastAsia="MS Mincho" w:hAnsiTheme="minorHAnsi" w:cs="Arial"/>
          <w:lang w:val="pt-BR" w:eastAsia="pt-BR"/>
        </w:rPr>
        <w:t>de</w:t>
      </w:r>
      <w:r w:rsidRPr="00506A38">
        <w:rPr>
          <w:rFonts w:asciiTheme="minorHAnsi" w:eastAsia="MS Mincho" w:hAnsiTheme="minorHAnsi" w:cs="Arial"/>
          <w:spacing w:val="-5"/>
          <w:lang w:val="pt-BR" w:eastAsia="pt-BR"/>
        </w:rPr>
        <w:t xml:space="preserve"> </w:t>
      </w:r>
      <w:r w:rsidRPr="00506A38">
        <w:rPr>
          <w:rFonts w:asciiTheme="minorHAnsi" w:eastAsia="MS Mincho" w:hAnsiTheme="minorHAnsi" w:cs="Arial"/>
          <w:lang w:val="pt-BR" w:eastAsia="pt-BR"/>
        </w:rPr>
        <w:t>janeiro</w:t>
      </w:r>
      <w:r w:rsidRPr="00506A38">
        <w:rPr>
          <w:rFonts w:asciiTheme="minorHAnsi" w:eastAsia="MS Mincho" w:hAnsiTheme="minorHAnsi" w:cs="Arial"/>
          <w:spacing w:val="-6"/>
          <w:lang w:val="pt-BR" w:eastAsia="pt-BR"/>
        </w:rPr>
        <w:t xml:space="preserve"> </w:t>
      </w:r>
      <w:r w:rsidRPr="00506A38">
        <w:rPr>
          <w:rFonts w:asciiTheme="minorHAnsi" w:eastAsia="MS Mincho" w:hAnsiTheme="minorHAnsi" w:cs="Arial"/>
          <w:lang w:val="pt-BR" w:eastAsia="pt-BR"/>
        </w:rPr>
        <w:t>de</w:t>
      </w:r>
      <w:r w:rsidRPr="00506A38">
        <w:rPr>
          <w:rFonts w:asciiTheme="minorHAnsi" w:eastAsia="MS Mincho" w:hAnsiTheme="minorHAnsi" w:cs="Arial"/>
          <w:spacing w:val="-6"/>
          <w:lang w:val="pt-BR" w:eastAsia="pt-BR"/>
        </w:rPr>
        <w:t xml:space="preserve"> </w:t>
      </w:r>
      <w:r w:rsidRPr="00506A38">
        <w:rPr>
          <w:rFonts w:asciiTheme="minorHAnsi" w:eastAsia="MS Mincho" w:hAnsiTheme="minorHAnsi" w:cs="Arial"/>
          <w:lang w:val="pt-BR" w:eastAsia="pt-BR"/>
        </w:rPr>
        <w:t>1993,</w:t>
      </w:r>
      <w:r w:rsidRPr="00506A38">
        <w:rPr>
          <w:rFonts w:asciiTheme="minorHAnsi" w:eastAsia="MS Mincho" w:hAnsiTheme="minorHAnsi" w:cs="Arial"/>
          <w:spacing w:val="-5"/>
          <w:lang w:val="pt-BR" w:eastAsia="pt-BR"/>
        </w:rPr>
        <w:t xml:space="preserve"> </w:t>
      </w:r>
      <w:r w:rsidRPr="00506A38">
        <w:rPr>
          <w:rFonts w:asciiTheme="minorHAnsi" w:eastAsia="MS Mincho" w:hAnsiTheme="minorHAnsi" w:cs="Arial"/>
          <w:lang w:val="pt-BR" w:eastAsia="pt-BR"/>
        </w:rPr>
        <w:t>iniciando-se,</w:t>
      </w:r>
      <w:r w:rsidRPr="00506A38">
        <w:rPr>
          <w:rFonts w:asciiTheme="minorHAnsi" w:eastAsia="MS Mincho" w:hAnsiTheme="minorHAnsi" w:cs="Arial"/>
          <w:spacing w:val="-6"/>
          <w:lang w:val="pt-BR" w:eastAsia="pt-BR"/>
        </w:rPr>
        <w:t xml:space="preserve"> </w:t>
      </w:r>
      <w:r w:rsidRPr="00506A38">
        <w:rPr>
          <w:rFonts w:asciiTheme="minorHAnsi" w:eastAsia="MS Mincho" w:hAnsiTheme="minorHAnsi" w:cs="Arial"/>
          <w:lang w:val="pt-BR" w:eastAsia="pt-BR"/>
        </w:rPr>
        <w:t>a</w:t>
      </w:r>
      <w:r w:rsidRPr="00506A38">
        <w:rPr>
          <w:rFonts w:asciiTheme="minorHAnsi" w:eastAsia="MS Mincho" w:hAnsiTheme="minorHAnsi" w:cs="Arial"/>
          <w:spacing w:val="-7"/>
          <w:lang w:val="pt-BR" w:eastAsia="pt-BR"/>
        </w:rPr>
        <w:t xml:space="preserve"> </w:t>
      </w:r>
      <w:r w:rsidRPr="00506A38">
        <w:rPr>
          <w:rFonts w:asciiTheme="minorHAnsi" w:eastAsia="MS Mincho" w:hAnsiTheme="minorHAnsi" w:cs="Arial"/>
          <w:lang w:val="pt-BR" w:eastAsia="pt-BR"/>
        </w:rPr>
        <w:t>partir</w:t>
      </w:r>
      <w:r w:rsidRPr="00506A38">
        <w:rPr>
          <w:rFonts w:asciiTheme="minorHAnsi" w:eastAsia="MS Mincho" w:hAnsiTheme="minorHAnsi" w:cs="Arial"/>
          <w:spacing w:val="-7"/>
          <w:lang w:val="pt-BR" w:eastAsia="pt-BR"/>
        </w:rPr>
        <w:t xml:space="preserve"> </w:t>
      </w:r>
      <w:r w:rsidRPr="00506A38">
        <w:rPr>
          <w:rFonts w:asciiTheme="minorHAnsi" w:eastAsia="MS Mincho" w:hAnsiTheme="minorHAnsi" w:cs="Arial"/>
          <w:lang w:val="pt-BR" w:eastAsia="pt-BR"/>
        </w:rPr>
        <w:t>de</w:t>
      </w:r>
      <w:r w:rsidRPr="00506A38">
        <w:rPr>
          <w:rFonts w:asciiTheme="minorHAnsi" w:eastAsia="MS Mincho" w:hAnsiTheme="minorHAnsi" w:cs="Arial"/>
          <w:spacing w:val="-5"/>
          <w:lang w:val="pt-BR" w:eastAsia="pt-BR"/>
        </w:rPr>
        <w:t xml:space="preserve"> </w:t>
      </w:r>
      <w:r w:rsidRPr="00506A38">
        <w:rPr>
          <w:rFonts w:asciiTheme="minorHAnsi" w:eastAsia="MS Mincho" w:hAnsiTheme="minorHAnsi" w:cs="Arial"/>
          <w:lang w:val="pt-BR" w:eastAsia="pt-BR"/>
        </w:rPr>
        <w:t>então,</w:t>
      </w:r>
      <w:r w:rsidRPr="00506A38">
        <w:rPr>
          <w:rFonts w:asciiTheme="minorHAnsi" w:eastAsia="MS Mincho" w:hAnsiTheme="minorHAnsi" w:cs="Arial"/>
          <w:spacing w:val="-6"/>
          <w:lang w:val="pt-BR" w:eastAsia="pt-BR"/>
        </w:rPr>
        <w:t xml:space="preserve"> </w:t>
      </w:r>
      <w:r w:rsidRPr="00506A38">
        <w:rPr>
          <w:rFonts w:asciiTheme="minorHAnsi" w:eastAsia="MS Mincho" w:hAnsiTheme="minorHAnsi" w:cs="Arial"/>
          <w:lang w:val="pt-BR" w:eastAsia="pt-BR"/>
        </w:rPr>
        <w:t>a</w:t>
      </w:r>
      <w:r w:rsidRPr="00506A38">
        <w:rPr>
          <w:rFonts w:asciiTheme="minorHAnsi" w:eastAsia="MS Mincho" w:hAnsiTheme="minorHAnsi" w:cs="Arial"/>
          <w:spacing w:val="-5"/>
          <w:lang w:val="pt-BR" w:eastAsia="pt-BR"/>
        </w:rPr>
        <w:t xml:space="preserve"> </w:t>
      </w:r>
      <w:r w:rsidRPr="00506A38">
        <w:rPr>
          <w:rFonts w:asciiTheme="minorHAnsi" w:eastAsia="MS Mincho" w:hAnsiTheme="minorHAnsi" w:cs="Arial"/>
          <w:lang w:val="pt-BR" w:eastAsia="pt-BR"/>
        </w:rPr>
        <w:t>contagem</w:t>
      </w:r>
      <w:r w:rsidRPr="00506A38">
        <w:rPr>
          <w:rFonts w:asciiTheme="minorHAnsi" w:eastAsia="MS Mincho" w:hAnsiTheme="minorHAnsi" w:cs="Arial"/>
          <w:spacing w:val="-5"/>
          <w:lang w:val="pt-BR" w:eastAsia="pt-BR"/>
        </w:rPr>
        <w:t xml:space="preserve"> </w:t>
      </w:r>
      <w:r w:rsidRPr="00506A38">
        <w:rPr>
          <w:rFonts w:asciiTheme="minorHAnsi" w:eastAsia="MS Mincho" w:hAnsiTheme="minorHAnsi" w:cs="Arial"/>
          <w:lang w:val="pt-BR" w:eastAsia="pt-BR"/>
        </w:rPr>
        <w:t>dos</w:t>
      </w:r>
      <w:r w:rsidRPr="00506A38">
        <w:rPr>
          <w:rFonts w:asciiTheme="minorHAnsi" w:eastAsia="MS Mincho" w:hAnsiTheme="minorHAnsi" w:cs="Arial"/>
          <w:spacing w:val="-6"/>
          <w:lang w:val="pt-BR" w:eastAsia="pt-BR"/>
        </w:rPr>
        <w:t xml:space="preserve"> </w:t>
      </w:r>
      <w:r w:rsidRPr="00506A38">
        <w:rPr>
          <w:rFonts w:asciiTheme="minorHAnsi" w:eastAsia="MS Mincho" w:hAnsiTheme="minorHAnsi" w:cs="Arial"/>
          <w:lang w:val="pt-BR" w:eastAsia="pt-BR"/>
        </w:rPr>
        <w:t>prazos processuais, conforme regras do Código de Processo</w:t>
      </w:r>
      <w:r w:rsidRPr="00506A38">
        <w:rPr>
          <w:rFonts w:asciiTheme="minorHAnsi" w:eastAsia="MS Mincho" w:hAnsiTheme="minorHAnsi" w:cs="Arial"/>
          <w:spacing w:val="-8"/>
          <w:lang w:val="pt-BR" w:eastAsia="pt-BR"/>
        </w:rPr>
        <w:t xml:space="preserve"> </w:t>
      </w:r>
      <w:r w:rsidRPr="00506A38">
        <w:rPr>
          <w:rFonts w:asciiTheme="minorHAnsi" w:eastAsia="MS Mincho" w:hAnsiTheme="minorHAnsi" w:cs="Arial"/>
          <w:lang w:val="pt-BR" w:eastAsia="pt-BR"/>
        </w:rPr>
        <w:t xml:space="preserve">Civil; as informações pessoais dos responsáveis pela contratante estão cadastradas no módulo eletrônico do “Cadastro Corporativo TCESP – </w:t>
      </w:r>
      <w:proofErr w:type="spellStart"/>
      <w:r w:rsidRPr="00506A38">
        <w:rPr>
          <w:rFonts w:asciiTheme="minorHAnsi" w:eastAsia="MS Mincho" w:hAnsiTheme="minorHAnsi" w:cs="Arial"/>
          <w:lang w:val="pt-BR" w:eastAsia="pt-BR"/>
        </w:rPr>
        <w:t>CadTCESP</w:t>
      </w:r>
      <w:proofErr w:type="spellEnd"/>
      <w:r w:rsidRPr="00506A38">
        <w:rPr>
          <w:rFonts w:asciiTheme="minorHAnsi" w:eastAsia="MS Mincho" w:hAnsiTheme="minorHAnsi" w:cs="Arial"/>
          <w:lang w:val="pt-BR" w:eastAsia="pt-BR"/>
        </w:rPr>
        <w:t>”, nos termos previstos no Artigo 2º das Instruções nº01/2020, conforme “Declaração(</w:t>
      </w:r>
      <w:proofErr w:type="spellStart"/>
      <w:r w:rsidRPr="00506A38">
        <w:rPr>
          <w:rFonts w:asciiTheme="minorHAnsi" w:eastAsia="MS Mincho" w:hAnsiTheme="minorHAnsi" w:cs="Arial"/>
          <w:lang w:val="pt-BR" w:eastAsia="pt-BR"/>
        </w:rPr>
        <w:t>ões</w:t>
      </w:r>
      <w:proofErr w:type="spellEnd"/>
      <w:r w:rsidRPr="00506A38">
        <w:rPr>
          <w:rFonts w:asciiTheme="minorHAnsi" w:eastAsia="MS Mincho" w:hAnsiTheme="minorHAnsi" w:cs="Arial"/>
          <w:lang w:val="pt-BR" w:eastAsia="pt-BR"/>
        </w:rPr>
        <w:t>) de Atualização Cadastral” anexa</w:t>
      </w:r>
      <w:r w:rsidRPr="00506A38">
        <w:rPr>
          <w:rFonts w:asciiTheme="minorHAnsi" w:eastAsia="MS Mincho" w:hAnsiTheme="minorHAnsi" w:cs="Arial"/>
          <w:spacing w:val="-5"/>
          <w:lang w:val="pt-BR" w:eastAsia="pt-BR"/>
        </w:rPr>
        <w:t xml:space="preserve"> </w:t>
      </w:r>
      <w:r w:rsidRPr="00506A38">
        <w:rPr>
          <w:rFonts w:asciiTheme="minorHAnsi" w:eastAsia="MS Mincho" w:hAnsiTheme="minorHAnsi" w:cs="Arial"/>
          <w:lang w:val="pt-BR" w:eastAsia="pt-BR"/>
        </w:rPr>
        <w:t>(s); é de exclusiva responsabilidade do contratado manter seus dados sempre atualizados.</w:t>
      </w:r>
    </w:p>
    <w:p w14:paraId="716D388C" w14:textId="77777777" w:rsidR="00506A38" w:rsidRPr="00506A38" w:rsidRDefault="00506A38" w:rsidP="00506A38">
      <w:pPr>
        <w:widowControl/>
        <w:jc w:val="both"/>
        <w:rPr>
          <w:rFonts w:asciiTheme="minorHAnsi" w:eastAsia="MS Mincho" w:hAnsiTheme="minorHAnsi" w:cs="Arial"/>
          <w:lang w:val="pt-BR" w:eastAsia="pt-BR"/>
        </w:rPr>
      </w:pPr>
    </w:p>
    <w:p w14:paraId="061F39BD" w14:textId="77777777" w:rsidR="00506A38" w:rsidRPr="00506A38" w:rsidRDefault="00506A38" w:rsidP="00506A38">
      <w:pPr>
        <w:widowControl/>
        <w:jc w:val="both"/>
        <w:rPr>
          <w:rFonts w:asciiTheme="minorHAnsi" w:eastAsia="MS Mincho" w:hAnsiTheme="minorHAnsi" w:cs="Arial"/>
          <w:lang w:val="pt-BR" w:eastAsia="pt-BR"/>
        </w:rPr>
      </w:pPr>
      <w:r w:rsidRPr="00506A38">
        <w:rPr>
          <w:rFonts w:asciiTheme="minorHAnsi" w:eastAsia="MS Mincho" w:hAnsiTheme="minorHAnsi" w:cs="Arial"/>
          <w:lang w:val="pt-BR" w:eastAsia="pt-BR"/>
        </w:rPr>
        <w:t>Damo-nos por NOTIFICADOS para:</w:t>
      </w:r>
    </w:p>
    <w:p w14:paraId="76F6CA45" w14:textId="77777777" w:rsidR="00506A38" w:rsidRPr="00506A38" w:rsidRDefault="00506A38" w:rsidP="00506A38">
      <w:pPr>
        <w:widowControl/>
        <w:jc w:val="both"/>
        <w:rPr>
          <w:rFonts w:asciiTheme="minorHAnsi" w:eastAsia="MS Mincho" w:hAnsiTheme="minorHAnsi" w:cs="Arial"/>
          <w:lang w:val="pt-BR" w:eastAsia="pt-BR"/>
        </w:rPr>
      </w:pPr>
      <w:r w:rsidRPr="00506A38">
        <w:rPr>
          <w:rFonts w:asciiTheme="minorHAnsi" w:eastAsia="MS Mincho" w:hAnsiTheme="minorHAnsi" w:cs="Arial"/>
          <w:lang w:val="pt-BR" w:eastAsia="pt-BR"/>
        </w:rPr>
        <w:t>O acompanhamento dos atos do processo até seu julgamento final e consequente</w:t>
      </w:r>
      <w:r w:rsidRPr="00506A38">
        <w:rPr>
          <w:rFonts w:asciiTheme="minorHAnsi" w:eastAsia="MS Mincho" w:hAnsiTheme="minorHAnsi" w:cs="Arial"/>
          <w:spacing w:val="-2"/>
          <w:lang w:val="pt-BR" w:eastAsia="pt-BR"/>
        </w:rPr>
        <w:t xml:space="preserve"> </w:t>
      </w:r>
      <w:r w:rsidRPr="00506A38">
        <w:rPr>
          <w:rFonts w:asciiTheme="minorHAnsi" w:eastAsia="MS Mincho" w:hAnsiTheme="minorHAnsi" w:cs="Arial"/>
          <w:lang w:val="pt-BR" w:eastAsia="pt-BR"/>
        </w:rPr>
        <w:t xml:space="preserve">publicação; </w:t>
      </w:r>
      <w:proofErr w:type="gramStart"/>
      <w:r w:rsidRPr="00506A38">
        <w:rPr>
          <w:rFonts w:asciiTheme="minorHAnsi" w:eastAsia="MS Mincho" w:hAnsiTheme="minorHAnsi" w:cs="Arial"/>
          <w:lang w:val="pt-BR" w:eastAsia="pt-BR"/>
        </w:rPr>
        <w:t>Se</w:t>
      </w:r>
      <w:proofErr w:type="gramEnd"/>
      <w:r w:rsidRPr="00506A38">
        <w:rPr>
          <w:rFonts w:asciiTheme="minorHAnsi" w:eastAsia="MS Mincho" w:hAnsiTheme="minorHAnsi" w:cs="Arial"/>
          <w:lang w:val="pt-BR" w:eastAsia="pt-BR"/>
        </w:rPr>
        <w:t xml:space="preserve"> for o caso e de nosso interesse, nos prazos e nas formas legais e regimentais, exercer o direito de defesa, interpor recursos e o que mais</w:t>
      </w:r>
      <w:r w:rsidRPr="00506A38">
        <w:rPr>
          <w:rFonts w:asciiTheme="minorHAnsi" w:eastAsia="MS Mincho" w:hAnsiTheme="minorHAnsi" w:cs="Arial"/>
          <w:spacing w:val="-20"/>
          <w:lang w:val="pt-BR" w:eastAsia="pt-BR"/>
        </w:rPr>
        <w:t xml:space="preserve"> </w:t>
      </w:r>
      <w:r w:rsidRPr="00506A38">
        <w:rPr>
          <w:rFonts w:asciiTheme="minorHAnsi" w:eastAsia="MS Mincho" w:hAnsiTheme="minorHAnsi" w:cs="Arial"/>
          <w:lang w:val="pt-BR" w:eastAsia="pt-BR"/>
        </w:rPr>
        <w:t>couber.</w:t>
      </w:r>
    </w:p>
    <w:p w14:paraId="74BAA543" w14:textId="77777777" w:rsidR="00506A38" w:rsidRPr="00506A38" w:rsidRDefault="00506A38" w:rsidP="00506A38">
      <w:pPr>
        <w:widowControl/>
        <w:jc w:val="both"/>
        <w:rPr>
          <w:rFonts w:asciiTheme="minorHAnsi" w:eastAsia="MS Mincho" w:hAnsiTheme="minorHAnsi" w:cs="Arial"/>
          <w:lang w:val="pt-BR" w:eastAsia="pt-BR"/>
        </w:rPr>
      </w:pPr>
    </w:p>
    <w:p w14:paraId="3762E045" w14:textId="2EDB2FD9" w:rsidR="00506A38" w:rsidRPr="00506A38" w:rsidRDefault="00E84816" w:rsidP="00506A38">
      <w:pPr>
        <w:widowControl/>
        <w:jc w:val="both"/>
        <w:rPr>
          <w:rFonts w:asciiTheme="minorHAnsi" w:eastAsia="MS Mincho" w:hAnsiTheme="minorHAnsi" w:cs="Arial"/>
          <w:lang w:val="pt-BR" w:eastAsia="pt-BR"/>
        </w:rPr>
      </w:pPr>
      <w:r>
        <w:rPr>
          <w:rFonts w:asciiTheme="minorHAnsi" w:eastAsia="MS Mincho" w:hAnsiTheme="minorHAnsi" w:cs="Arial"/>
          <w:lang w:val="pt-BR" w:eastAsia="pt-BR"/>
        </w:rPr>
        <w:t>Barra do Turvo</w:t>
      </w:r>
      <w:r w:rsidR="00B72165">
        <w:rPr>
          <w:rFonts w:asciiTheme="minorHAnsi" w:eastAsia="MS Mincho" w:hAnsiTheme="minorHAnsi" w:cs="Arial"/>
          <w:lang w:val="pt-BR" w:eastAsia="pt-BR"/>
        </w:rPr>
        <w:t xml:space="preserve"> – SP</w:t>
      </w:r>
      <w:r>
        <w:rPr>
          <w:rFonts w:asciiTheme="minorHAnsi" w:eastAsia="MS Mincho" w:hAnsiTheme="minorHAnsi" w:cs="Arial"/>
          <w:lang w:val="pt-BR" w:eastAsia="pt-BR"/>
        </w:rPr>
        <w:t xml:space="preserve">, </w:t>
      </w:r>
      <w:r w:rsidR="00826CCB">
        <w:rPr>
          <w:rFonts w:asciiTheme="minorHAnsi" w:eastAsia="MS Mincho" w:hAnsiTheme="minorHAnsi" w:cs="Arial"/>
          <w:lang w:val="pt-BR" w:eastAsia="pt-BR"/>
        </w:rPr>
        <w:t>15</w:t>
      </w:r>
      <w:r w:rsidR="00506A38" w:rsidRPr="00506A38">
        <w:rPr>
          <w:rFonts w:asciiTheme="minorHAnsi" w:eastAsia="MS Mincho" w:hAnsiTheme="minorHAnsi" w:cs="Arial"/>
          <w:lang w:val="pt-BR" w:eastAsia="pt-BR"/>
        </w:rPr>
        <w:t xml:space="preserve"> de </w:t>
      </w:r>
      <w:r w:rsidR="00826CCB">
        <w:rPr>
          <w:rFonts w:asciiTheme="minorHAnsi" w:eastAsia="MS Mincho" w:hAnsiTheme="minorHAnsi" w:cs="Arial"/>
          <w:lang w:val="pt-BR" w:eastAsia="pt-BR"/>
        </w:rPr>
        <w:t>junho</w:t>
      </w:r>
      <w:r w:rsidR="00506A38" w:rsidRPr="00506A38">
        <w:rPr>
          <w:rFonts w:asciiTheme="minorHAnsi" w:eastAsia="MS Mincho" w:hAnsiTheme="minorHAnsi" w:cs="Arial"/>
          <w:lang w:val="pt-BR" w:eastAsia="pt-BR"/>
        </w:rPr>
        <w:t xml:space="preserve"> de </w:t>
      </w:r>
      <w:r w:rsidR="00B72165">
        <w:rPr>
          <w:rFonts w:asciiTheme="minorHAnsi" w:eastAsia="MS Mincho" w:hAnsiTheme="minorHAnsi" w:cs="Arial"/>
          <w:lang w:val="pt-BR" w:eastAsia="pt-BR"/>
        </w:rPr>
        <w:t>2022</w:t>
      </w:r>
      <w:r w:rsidR="00506A38" w:rsidRPr="00506A38">
        <w:rPr>
          <w:rFonts w:asciiTheme="minorHAnsi" w:eastAsia="MS Mincho" w:hAnsiTheme="minorHAnsi" w:cs="Arial"/>
          <w:lang w:val="pt-BR" w:eastAsia="pt-BR"/>
        </w:rPr>
        <w:t>.</w:t>
      </w:r>
    </w:p>
    <w:p w14:paraId="67428451" w14:textId="77777777" w:rsidR="00506A38" w:rsidRPr="00506A38" w:rsidRDefault="00506A38" w:rsidP="00506A38">
      <w:pPr>
        <w:widowControl/>
        <w:jc w:val="both"/>
        <w:rPr>
          <w:rFonts w:asciiTheme="minorHAnsi" w:eastAsia="MS Mincho" w:hAnsiTheme="minorHAnsi" w:cs="Arial"/>
          <w:lang w:val="pt-BR" w:eastAsia="pt-BR"/>
        </w:rPr>
      </w:pPr>
    </w:p>
    <w:p w14:paraId="7DDAFBAD" w14:textId="77777777" w:rsidR="00506A38" w:rsidRPr="00506A38" w:rsidRDefault="00506A38" w:rsidP="00506A38">
      <w:pPr>
        <w:widowControl/>
        <w:jc w:val="both"/>
        <w:rPr>
          <w:rFonts w:asciiTheme="minorHAnsi" w:eastAsia="MS Mincho" w:hAnsiTheme="minorHAnsi" w:cs="Arial"/>
          <w:b/>
          <w:lang w:val="pt-BR" w:eastAsia="pt-BR"/>
        </w:rPr>
      </w:pPr>
      <w:r w:rsidRPr="00506A38">
        <w:rPr>
          <w:rFonts w:asciiTheme="minorHAnsi" w:eastAsia="MS Mincho" w:hAnsiTheme="minorHAnsi" w:cs="Arial"/>
          <w:b/>
          <w:u w:val="thick"/>
          <w:lang w:val="pt-BR" w:eastAsia="pt-BR"/>
        </w:rPr>
        <w:t>AUTORIDADE MÁXIMA DO</w:t>
      </w:r>
      <w:r w:rsidRPr="00506A38">
        <w:rPr>
          <w:rFonts w:asciiTheme="minorHAnsi" w:eastAsia="MS Mincho" w:hAnsiTheme="minorHAnsi" w:cs="Arial"/>
          <w:b/>
          <w:spacing w:val="-13"/>
          <w:u w:val="thick"/>
          <w:lang w:val="pt-BR" w:eastAsia="pt-BR"/>
        </w:rPr>
        <w:t xml:space="preserve"> </w:t>
      </w:r>
      <w:r w:rsidRPr="00506A38">
        <w:rPr>
          <w:rFonts w:asciiTheme="minorHAnsi" w:eastAsia="MS Mincho" w:hAnsiTheme="minorHAnsi" w:cs="Arial"/>
          <w:b/>
          <w:u w:val="thick"/>
          <w:lang w:val="pt-BR" w:eastAsia="pt-BR"/>
        </w:rPr>
        <w:t>ÓRGÃO/ENTIDADE</w:t>
      </w:r>
      <w:r w:rsidRPr="00506A38">
        <w:rPr>
          <w:rFonts w:asciiTheme="minorHAnsi" w:eastAsia="MS Mincho" w:hAnsiTheme="minorHAnsi" w:cs="Arial"/>
          <w:b/>
          <w:strike/>
          <w:lang w:val="pt-BR" w:eastAsia="pt-BR"/>
        </w:rPr>
        <w:t>:</w:t>
      </w:r>
    </w:p>
    <w:p w14:paraId="54F61D66" w14:textId="77777777" w:rsidR="00506A38" w:rsidRPr="00506A38" w:rsidRDefault="00506A38" w:rsidP="00506A38">
      <w:pPr>
        <w:widowControl/>
        <w:spacing w:after="200" w:line="276" w:lineRule="auto"/>
        <w:rPr>
          <w:rFonts w:asciiTheme="minorHAnsi" w:eastAsia="Calibri" w:hAnsiTheme="minorHAnsi" w:cs="Arial"/>
          <w:lang w:val="pt-BR"/>
        </w:rPr>
      </w:pPr>
      <w:r w:rsidRPr="00506A38">
        <w:rPr>
          <w:rFonts w:asciiTheme="minorHAnsi" w:eastAsia="Calibri" w:hAnsiTheme="minorHAnsi" w:cs="Arial"/>
          <w:lang w:val="pt-BR"/>
        </w:rPr>
        <w:t xml:space="preserve">Nome: </w:t>
      </w:r>
      <w:r w:rsidRPr="00506A38">
        <w:rPr>
          <w:rFonts w:asciiTheme="minorHAnsi" w:eastAsia="Calibri" w:hAnsiTheme="minorHAnsi" w:cs="Arial"/>
          <w:b/>
          <w:lang w:val="pt-BR"/>
        </w:rPr>
        <w:t>Jefferson Luiz Martins</w:t>
      </w:r>
      <w:r w:rsidRPr="00506A38">
        <w:rPr>
          <w:rFonts w:asciiTheme="minorHAnsi" w:eastAsia="Calibri" w:hAnsiTheme="minorHAnsi" w:cs="Arial"/>
          <w:b/>
          <w:lang w:val="pt-BR"/>
        </w:rPr>
        <w:br/>
      </w:r>
      <w:r w:rsidRPr="00506A38">
        <w:rPr>
          <w:rFonts w:asciiTheme="minorHAnsi" w:eastAsia="Calibri" w:hAnsiTheme="minorHAnsi" w:cs="Arial"/>
          <w:lang w:val="pt-BR"/>
        </w:rPr>
        <w:t>Cargo: Prefeito Municipal</w:t>
      </w:r>
      <w:r w:rsidRPr="00506A38">
        <w:rPr>
          <w:rFonts w:asciiTheme="minorHAnsi" w:eastAsia="Calibri" w:hAnsiTheme="minorHAnsi" w:cs="Arial"/>
          <w:lang w:val="pt-BR"/>
        </w:rPr>
        <w:br/>
        <w:t xml:space="preserve">CPF: 575.551.849-15 </w:t>
      </w:r>
      <w:r w:rsidRPr="00506A38">
        <w:rPr>
          <w:rFonts w:asciiTheme="minorHAnsi" w:eastAsia="Calibri" w:hAnsiTheme="minorHAnsi" w:cs="Arial"/>
          <w:lang w:val="pt-BR"/>
        </w:rPr>
        <w:br/>
        <w:t>Assinatura: ______________________________________________________</w:t>
      </w:r>
    </w:p>
    <w:p w14:paraId="00D2AE25" w14:textId="77777777" w:rsidR="00506A38" w:rsidRPr="00506A38" w:rsidRDefault="00506A38" w:rsidP="00506A38">
      <w:pPr>
        <w:widowControl/>
        <w:spacing w:after="200" w:line="276" w:lineRule="auto"/>
        <w:jc w:val="both"/>
        <w:rPr>
          <w:rFonts w:asciiTheme="minorHAnsi" w:eastAsia="Calibri" w:hAnsiTheme="minorHAnsi" w:cs="Arial"/>
          <w:b/>
          <w:u w:val="single"/>
          <w:lang w:val="pt-BR"/>
        </w:rPr>
      </w:pPr>
      <w:r w:rsidRPr="00506A38">
        <w:rPr>
          <w:rFonts w:asciiTheme="minorHAnsi" w:eastAsia="Calibri" w:hAnsiTheme="minorHAnsi" w:cs="Arial"/>
          <w:b/>
          <w:u w:val="single"/>
          <w:lang w:val="pt-BR"/>
        </w:rPr>
        <w:t>RESPONSÁVEIS PELA HOMOLOGAÇÃO DO CERTAME OU RATIFICAÇÃO DA DISPENSA/INEXIGIBILIDADE DE LICITAÇÃO:</w:t>
      </w:r>
    </w:p>
    <w:p w14:paraId="2D6F7DFC" w14:textId="77777777" w:rsidR="00506A38" w:rsidRPr="00506A38" w:rsidRDefault="00506A38" w:rsidP="00506A38">
      <w:pPr>
        <w:widowControl/>
        <w:spacing w:after="200" w:line="276" w:lineRule="auto"/>
        <w:rPr>
          <w:rFonts w:asciiTheme="minorHAnsi" w:eastAsia="Calibri" w:hAnsiTheme="minorHAnsi" w:cs="Arial"/>
          <w:lang w:val="pt-BR"/>
        </w:rPr>
      </w:pPr>
      <w:r w:rsidRPr="00506A38">
        <w:rPr>
          <w:rFonts w:asciiTheme="minorHAnsi" w:eastAsia="Calibri" w:hAnsiTheme="minorHAnsi" w:cs="Arial"/>
          <w:lang w:val="pt-BR"/>
        </w:rPr>
        <w:lastRenderedPageBreak/>
        <w:t xml:space="preserve">Nome: </w:t>
      </w:r>
      <w:r w:rsidRPr="00506A38">
        <w:rPr>
          <w:rFonts w:asciiTheme="minorHAnsi" w:eastAsia="Calibri" w:hAnsiTheme="minorHAnsi" w:cs="Arial"/>
          <w:b/>
          <w:lang w:val="pt-BR"/>
        </w:rPr>
        <w:t>Jefferson Luiz Martins</w:t>
      </w:r>
      <w:r w:rsidRPr="00506A38">
        <w:rPr>
          <w:rFonts w:asciiTheme="minorHAnsi" w:eastAsia="Calibri" w:hAnsiTheme="minorHAnsi" w:cs="Arial"/>
          <w:b/>
          <w:lang w:val="pt-BR"/>
        </w:rPr>
        <w:br/>
      </w:r>
      <w:r w:rsidRPr="00506A38">
        <w:rPr>
          <w:rFonts w:asciiTheme="minorHAnsi" w:eastAsia="Calibri" w:hAnsiTheme="minorHAnsi" w:cs="Arial"/>
          <w:lang w:val="pt-BR"/>
        </w:rPr>
        <w:t>Cargo: Prefeito Municipal</w:t>
      </w:r>
      <w:r w:rsidRPr="00506A38">
        <w:rPr>
          <w:rFonts w:asciiTheme="minorHAnsi" w:eastAsia="Calibri" w:hAnsiTheme="minorHAnsi" w:cs="Arial"/>
          <w:lang w:val="pt-BR"/>
        </w:rPr>
        <w:br/>
        <w:t xml:space="preserve">CPF: 575.551.849-15 </w:t>
      </w:r>
      <w:r w:rsidRPr="00506A38">
        <w:rPr>
          <w:rFonts w:asciiTheme="minorHAnsi" w:eastAsia="Calibri" w:hAnsiTheme="minorHAnsi" w:cs="Arial"/>
          <w:lang w:val="pt-BR"/>
        </w:rPr>
        <w:br/>
        <w:t>Assinatura: ______________________________________________________</w:t>
      </w:r>
    </w:p>
    <w:p w14:paraId="2940FD66" w14:textId="77777777" w:rsidR="00506A38" w:rsidRPr="00506A38" w:rsidRDefault="00506A38" w:rsidP="00506A38">
      <w:pPr>
        <w:widowControl/>
        <w:spacing w:after="200" w:line="276" w:lineRule="auto"/>
        <w:rPr>
          <w:rFonts w:asciiTheme="minorHAnsi" w:eastAsia="Calibri" w:hAnsiTheme="minorHAnsi" w:cs="Arial"/>
          <w:b/>
          <w:u w:val="single"/>
          <w:lang w:val="pt-BR"/>
        </w:rPr>
      </w:pPr>
      <w:r w:rsidRPr="00506A38">
        <w:rPr>
          <w:rFonts w:asciiTheme="minorHAnsi" w:eastAsia="Calibri" w:hAnsiTheme="minorHAnsi" w:cs="Arial"/>
          <w:b/>
          <w:u w:val="single"/>
          <w:lang w:val="pt-BR"/>
        </w:rPr>
        <w:t>RESPONSÁVEIS QUE ASSINARAM O AJUSTE:</w:t>
      </w:r>
    </w:p>
    <w:p w14:paraId="3D45F0A8" w14:textId="77777777" w:rsidR="00506A38" w:rsidRPr="00506A38" w:rsidRDefault="00506A38" w:rsidP="00506A38">
      <w:pPr>
        <w:widowControl/>
        <w:spacing w:after="200" w:line="276" w:lineRule="auto"/>
        <w:rPr>
          <w:rFonts w:asciiTheme="minorHAnsi" w:eastAsia="Calibri" w:hAnsiTheme="minorHAnsi" w:cs="Arial"/>
          <w:b/>
          <w:lang w:val="pt-BR"/>
        </w:rPr>
      </w:pPr>
      <w:r w:rsidRPr="00506A38">
        <w:rPr>
          <w:rFonts w:asciiTheme="minorHAnsi" w:eastAsia="Calibri" w:hAnsiTheme="minorHAnsi" w:cs="Arial"/>
          <w:b/>
          <w:u w:val="single"/>
          <w:lang w:val="pt-BR"/>
        </w:rPr>
        <w:t>Pelo contratante</w:t>
      </w:r>
      <w:r w:rsidRPr="00506A38">
        <w:rPr>
          <w:rFonts w:asciiTheme="minorHAnsi" w:eastAsia="Calibri" w:hAnsiTheme="minorHAnsi" w:cs="Arial"/>
          <w:b/>
          <w:lang w:val="pt-BR"/>
        </w:rPr>
        <w:t>:</w:t>
      </w:r>
    </w:p>
    <w:p w14:paraId="3F2E40E0" w14:textId="77777777" w:rsidR="00506A38" w:rsidRPr="00506A38" w:rsidRDefault="00506A38" w:rsidP="00506A38">
      <w:pPr>
        <w:widowControl/>
        <w:spacing w:after="200" w:line="276" w:lineRule="auto"/>
        <w:rPr>
          <w:rFonts w:asciiTheme="minorHAnsi" w:eastAsia="Calibri" w:hAnsiTheme="minorHAnsi" w:cs="Arial"/>
          <w:lang w:val="pt-BR"/>
        </w:rPr>
      </w:pPr>
      <w:r w:rsidRPr="00506A38">
        <w:rPr>
          <w:rFonts w:asciiTheme="minorHAnsi" w:eastAsia="Calibri" w:hAnsiTheme="minorHAnsi" w:cs="Arial"/>
          <w:lang w:val="pt-BR"/>
        </w:rPr>
        <w:t xml:space="preserve">Nome: </w:t>
      </w:r>
      <w:r w:rsidRPr="00506A38">
        <w:rPr>
          <w:rFonts w:asciiTheme="minorHAnsi" w:eastAsia="Calibri" w:hAnsiTheme="minorHAnsi" w:cs="Arial"/>
          <w:b/>
          <w:lang w:val="pt-BR"/>
        </w:rPr>
        <w:t>Jefferson Luiz Martins</w:t>
      </w:r>
      <w:r w:rsidRPr="00506A38">
        <w:rPr>
          <w:rFonts w:asciiTheme="minorHAnsi" w:eastAsia="Calibri" w:hAnsiTheme="minorHAnsi" w:cs="Arial"/>
          <w:b/>
          <w:lang w:val="pt-BR"/>
        </w:rPr>
        <w:br/>
      </w:r>
      <w:r w:rsidRPr="00506A38">
        <w:rPr>
          <w:rFonts w:asciiTheme="minorHAnsi" w:eastAsia="Calibri" w:hAnsiTheme="minorHAnsi" w:cs="Arial"/>
          <w:lang w:val="pt-BR"/>
        </w:rPr>
        <w:t>Cargo: Prefeito Municipal</w:t>
      </w:r>
      <w:r w:rsidRPr="00506A38">
        <w:rPr>
          <w:rFonts w:asciiTheme="minorHAnsi" w:eastAsia="Calibri" w:hAnsiTheme="minorHAnsi" w:cs="Arial"/>
          <w:lang w:val="pt-BR"/>
        </w:rPr>
        <w:br/>
        <w:t xml:space="preserve">CPF: 575.551.849-15 </w:t>
      </w:r>
      <w:r w:rsidRPr="00506A38">
        <w:rPr>
          <w:rFonts w:asciiTheme="minorHAnsi" w:eastAsia="Calibri" w:hAnsiTheme="minorHAnsi" w:cs="Arial"/>
          <w:lang w:val="pt-BR"/>
        </w:rPr>
        <w:br/>
        <w:t>Assinatura: ______________________________________________________</w:t>
      </w:r>
    </w:p>
    <w:p w14:paraId="6C7B9974" w14:textId="77777777" w:rsidR="00506A38" w:rsidRPr="00506A38" w:rsidRDefault="00506A38" w:rsidP="00506A38">
      <w:pPr>
        <w:widowControl/>
        <w:spacing w:after="200" w:line="276" w:lineRule="auto"/>
        <w:rPr>
          <w:rFonts w:asciiTheme="minorHAnsi" w:eastAsia="Calibri" w:hAnsiTheme="minorHAnsi" w:cs="Arial"/>
          <w:b/>
          <w:lang w:val="pt-BR"/>
        </w:rPr>
      </w:pPr>
      <w:r w:rsidRPr="00506A38">
        <w:rPr>
          <w:rFonts w:asciiTheme="minorHAnsi" w:eastAsia="Calibri" w:hAnsiTheme="minorHAnsi" w:cs="Arial"/>
          <w:b/>
          <w:u w:val="single"/>
          <w:lang w:val="pt-BR"/>
        </w:rPr>
        <w:t>Pela contratada</w:t>
      </w:r>
      <w:r w:rsidRPr="00506A38">
        <w:rPr>
          <w:rFonts w:asciiTheme="minorHAnsi" w:eastAsia="Calibri" w:hAnsiTheme="minorHAnsi" w:cs="Arial"/>
          <w:b/>
          <w:lang w:val="pt-BR"/>
        </w:rPr>
        <w:t>:</w:t>
      </w:r>
    </w:p>
    <w:p w14:paraId="5CBAED4D" w14:textId="4201E6C0" w:rsidR="00506A38" w:rsidRPr="00506A38" w:rsidRDefault="00506A38" w:rsidP="00506A38">
      <w:pPr>
        <w:widowControl/>
        <w:spacing w:after="200" w:line="276" w:lineRule="auto"/>
        <w:rPr>
          <w:rFonts w:asciiTheme="minorHAnsi" w:eastAsia="Calibri" w:hAnsiTheme="minorHAnsi" w:cs="Arial"/>
          <w:lang w:val="pt-BR"/>
        </w:rPr>
      </w:pPr>
      <w:r w:rsidRPr="00506A38">
        <w:rPr>
          <w:rFonts w:asciiTheme="minorHAnsi" w:eastAsia="Calibri" w:hAnsiTheme="minorHAnsi" w:cs="Arial"/>
          <w:lang w:val="pt-BR"/>
        </w:rPr>
        <w:t xml:space="preserve">Nome: </w:t>
      </w:r>
      <w:r w:rsidR="00E84816">
        <w:rPr>
          <w:rFonts w:asciiTheme="minorHAnsi" w:eastAsia="Calibri" w:hAnsiTheme="minorHAnsi" w:cs="Arial"/>
          <w:lang w:val="pt-BR"/>
        </w:rPr>
        <w:t xml:space="preserve"> </w:t>
      </w:r>
      <w:r w:rsidR="00826CCB">
        <w:rPr>
          <w:rFonts w:asciiTheme="minorHAnsi" w:eastAsia="Calibri" w:hAnsiTheme="minorHAnsi" w:cs="Arial"/>
          <w:lang w:val="pt-BR"/>
        </w:rPr>
        <w:t>Amarildo José Placa</w:t>
      </w:r>
      <w:r w:rsidRPr="00506A38">
        <w:rPr>
          <w:rFonts w:asciiTheme="minorHAnsi" w:eastAsia="Calibri" w:hAnsiTheme="minorHAnsi" w:cs="Arial"/>
          <w:b/>
          <w:noProof/>
          <w:lang w:val="pt-BR"/>
        </w:rPr>
        <w:br/>
      </w:r>
      <w:r w:rsidRPr="00506A38">
        <w:rPr>
          <w:rFonts w:asciiTheme="minorHAnsi" w:eastAsia="Calibri" w:hAnsiTheme="minorHAnsi" w:cs="Arial"/>
          <w:lang w:val="pt-BR"/>
        </w:rPr>
        <w:t xml:space="preserve">Cargo: </w:t>
      </w:r>
      <w:r w:rsidR="00826CCB">
        <w:rPr>
          <w:rFonts w:asciiTheme="minorHAnsi" w:eastAsia="Calibri" w:hAnsiTheme="minorHAnsi" w:cs="Arial"/>
          <w:lang w:val="pt-BR"/>
        </w:rPr>
        <w:t>Representante Legal</w:t>
      </w:r>
      <w:r w:rsidRPr="00506A38">
        <w:rPr>
          <w:rFonts w:asciiTheme="minorHAnsi" w:eastAsia="Calibri" w:hAnsiTheme="minorHAnsi" w:cs="Arial"/>
          <w:lang w:val="pt-BR"/>
        </w:rPr>
        <w:br/>
        <w:t xml:space="preserve">CPF: </w:t>
      </w:r>
      <w:r w:rsidR="00826CCB">
        <w:rPr>
          <w:rFonts w:asciiTheme="minorHAnsi" w:eastAsia="Calibri" w:hAnsiTheme="minorHAnsi" w:cs="Arial"/>
          <w:lang w:val="pt-BR"/>
        </w:rPr>
        <w:t>136.665.388-17</w:t>
      </w:r>
      <w:r w:rsidRPr="00506A38">
        <w:rPr>
          <w:rFonts w:asciiTheme="minorHAnsi" w:eastAsia="Calibri" w:hAnsiTheme="minorHAnsi" w:cs="Arial"/>
          <w:noProof/>
          <w:lang w:val="pt-BR"/>
        </w:rPr>
        <w:br/>
      </w:r>
      <w:r w:rsidRPr="00506A38">
        <w:rPr>
          <w:rFonts w:asciiTheme="minorHAnsi" w:eastAsia="Calibri" w:hAnsiTheme="minorHAnsi" w:cs="Arial"/>
          <w:lang w:val="pt-BR"/>
        </w:rPr>
        <w:t>Assinatura: ______________________________________________________</w:t>
      </w:r>
    </w:p>
    <w:p w14:paraId="0A2E8E0C" w14:textId="77777777" w:rsidR="00506A38" w:rsidRPr="00506A38" w:rsidRDefault="00506A38" w:rsidP="00506A38">
      <w:pPr>
        <w:widowControl/>
        <w:spacing w:after="200" w:line="276" w:lineRule="auto"/>
        <w:rPr>
          <w:rFonts w:asciiTheme="minorHAnsi" w:eastAsia="Calibri" w:hAnsiTheme="minorHAnsi" w:cs="Arial"/>
          <w:b/>
          <w:lang w:val="pt-BR"/>
        </w:rPr>
      </w:pPr>
      <w:r w:rsidRPr="00506A38">
        <w:rPr>
          <w:rFonts w:asciiTheme="minorHAnsi" w:eastAsia="Calibri" w:hAnsiTheme="minorHAnsi" w:cs="Arial"/>
          <w:b/>
          <w:u w:val="single"/>
          <w:lang w:val="pt-BR"/>
        </w:rPr>
        <w:t>ORDENADOR DE DESPESAS DA CONTRATANTE</w:t>
      </w:r>
      <w:r w:rsidRPr="00506A38">
        <w:rPr>
          <w:rFonts w:asciiTheme="minorHAnsi" w:eastAsia="Calibri" w:hAnsiTheme="minorHAnsi" w:cs="Arial"/>
          <w:b/>
          <w:lang w:val="pt-BR"/>
        </w:rPr>
        <w:t>:</w:t>
      </w:r>
    </w:p>
    <w:p w14:paraId="370C2B7E" w14:textId="77777777" w:rsidR="00506A38" w:rsidRPr="00506A38" w:rsidRDefault="00506A38" w:rsidP="00506A38">
      <w:pPr>
        <w:widowControl/>
        <w:spacing w:after="200" w:line="276" w:lineRule="auto"/>
        <w:rPr>
          <w:rFonts w:asciiTheme="minorHAnsi" w:eastAsia="Calibri" w:hAnsiTheme="minorHAnsi" w:cs="Arial"/>
          <w:lang w:val="pt-BR"/>
        </w:rPr>
      </w:pPr>
      <w:r w:rsidRPr="00506A38">
        <w:rPr>
          <w:rFonts w:asciiTheme="minorHAnsi" w:eastAsia="Calibri" w:hAnsiTheme="minorHAnsi" w:cs="Arial"/>
          <w:lang w:val="pt-BR"/>
        </w:rPr>
        <w:t xml:space="preserve">Nome: </w:t>
      </w:r>
      <w:r w:rsidRPr="00506A38">
        <w:rPr>
          <w:rFonts w:asciiTheme="minorHAnsi" w:eastAsia="Calibri" w:hAnsiTheme="minorHAnsi" w:cs="Arial"/>
          <w:b/>
          <w:lang w:val="pt-BR"/>
        </w:rPr>
        <w:t>JEFFERSON LUIZ MARTINS</w:t>
      </w:r>
      <w:r w:rsidRPr="00506A38">
        <w:rPr>
          <w:rFonts w:asciiTheme="minorHAnsi" w:eastAsia="Calibri" w:hAnsiTheme="minorHAnsi" w:cs="Arial"/>
          <w:b/>
          <w:lang w:val="pt-BR"/>
        </w:rPr>
        <w:br/>
      </w:r>
      <w:r w:rsidRPr="00506A38">
        <w:rPr>
          <w:rFonts w:asciiTheme="minorHAnsi" w:eastAsia="Calibri" w:hAnsiTheme="minorHAnsi" w:cs="Arial"/>
          <w:lang w:val="pt-BR"/>
        </w:rPr>
        <w:t>Cargo: PREFEITO MUNICIPAL</w:t>
      </w:r>
      <w:r w:rsidRPr="00506A38">
        <w:rPr>
          <w:rFonts w:asciiTheme="minorHAnsi" w:eastAsia="Calibri" w:hAnsiTheme="minorHAnsi" w:cs="Arial"/>
          <w:lang w:val="pt-BR"/>
        </w:rPr>
        <w:br/>
        <w:t xml:space="preserve">CPF: 575.551.849-15 </w:t>
      </w:r>
      <w:r w:rsidRPr="00506A38">
        <w:rPr>
          <w:rFonts w:asciiTheme="minorHAnsi" w:eastAsia="Calibri" w:hAnsiTheme="minorHAnsi" w:cs="Arial"/>
          <w:lang w:val="pt-BR"/>
        </w:rPr>
        <w:br/>
        <w:t>Assinatura: ______________________________________________________</w:t>
      </w:r>
    </w:p>
    <w:p w14:paraId="68ED3F09" w14:textId="77777777" w:rsidR="00506A38" w:rsidRPr="00506A38" w:rsidRDefault="00506A38" w:rsidP="00506A38">
      <w:pPr>
        <w:widowControl/>
        <w:shd w:val="clear" w:color="auto" w:fill="FFFFFF"/>
        <w:spacing w:line="276" w:lineRule="auto"/>
        <w:jc w:val="both"/>
        <w:rPr>
          <w:rFonts w:asciiTheme="minorHAnsi" w:eastAsia="Calibri" w:hAnsiTheme="minorHAnsi" w:cs="Arial"/>
          <w:lang w:val="pt-BR"/>
        </w:rPr>
      </w:pPr>
      <w:r w:rsidRPr="00506A38">
        <w:rPr>
          <w:rFonts w:asciiTheme="minorHAnsi" w:eastAsia="Calibri" w:hAnsiTheme="minorHAnsi" w:cs="Arial"/>
          <w:lang w:val="pt-BR"/>
        </w:rPr>
        <w:t>(*) Facultativo. Indicar quando já constituído, informando, inclusive, o endereço eletrônico.</w:t>
      </w:r>
    </w:p>
    <w:p w14:paraId="70983A4C" w14:textId="77777777" w:rsidR="00506A38" w:rsidRPr="00506A38" w:rsidRDefault="00506A38" w:rsidP="00506A38">
      <w:pPr>
        <w:widowControl/>
        <w:spacing w:after="120" w:line="276" w:lineRule="auto"/>
        <w:jc w:val="both"/>
        <w:rPr>
          <w:rFonts w:asciiTheme="minorHAnsi" w:eastAsia="Calibri" w:hAnsiTheme="minorHAnsi" w:cs="Arial"/>
          <w:lang w:val="pt-BR"/>
        </w:rPr>
      </w:pPr>
    </w:p>
    <w:p w14:paraId="1B016362" w14:textId="77777777" w:rsidR="00506A38" w:rsidRPr="00506A38" w:rsidRDefault="00506A38" w:rsidP="00506A38">
      <w:pPr>
        <w:widowControl/>
        <w:overflowPunct w:val="0"/>
        <w:autoSpaceDE w:val="0"/>
        <w:autoSpaceDN w:val="0"/>
        <w:adjustRightInd w:val="0"/>
        <w:spacing w:line="276" w:lineRule="auto"/>
        <w:jc w:val="center"/>
        <w:textAlignment w:val="baseline"/>
        <w:outlineLvl w:val="7"/>
        <w:rPr>
          <w:rFonts w:asciiTheme="minorHAnsi" w:eastAsia="MS Mincho" w:hAnsiTheme="minorHAnsi" w:cs="Arial"/>
          <w:b/>
          <w:bCs/>
          <w:lang w:val="pt-BR" w:eastAsia="pt-BR"/>
        </w:rPr>
      </w:pPr>
    </w:p>
    <w:p w14:paraId="1F4E5E20" w14:textId="77777777" w:rsidR="00506A38" w:rsidRPr="00506A38" w:rsidRDefault="00506A38" w:rsidP="00506A38">
      <w:pPr>
        <w:widowControl/>
        <w:jc w:val="both"/>
        <w:rPr>
          <w:rFonts w:asciiTheme="minorHAnsi" w:eastAsia="MS Mincho" w:hAnsiTheme="minorHAnsi" w:cs="Tahoma"/>
          <w:iCs/>
          <w:lang w:val="pt-BR" w:eastAsia="pt-BR"/>
        </w:rPr>
      </w:pPr>
    </w:p>
    <w:p w14:paraId="1C7DBBF5" w14:textId="77777777" w:rsidR="00506A38" w:rsidRPr="00506A38" w:rsidRDefault="00506A38" w:rsidP="00506A38">
      <w:pPr>
        <w:widowControl/>
        <w:jc w:val="both"/>
        <w:rPr>
          <w:rFonts w:asciiTheme="minorHAnsi" w:eastAsia="MS Mincho" w:hAnsiTheme="minorHAnsi" w:cs="Tahoma"/>
          <w:iCs/>
          <w:lang w:val="pt-BR" w:eastAsia="pt-BR"/>
        </w:rPr>
      </w:pPr>
    </w:p>
    <w:p w14:paraId="1EA060AD" w14:textId="77777777" w:rsidR="00506A38" w:rsidRPr="00506A38" w:rsidRDefault="00506A38" w:rsidP="00506A38">
      <w:pPr>
        <w:widowControl/>
        <w:jc w:val="both"/>
        <w:rPr>
          <w:rFonts w:asciiTheme="minorHAnsi" w:eastAsia="MS Mincho" w:hAnsiTheme="minorHAnsi" w:cs="Tahoma"/>
          <w:iCs/>
          <w:lang w:val="pt-BR" w:eastAsia="pt-BR"/>
        </w:rPr>
      </w:pPr>
    </w:p>
    <w:p w14:paraId="09A988F2" w14:textId="77777777" w:rsidR="00506A38" w:rsidRPr="00506A38" w:rsidRDefault="00506A38" w:rsidP="00506A38">
      <w:pPr>
        <w:widowControl/>
        <w:jc w:val="both"/>
        <w:rPr>
          <w:rFonts w:asciiTheme="minorHAnsi" w:eastAsia="MS Mincho" w:hAnsiTheme="minorHAnsi" w:cs="Tahoma"/>
          <w:iCs/>
          <w:lang w:val="pt-BR" w:eastAsia="pt-BR"/>
        </w:rPr>
      </w:pPr>
    </w:p>
    <w:p w14:paraId="47F752F4" w14:textId="77777777" w:rsidR="00506A38" w:rsidRPr="00506A38" w:rsidRDefault="00506A38" w:rsidP="00506A38">
      <w:pPr>
        <w:widowControl/>
        <w:jc w:val="both"/>
        <w:rPr>
          <w:rFonts w:asciiTheme="minorHAnsi" w:eastAsia="MS Mincho" w:hAnsiTheme="minorHAnsi" w:cs="Tahoma"/>
          <w:iCs/>
          <w:lang w:val="pt-BR" w:eastAsia="pt-BR"/>
        </w:rPr>
      </w:pPr>
    </w:p>
    <w:p w14:paraId="76362677" w14:textId="77777777" w:rsidR="00506A38" w:rsidRPr="00506A38" w:rsidRDefault="00506A38" w:rsidP="00506A38">
      <w:pPr>
        <w:widowControl/>
        <w:jc w:val="both"/>
        <w:rPr>
          <w:rFonts w:asciiTheme="minorHAnsi" w:eastAsia="MS Mincho" w:hAnsiTheme="minorHAnsi" w:cs="Tahoma"/>
          <w:iCs/>
          <w:lang w:val="pt-BR" w:eastAsia="pt-BR"/>
        </w:rPr>
      </w:pPr>
    </w:p>
    <w:p w14:paraId="166E9C8B" w14:textId="77777777" w:rsidR="00506A38" w:rsidRPr="00506A38" w:rsidRDefault="00506A38" w:rsidP="00506A38">
      <w:pPr>
        <w:widowControl/>
        <w:jc w:val="both"/>
        <w:rPr>
          <w:rFonts w:asciiTheme="minorHAnsi" w:eastAsia="MS Mincho" w:hAnsiTheme="minorHAnsi" w:cs="Tahoma"/>
          <w:iCs/>
          <w:lang w:val="pt-BR" w:eastAsia="pt-BR"/>
        </w:rPr>
      </w:pPr>
    </w:p>
    <w:p w14:paraId="2C7836F8" w14:textId="77777777" w:rsidR="00506A38" w:rsidRDefault="00506A38" w:rsidP="00506A38">
      <w:pPr>
        <w:widowControl/>
        <w:jc w:val="both"/>
        <w:rPr>
          <w:rFonts w:asciiTheme="minorHAnsi" w:eastAsia="MS Mincho" w:hAnsiTheme="minorHAnsi" w:cs="Tahoma"/>
          <w:iCs/>
          <w:lang w:val="pt-BR" w:eastAsia="pt-BR"/>
        </w:rPr>
      </w:pPr>
    </w:p>
    <w:p w14:paraId="1AE1A3F5" w14:textId="5DFE1C5B" w:rsidR="00E84816" w:rsidRDefault="00E84816" w:rsidP="00506A38">
      <w:pPr>
        <w:widowControl/>
        <w:jc w:val="both"/>
        <w:rPr>
          <w:rFonts w:asciiTheme="minorHAnsi" w:eastAsia="MS Mincho" w:hAnsiTheme="minorHAnsi" w:cs="Tahoma"/>
          <w:iCs/>
          <w:lang w:val="pt-BR" w:eastAsia="pt-BR"/>
        </w:rPr>
      </w:pPr>
    </w:p>
    <w:p w14:paraId="7892A945" w14:textId="2D74B095" w:rsidR="00826CCB" w:rsidRDefault="00826CCB" w:rsidP="00506A38">
      <w:pPr>
        <w:widowControl/>
        <w:jc w:val="both"/>
        <w:rPr>
          <w:rFonts w:asciiTheme="minorHAnsi" w:eastAsia="MS Mincho" w:hAnsiTheme="minorHAnsi" w:cs="Tahoma"/>
          <w:iCs/>
          <w:lang w:val="pt-BR" w:eastAsia="pt-BR"/>
        </w:rPr>
      </w:pPr>
    </w:p>
    <w:p w14:paraId="70A708FC" w14:textId="5310A8FA" w:rsidR="00826CCB" w:rsidRDefault="00826CCB" w:rsidP="00506A38">
      <w:pPr>
        <w:widowControl/>
        <w:jc w:val="both"/>
        <w:rPr>
          <w:rFonts w:asciiTheme="minorHAnsi" w:eastAsia="MS Mincho" w:hAnsiTheme="minorHAnsi" w:cs="Tahoma"/>
          <w:iCs/>
          <w:lang w:val="pt-BR" w:eastAsia="pt-BR"/>
        </w:rPr>
      </w:pPr>
    </w:p>
    <w:p w14:paraId="412F5B5B" w14:textId="77777777" w:rsidR="00826CCB" w:rsidRDefault="00826CCB" w:rsidP="00506A38">
      <w:pPr>
        <w:widowControl/>
        <w:jc w:val="both"/>
        <w:rPr>
          <w:rFonts w:asciiTheme="minorHAnsi" w:eastAsia="MS Mincho" w:hAnsiTheme="minorHAnsi" w:cs="Tahoma"/>
          <w:iCs/>
          <w:lang w:val="pt-BR" w:eastAsia="pt-BR"/>
        </w:rPr>
      </w:pPr>
    </w:p>
    <w:p w14:paraId="5D5BBC01" w14:textId="77777777" w:rsidR="00E84816" w:rsidRDefault="00E84816" w:rsidP="00506A38">
      <w:pPr>
        <w:widowControl/>
        <w:jc w:val="both"/>
        <w:rPr>
          <w:rFonts w:asciiTheme="minorHAnsi" w:eastAsia="MS Mincho" w:hAnsiTheme="minorHAnsi" w:cs="Tahoma"/>
          <w:iCs/>
          <w:lang w:val="pt-BR" w:eastAsia="pt-BR"/>
        </w:rPr>
      </w:pPr>
    </w:p>
    <w:p w14:paraId="23484F93" w14:textId="50D09869" w:rsidR="00E84816" w:rsidRDefault="00E84816" w:rsidP="00506A38">
      <w:pPr>
        <w:widowControl/>
        <w:jc w:val="both"/>
        <w:rPr>
          <w:rFonts w:asciiTheme="minorHAnsi" w:eastAsia="MS Mincho" w:hAnsiTheme="minorHAnsi" w:cs="Tahoma"/>
          <w:iCs/>
          <w:lang w:val="pt-BR" w:eastAsia="pt-BR"/>
        </w:rPr>
      </w:pPr>
    </w:p>
    <w:p w14:paraId="6D73D2A0" w14:textId="0F644634" w:rsidR="00826CCB" w:rsidRDefault="00826CCB" w:rsidP="00506A38">
      <w:pPr>
        <w:widowControl/>
        <w:jc w:val="both"/>
        <w:rPr>
          <w:rFonts w:asciiTheme="minorHAnsi" w:eastAsia="MS Mincho" w:hAnsiTheme="minorHAnsi" w:cs="Tahoma"/>
          <w:iCs/>
          <w:lang w:val="pt-BR" w:eastAsia="pt-BR"/>
        </w:rPr>
      </w:pPr>
    </w:p>
    <w:p w14:paraId="14E5F8F5" w14:textId="558C8E18" w:rsidR="00826CCB" w:rsidRDefault="00826CCB" w:rsidP="00506A38">
      <w:pPr>
        <w:widowControl/>
        <w:jc w:val="both"/>
        <w:rPr>
          <w:rFonts w:asciiTheme="minorHAnsi" w:eastAsia="MS Mincho" w:hAnsiTheme="minorHAnsi" w:cs="Tahoma"/>
          <w:iCs/>
          <w:lang w:val="pt-BR" w:eastAsia="pt-BR"/>
        </w:rPr>
      </w:pPr>
    </w:p>
    <w:p w14:paraId="0C340650" w14:textId="42E2EB80" w:rsidR="00826CCB" w:rsidRDefault="00826CCB" w:rsidP="00506A38">
      <w:pPr>
        <w:widowControl/>
        <w:jc w:val="both"/>
        <w:rPr>
          <w:rFonts w:asciiTheme="minorHAnsi" w:eastAsia="MS Mincho" w:hAnsiTheme="minorHAnsi" w:cs="Tahoma"/>
          <w:iCs/>
          <w:lang w:val="pt-BR" w:eastAsia="pt-BR"/>
        </w:rPr>
      </w:pPr>
    </w:p>
    <w:p w14:paraId="16716F6F" w14:textId="77777777" w:rsidR="00826CCB" w:rsidRPr="00506A38" w:rsidRDefault="00826CCB" w:rsidP="00506A38">
      <w:pPr>
        <w:widowControl/>
        <w:jc w:val="both"/>
        <w:rPr>
          <w:rFonts w:asciiTheme="minorHAnsi" w:eastAsia="MS Mincho" w:hAnsiTheme="minorHAnsi" w:cs="Tahoma"/>
          <w:iCs/>
          <w:lang w:val="pt-BR" w:eastAsia="pt-BR"/>
        </w:rPr>
      </w:pPr>
    </w:p>
    <w:p w14:paraId="282192BF" w14:textId="77777777" w:rsidR="00506A38" w:rsidRPr="00506A38" w:rsidRDefault="00506A38" w:rsidP="00506A38">
      <w:pPr>
        <w:widowControl/>
        <w:tabs>
          <w:tab w:val="left" w:pos="8983"/>
          <w:tab w:val="left" w:pos="10095"/>
        </w:tabs>
        <w:spacing w:after="200" w:line="276" w:lineRule="auto"/>
        <w:jc w:val="center"/>
        <w:rPr>
          <w:rFonts w:asciiTheme="minorHAnsi" w:eastAsia="Calibri" w:hAnsiTheme="minorHAnsi" w:cs="Arial"/>
          <w:b/>
          <w:u w:val="single"/>
          <w:lang w:val="pt-BR"/>
        </w:rPr>
      </w:pPr>
      <w:r w:rsidRPr="00506A38">
        <w:rPr>
          <w:rFonts w:asciiTheme="minorHAnsi" w:eastAsia="Calibri" w:hAnsiTheme="minorHAnsi" w:cs="Arial"/>
          <w:b/>
          <w:u w:val="single"/>
          <w:lang w:val="pt-BR"/>
        </w:rPr>
        <w:t>DECLARAÇÃO DE DOCUMENTOS À DISPOSIÇÃO DO TCE-SP</w:t>
      </w:r>
    </w:p>
    <w:p w14:paraId="2B0762C9" w14:textId="4B82C9F1" w:rsidR="00506A38" w:rsidRPr="00506A38" w:rsidRDefault="00506A38" w:rsidP="00506A38">
      <w:pPr>
        <w:widowControl/>
        <w:tabs>
          <w:tab w:val="left" w:pos="8983"/>
          <w:tab w:val="left" w:pos="10095"/>
        </w:tabs>
        <w:spacing w:after="200" w:line="276" w:lineRule="auto"/>
        <w:jc w:val="both"/>
        <w:rPr>
          <w:rFonts w:asciiTheme="minorHAnsi" w:eastAsia="Calibri" w:hAnsiTheme="minorHAnsi" w:cs="Arial"/>
          <w:lang w:val="pt-BR"/>
        </w:rPr>
      </w:pPr>
      <w:r w:rsidRPr="00506A38">
        <w:rPr>
          <w:rFonts w:asciiTheme="minorHAnsi" w:eastAsia="Calibri" w:hAnsiTheme="minorHAnsi" w:cs="Arial"/>
          <w:lang w:val="pt-BR"/>
        </w:rPr>
        <w:br/>
      </w:r>
      <w:r w:rsidR="00303872">
        <w:rPr>
          <w:rFonts w:asciiTheme="minorHAnsi" w:eastAsia="Calibri" w:hAnsiTheme="minorHAnsi" w:cs="Arial"/>
          <w:lang w:val="pt-BR"/>
        </w:rPr>
        <w:t>CONTRATO</w:t>
      </w:r>
      <w:r w:rsidRPr="00506A38">
        <w:rPr>
          <w:rFonts w:asciiTheme="minorHAnsi" w:eastAsia="Calibri" w:hAnsiTheme="minorHAnsi" w:cs="Arial"/>
          <w:lang w:val="pt-BR"/>
        </w:rPr>
        <w:t xml:space="preserve"> Nº. </w:t>
      </w:r>
      <w:r w:rsidR="00826CCB">
        <w:rPr>
          <w:rFonts w:asciiTheme="minorHAnsi" w:eastAsia="Calibri" w:hAnsiTheme="minorHAnsi" w:cs="Arial"/>
          <w:b/>
          <w:noProof/>
          <w:lang w:val="pt-BR"/>
        </w:rPr>
        <w:t>071</w:t>
      </w:r>
      <w:r w:rsidRPr="00506A38">
        <w:rPr>
          <w:rFonts w:asciiTheme="minorHAnsi" w:eastAsia="Calibri" w:hAnsiTheme="minorHAnsi" w:cs="Arial"/>
          <w:b/>
          <w:noProof/>
          <w:lang w:val="pt-BR"/>
        </w:rPr>
        <w:t>/</w:t>
      </w:r>
      <w:r w:rsidR="00B72165">
        <w:rPr>
          <w:rFonts w:asciiTheme="minorHAnsi" w:eastAsia="Calibri" w:hAnsiTheme="minorHAnsi" w:cs="Arial"/>
          <w:b/>
          <w:noProof/>
          <w:lang w:val="pt-BR"/>
        </w:rPr>
        <w:t>2022</w:t>
      </w:r>
    </w:p>
    <w:p w14:paraId="556571BD" w14:textId="77777777" w:rsidR="00506A38" w:rsidRPr="00506A38" w:rsidRDefault="00506A38" w:rsidP="00506A38">
      <w:pPr>
        <w:widowControl/>
        <w:tabs>
          <w:tab w:val="left" w:pos="8983"/>
          <w:tab w:val="left" w:pos="10095"/>
        </w:tabs>
        <w:spacing w:after="200" w:line="276" w:lineRule="auto"/>
        <w:jc w:val="both"/>
        <w:rPr>
          <w:rFonts w:asciiTheme="minorHAnsi" w:eastAsia="Calibri" w:hAnsiTheme="minorHAnsi" w:cs="Arial"/>
          <w:lang w:val="pt-BR"/>
        </w:rPr>
      </w:pPr>
      <w:r w:rsidRPr="00506A38">
        <w:rPr>
          <w:rFonts w:asciiTheme="minorHAnsi" w:eastAsia="Calibri" w:hAnsiTheme="minorHAnsi" w:cs="Arial"/>
          <w:lang w:val="pt-BR"/>
        </w:rPr>
        <w:t>CONTRATANTE: MUNICÍPIO DE BARRA DO TURVO</w:t>
      </w:r>
    </w:p>
    <w:p w14:paraId="2FC94CC2" w14:textId="77777777" w:rsidR="00506A38" w:rsidRPr="00506A38" w:rsidRDefault="00506A38" w:rsidP="00506A38">
      <w:pPr>
        <w:widowControl/>
        <w:tabs>
          <w:tab w:val="left" w:pos="8983"/>
          <w:tab w:val="left" w:pos="10095"/>
        </w:tabs>
        <w:spacing w:after="200" w:line="276" w:lineRule="auto"/>
        <w:jc w:val="both"/>
        <w:rPr>
          <w:rFonts w:asciiTheme="minorHAnsi" w:eastAsia="Calibri" w:hAnsiTheme="minorHAnsi" w:cs="Arial"/>
          <w:lang w:val="pt-BR"/>
        </w:rPr>
      </w:pPr>
      <w:r w:rsidRPr="00506A38">
        <w:rPr>
          <w:rFonts w:asciiTheme="minorHAnsi" w:eastAsia="Calibri" w:hAnsiTheme="minorHAnsi" w:cs="Arial"/>
          <w:lang w:val="pt-BR"/>
        </w:rPr>
        <w:t xml:space="preserve">CNPJ: </w:t>
      </w:r>
      <w:r w:rsidRPr="00506A38">
        <w:rPr>
          <w:rFonts w:asciiTheme="minorHAnsi" w:eastAsia="Calibri" w:hAnsiTheme="minorHAnsi" w:cs="Arial"/>
          <w:b/>
          <w:lang w:val="pt-BR"/>
        </w:rPr>
        <w:t>46.634.317/0001-80</w:t>
      </w:r>
    </w:p>
    <w:p w14:paraId="589273EF" w14:textId="79D837C9" w:rsidR="00506A38" w:rsidRPr="00506A38" w:rsidRDefault="00506A38" w:rsidP="00506A38">
      <w:pPr>
        <w:widowControl/>
        <w:spacing w:line="276" w:lineRule="auto"/>
        <w:rPr>
          <w:rFonts w:asciiTheme="minorHAnsi" w:eastAsia="MS Mincho" w:hAnsiTheme="minorHAnsi" w:cs="Arial"/>
          <w:lang w:val="pt-BR" w:eastAsia="pt-BR"/>
        </w:rPr>
      </w:pPr>
      <w:r w:rsidRPr="00506A38">
        <w:rPr>
          <w:rFonts w:asciiTheme="minorHAnsi" w:eastAsia="Calibri" w:hAnsiTheme="minorHAnsi" w:cs="Arial"/>
          <w:lang w:val="pt-BR"/>
        </w:rPr>
        <w:t xml:space="preserve">CONTRATADO: </w:t>
      </w:r>
      <w:r w:rsidR="00826CCB">
        <w:rPr>
          <w:rFonts w:ascii="Calibri" w:hAnsi="Calibri" w:cs="Calibri"/>
          <w:b/>
          <w:noProof/>
          <w:lang w:val="pt-BR" w:eastAsia="pt-BR"/>
        </w:rPr>
        <w:t>IVONETE MOTA DE LIMA PLACA – ME</w:t>
      </w:r>
    </w:p>
    <w:p w14:paraId="05768047" w14:textId="6646008A" w:rsidR="00506A38" w:rsidRPr="00506A38" w:rsidRDefault="00506A38" w:rsidP="00506A38">
      <w:pPr>
        <w:widowControl/>
        <w:tabs>
          <w:tab w:val="left" w:pos="8983"/>
          <w:tab w:val="left" w:pos="10095"/>
        </w:tabs>
        <w:spacing w:after="200" w:line="276" w:lineRule="auto"/>
        <w:jc w:val="both"/>
        <w:rPr>
          <w:rFonts w:asciiTheme="minorHAnsi" w:eastAsia="Calibri" w:hAnsiTheme="minorHAnsi" w:cs="Arial"/>
          <w:lang w:val="pt-BR"/>
        </w:rPr>
      </w:pPr>
      <w:r w:rsidRPr="00506A38">
        <w:rPr>
          <w:rFonts w:asciiTheme="minorHAnsi" w:eastAsia="Calibri" w:hAnsiTheme="minorHAnsi" w:cs="Arial"/>
          <w:lang w:val="pt-BR"/>
        </w:rPr>
        <w:t xml:space="preserve">CNPJ: </w:t>
      </w:r>
      <w:r w:rsidR="00826CCB" w:rsidRPr="00826CCB">
        <w:rPr>
          <w:rFonts w:asciiTheme="minorHAnsi" w:eastAsia="Calibri" w:hAnsiTheme="minorHAnsi" w:cs="Arial"/>
          <w:b/>
          <w:bCs/>
          <w:lang w:val="pt-BR"/>
        </w:rPr>
        <w:t>16.385.136/0001-05</w:t>
      </w:r>
    </w:p>
    <w:p w14:paraId="2E23DF36" w14:textId="2DFDE1C7" w:rsidR="00506A38" w:rsidRPr="00506A38" w:rsidRDefault="00506A38" w:rsidP="00506A38">
      <w:pPr>
        <w:widowControl/>
        <w:tabs>
          <w:tab w:val="left" w:pos="8983"/>
          <w:tab w:val="left" w:pos="10095"/>
        </w:tabs>
        <w:spacing w:after="200" w:line="276" w:lineRule="auto"/>
        <w:jc w:val="both"/>
        <w:rPr>
          <w:rFonts w:asciiTheme="minorHAnsi" w:eastAsia="Calibri" w:hAnsiTheme="minorHAnsi" w:cs="Arial"/>
          <w:lang w:val="pt-BR"/>
        </w:rPr>
      </w:pPr>
      <w:r w:rsidRPr="00506A38">
        <w:rPr>
          <w:rFonts w:asciiTheme="minorHAnsi" w:eastAsia="Calibri" w:hAnsiTheme="minorHAnsi" w:cs="Arial"/>
          <w:b/>
          <w:u w:val="single"/>
          <w:lang w:val="pt-BR"/>
        </w:rPr>
        <w:t>DATA DA ASSINATURA</w:t>
      </w:r>
      <w:r w:rsidRPr="00506A38">
        <w:rPr>
          <w:rFonts w:asciiTheme="minorHAnsi" w:eastAsia="Calibri" w:hAnsiTheme="minorHAnsi" w:cs="Arial"/>
          <w:lang w:val="pt-BR"/>
        </w:rPr>
        <w:t xml:space="preserve">: </w:t>
      </w:r>
      <w:r w:rsidR="00826CCB">
        <w:rPr>
          <w:rFonts w:asciiTheme="minorHAnsi" w:eastAsia="Calibri" w:hAnsiTheme="minorHAnsi" w:cs="Arial"/>
          <w:lang w:val="pt-BR"/>
        </w:rPr>
        <w:t>15</w:t>
      </w:r>
      <w:r w:rsidRPr="00506A38">
        <w:rPr>
          <w:rFonts w:asciiTheme="minorHAnsi" w:eastAsia="Calibri" w:hAnsiTheme="minorHAnsi" w:cs="Arial"/>
          <w:lang w:val="pt-BR"/>
        </w:rPr>
        <w:t xml:space="preserve"> de </w:t>
      </w:r>
      <w:r w:rsidR="00826CCB">
        <w:rPr>
          <w:rFonts w:asciiTheme="minorHAnsi" w:eastAsia="Calibri" w:hAnsiTheme="minorHAnsi" w:cs="Arial"/>
          <w:lang w:val="pt-BR"/>
        </w:rPr>
        <w:t>junho</w:t>
      </w:r>
      <w:r w:rsidRPr="00506A38">
        <w:rPr>
          <w:rFonts w:asciiTheme="minorHAnsi" w:eastAsia="Calibri" w:hAnsiTheme="minorHAnsi" w:cs="Arial"/>
          <w:lang w:val="pt-BR"/>
        </w:rPr>
        <w:t xml:space="preserve"> de </w:t>
      </w:r>
      <w:r w:rsidR="00B72165">
        <w:rPr>
          <w:rFonts w:asciiTheme="minorHAnsi" w:eastAsia="Calibri" w:hAnsiTheme="minorHAnsi" w:cs="Arial"/>
          <w:lang w:val="pt-BR"/>
        </w:rPr>
        <w:t>2022</w:t>
      </w:r>
      <w:r w:rsidRPr="00506A38">
        <w:rPr>
          <w:rFonts w:asciiTheme="minorHAnsi" w:eastAsia="Calibri" w:hAnsiTheme="minorHAnsi" w:cs="Arial"/>
          <w:lang w:val="pt-BR"/>
        </w:rPr>
        <w:t>.</w:t>
      </w:r>
    </w:p>
    <w:p w14:paraId="3136F608" w14:textId="3102BF3E" w:rsidR="00E84816" w:rsidRPr="00506A38" w:rsidRDefault="00506A38" w:rsidP="00506A38">
      <w:pPr>
        <w:widowControl/>
        <w:tabs>
          <w:tab w:val="left" w:pos="8983"/>
          <w:tab w:val="left" w:pos="10095"/>
        </w:tabs>
        <w:spacing w:after="200" w:line="276" w:lineRule="auto"/>
        <w:jc w:val="both"/>
        <w:rPr>
          <w:rFonts w:asciiTheme="minorHAnsi" w:eastAsia="Calibri" w:hAnsiTheme="minorHAnsi" w:cs="Arial"/>
          <w:lang w:val="pt-BR"/>
        </w:rPr>
      </w:pPr>
      <w:r w:rsidRPr="00506A38">
        <w:rPr>
          <w:rFonts w:asciiTheme="minorHAnsi" w:eastAsia="Calibri" w:hAnsiTheme="minorHAnsi" w:cs="Arial"/>
          <w:b/>
          <w:u w:val="single"/>
          <w:lang w:val="pt-BR"/>
        </w:rPr>
        <w:t>VIGÊNCI</w:t>
      </w:r>
      <w:r w:rsidR="00E84816" w:rsidRPr="00E84816">
        <w:rPr>
          <w:rFonts w:asciiTheme="minorHAnsi" w:eastAsia="Calibri" w:hAnsiTheme="minorHAnsi" w:cs="Arial"/>
          <w:b/>
          <w:u w:val="single"/>
          <w:lang w:val="pt-BR"/>
        </w:rPr>
        <w:t>A:</w:t>
      </w:r>
      <w:r w:rsidR="00E84816">
        <w:rPr>
          <w:rFonts w:asciiTheme="minorHAnsi" w:eastAsia="Calibri" w:hAnsiTheme="minorHAnsi" w:cs="Arial"/>
          <w:lang w:val="pt-BR"/>
        </w:rPr>
        <w:t xml:space="preserve"> 06 meses</w:t>
      </w:r>
      <w:r w:rsidR="00B72165">
        <w:rPr>
          <w:rFonts w:asciiTheme="minorHAnsi" w:eastAsia="Calibri" w:hAnsiTheme="minorHAnsi" w:cs="Arial"/>
          <w:lang w:val="pt-BR"/>
        </w:rPr>
        <w:t xml:space="preserve"> a</w:t>
      </w:r>
      <w:r w:rsidR="00E84816">
        <w:rPr>
          <w:rFonts w:asciiTheme="minorHAnsi" w:eastAsia="Calibri" w:hAnsiTheme="minorHAnsi" w:cs="Arial"/>
          <w:lang w:val="pt-BR"/>
        </w:rPr>
        <w:t xml:space="preserve"> partir de </w:t>
      </w:r>
      <w:r w:rsidR="00826CCB">
        <w:rPr>
          <w:rFonts w:asciiTheme="minorHAnsi" w:eastAsia="Calibri" w:hAnsiTheme="minorHAnsi" w:cs="Arial"/>
          <w:lang w:val="pt-BR"/>
        </w:rPr>
        <w:t>17</w:t>
      </w:r>
      <w:r w:rsidR="00E84816">
        <w:rPr>
          <w:rFonts w:asciiTheme="minorHAnsi" w:eastAsia="Calibri" w:hAnsiTheme="minorHAnsi" w:cs="Arial"/>
          <w:lang w:val="pt-BR"/>
        </w:rPr>
        <w:t xml:space="preserve"> de </w:t>
      </w:r>
      <w:r w:rsidR="00826CCB">
        <w:rPr>
          <w:rFonts w:asciiTheme="minorHAnsi" w:eastAsia="Calibri" w:hAnsiTheme="minorHAnsi" w:cs="Arial"/>
          <w:lang w:val="pt-BR"/>
        </w:rPr>
        <w:t>junho</w:t>
      </w:r>
      <w:r w:rsidR="00E84816">
        <w:rPr>
          <w:rFonts w:asciiTheme="minorHAnsi" w:eastAsia="Calibri" w:hAnsiTheme="minorHAnsi" w:cs="Arial"/>
          <w:lang w:val="pt-BR"/>
        </w:rPr>
        <w:t xml:space="preserve"> de </w:t>
      </w:r>
      <w:r w:rsidR="00B72165">
        <w:rPr>
          <w:rFonts w:asciiTheme="minorHAnsi" w:eastAsia="Calibri" w:hAnsiTheme="minorHAnsi" w:cs="Arial"/>
          <w:lang w:val="pt-BR"/>
        </w:rPr>
        <w:t>2022</w:t>
      </w:r>
      <w:r w:rsidR="00E84816">
        <w:rPr>
          <w:rFonts w:asciiTheme="minorHAnsi" w:eastAsia="Calibri" w:hAnsiTheme="minorHAnsi" w:cs="Arial"/>
          <w:lang w:val="pt-BR"/>
        </w:rPr>
        <w:t>.</w:t>
      </w:r>
    </w:p>
    <w:p w14:paraId="24895B76" w14:textId="755C5B66" w:rsidR="00E84816" w:rsidRPr="0063424E" w:rsidRDefault="00506A38" w:rsidP="00E84816">
      <w:pPr>
        <w:overflowPunct w:val="0"/>
        <w:autoSpaceDE w:val="0"/>
        <w:autoSpaceDN w:val="0"/>
        <w:adjustRightInd w:val="0"/>
        <w:jc w:val="both"/>
        <w:rPr>
          <w:rFonts w:ascii="Calibri" w:hAnsi="Calibri" w:cs="Calibri"/>
          <w:bCs/>
          <w:lang w:val="pt-BR"/>
        </w:rPr>
      </w:pPr>
      <w:r w:rsidRPr="00506A38">
        <w:rPr>
          <w:rFonts w:asciiTheme="minorHAnsi" w:eastAsia="Calibri" w:hAnsiTheme="minorHAnsi" w:cs="Arial"/>
          <w:b/>
          <w:u w:val="single"/>
          <w:lang w:val="pt-BR"/>
        </w:rPr>
        <w:t>OBJETO</w:t>
      </w:r>
      <w:r w:rsidRPr="00506A38">
        <w:rPr>
          <w:rFonts w:asciiTheme="minorHAnsi" w:eastAsia="Calibri" w:hAnsiTheme="minorHAnsi" w:cs="Arial"/>
          <w:lang w:val="pt-BR"/>
        </w:rPr>
        <w:t xml:space="preserve">: </w:t>
      </w:r>
      <w:r w:rsidR="00E84816">
        <w:rPr>
          <w:rFonts w:asciiTheme="minorHAnsi" w:eastAsia="Calibri" w:hAnsiTheme="minorHAnsi" w:cs="Arial"/>
          <w:lang w:val="pt-BR"/>
        </w:rPr>
        <w:t xml:space="preserve"> </w:t>
      </w:r>
      <w:r w:rsidR="000D651A" w:rsidRPr="00B41AF5">
        <w:rPr>
          <w:rFonts w:ascii="Calibri" w:hAnsi="Calibri" w:cs="Calibri"/>
          <w:bCs/>
          <w:noProof/>
          <w:lang w:val="pt-BR" w:eastAsia="pt-BR"/>
        </w:rPr>
        <w:t>Contratação de empresa especializada para Prestação de Serviços com Máquina Retro Escavadeira, para realizar serviços emergênciais no município na manutenção de estradas rurais e urbanas, atendendo a solicitação da Secretaria Municipal de Obras e Serviços do Município de Barra do Turvo/SP), pelo período de 06 (seis) meses</w:t>
      </w:r>
      <w:r w:rsidR="00E84816" w:rsidRPr="000712FE">
        <w:rPr>
          <w:rFonts w:ascii="Calibri" w:hAnsi="Calibri" w:cs="Calibri"/>
          <w:bCs/>
          <w:noProof/>
          <w:lang w:val="pt-BR"/>
        </w:rPr>
        <w:t>, através de SRP (Sistema de Registro de Preços)</w:t>
      </w:r>
      <w:r w:rsidR="00E84816" w:rsidRPr="000712FE">
        <w:rPr>
          <w:rFonts w:ascii="Calibri" w:hAnsi="Calibri" w:cs="Calibri"/>
          <w:bCs/>
          <w:lang w:val="pt-BR"/>
        </w:rPr>
        <w:t>.</w:t>
      </w:r>
    </w:p>
    <w:p w14:paraId="44868D71" w14:textId="77777777" w:rsidR="00E84816" w:rsidRPr="00506A38" w:rsidRDefault="00E84816" w:rsidP="00E84816">
      <w:pPr>
        <w:widowControl/>
        <w:jc w:val="both"/>
        <w:rPr>
          <w:rFonts w:asciiTheme="minorHAnsi" w:eastAsia="MS Mincho" w:hAnsiTheme="minorHAnsi" w:cs="Arial"/>
          <w:b/>
          <w:color w:val="FF0000"/>
          <w:lang w:val="pt-BR" w:eastAsia="pt-BR"/>
        </w:rPr>
      </w:pPr>
    </w:p>
    <w:p w14:paraId="78ECFE24" w14:textId="622E7909" w:rsidR="00506A38" w:rsidRPr="00506A38" w:rsidRDefault="00506A38" w:rsidP="00E84816">
      <w:pPr>
        <w:widowControl/>
        <w:tabs>
          <w:tab w:val="left" w:pos="8983"/>
          <w:tab w:val="left" w:pos="10095"/>
        </w:tabs>
        <w:spacing w:after="200" w:line="360" w:lineRule="auto"/>
        <w:jc w:val="both"/>
        <w:rPr>
          <w:rFonts w:asciiTheme="minorHAnsi" w:eastAsia="Calibri" w:hAnsiTheme="minorHAnsi" w:cs="Arial"/>
          <w:lang w:val="pt-BR"/>
        </w:rPr>
      </w:pPr>
      <w:r w:rsidRPr="00506A38">
        <w:rPr>
          <w:rFonts w:asciiTheme="minorHAnsi" w:eastAsia="Calibri" w:hAnsiTheme="minorHAnsi" w:cs="Arial"/>
          <w:lang w:val="pt-BR"/>
        </w:rPr>
        <w:t xml:space="preserve">VALOR (R$): - </w:t>
      </w:r>
      <w:r w:rsidR="00E84816">
        <w:rPr>
          <w:rFonts w:asciiTheme="minorHAnsi" w:hAnsiTheme="minorHAnsi" w:cs="Arial"/>
          <w:lang w:val="pt-BR" w:eastAsia="zh-CN"/>
        </w:rPr>
        <w:t>O valor global d</w:t>
      </w:r>
      <w:r w:rsidR="00303872">
        <w:rPr>
          <w:rFonts w:asciiTheme="minorHAnsi" w:hAnsiTheme="minorHAnsi" w:cs="Arial"/>
          <w:lang w:val="pt-BR" w:eastAsia="zh-CN"/>
        </w:rPr>
        <w:t xml:space="preserve">o presente contrato </w:t>
      </w:r>
      <w:r w:rsidR="00E84816">
        <w:rPr>
          <w:rFonts w:asciiTheme="minorHAnsi" w:hAnsiTheme="minorHAnsi" w:cs="Arial"/>
          <w:lang w:val="pt-BR" w:eastAsia="zh-CN"/>
        </w:rPr>
        <w:t xml:space="preserve">é de </w:t>
      </w:r>
      <w:r w:rsidR="007B1FBA" w:rsidRPr="007B1FBA">
        <w:rPr>
          <w:rFonts w:ascii="Calibri" w:hAnsi="Calibri" w:cs="Calibri"/>
          <w:bCs/>
          <w:lang w:val="pt-BR" w:eastAsia="ar-SA"/>
        </w:rPr>
        <w:t>R$ 151.240,80 (cento e cinquenta e um e duzentos e quarenta reais e oitenta centavos)</w:t>
      </w:r>
      <w:r w:rsidRPr="007B1FBA">
        <w:rPr>
          <w:rFonts w:asciiTheme="minorHAnsi" w:hAnsiTheme="minorHAnsi" w:cs="Arial"/>
          <w:bCs/>
          <w:lang w:val="pt-BR" w:eastAsia="zh-CN"/>
        </w:rPr>
        <w:t>.</w:t>
      </w:r>
    </w:p>
    <w:p w14:paraId="36DE9FF8" w14:textId="77777777" w:rsidR="00506A38" w:rsidRPr="00506A38" w:rsidRDefault="00506A38" w:rsidP="00506A38">
      <w:pPr>
        <w:widowControl/>
        <w:tabs>
          <w:tab w:val="left" w:pos="8983"/>
          <w:tab w:val="left" w:pos="10095"/>
        </w:tabs>
        <w:spacing w:after="200" w:line="360" w:lineRule="auto"/>
        <w:jc w:val="both"/>
        <w:rPr>
          <w:rFonts w:asciiTheme="minorHAnsi" w:eastAsia="Calibri" w:hAnsiTheme="minorHAnsi" w:cs="Arial"/>
          <w:lang w:val="pt-BR"/>
        </w:rPr>
      </w:pPr>
      <w:r w:rsidRPr="00506A38">
        <w:rPr>
          <w:rFonts w:asciiTheme="minorHAnsi" w:eastAsia="Calibri" w:hAnsiTheme="minorHAnsi" w:cs="Arial"/>
          <w:lang w:val="pt-BR"/>
        </w:rPr>
        <w:t>Declaro(amos), na qualidade de responsável(</w:t>
      </w:r>
      <w:proofErr w:type="spellStart"/>
      <w:r w:rsidRPr="00506A38">
        <w:rPr>
          <w:rFonts w:asciiTheme="minorHAnsi" w:eastAsia="Calibri" w:hAnsiTheme="minorHAnsi" w:cs="Arial"/>
          <w:lang w:val="pt-BR"/>
        </w:rPr>
        <w:t>is</w:t>
      </w:r>
      <w:proofErr w:type="spellEnd"/>
      <w:r w:rsidRPr="00506A38">
        <w:rPr>
          <w:rFonts w:asciiTheme="minorHAnsi" w:eastAsia="Calibri" w:hAnsiTheme="minorHAnsi" w:cs="Arial"/>
          <w:lang w:val="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5ABAE5C" w14:textId="7E9FB57B" w:rsidR="00506A38" w:rsidRPr="00506A38" w:rsidRDefault="00506A38" w:rsidP="00506A38">
      <w:pPr>
        <w:widowControl/>
        <w:tabs>
          <w:tab w:val="left" w:pos="8983"/>
          <w:tab w:val="left" w:pos="10095"/>
        </w:tabs>
        <w:spacing w:after="200" w:line="276" w:lineRule="auto"/>
        <w:rPr>
          <w:rFonts w:asciiTheme="minorHAnsi" w:eastAsia="Calibri" w:hAnsiTheme="minorHAnsi" w:cs="Arial"/>
          <w:lang w:val="pt-BR"/>
        </w:rPr>
      </w:pPr>
      <w:r w:rsidRPr="00506A38">
        <w:rPr>
          <w:rFonts w:asciiTheme="minorHAnsi" w:eastAsia="Calibri" w:hAnsiTheme="minorHAnsi" w:cs="Arial"/>
          <w:lang w:val="pt-BR"/>
        </w:rPr>
        <w:t>Barra do Turvo</w:t>
      </w:r>
      <w:r w:rsidR="00B72165">
        <w:rPr>
          <w:rFonts w:asciiTheme="minorHAnsi" w:eastAsia="Calibri" w:hAnsiTheme="minorHAnsi" w:cs="Arial"/>
          <w:lang w:val="pt-BR"/>
        </w:rPr>
        <w:t xml:space="preserve"> – SP</w:t>
      </w:r>
      <w:r w:rsidRPr="00506A38">
        <w:rPr>
          <w:rFonts w:asciiTheme="minorHAnsi" w:eastAsia="Calibri" w:hAnsiTheme="minorHAnsi" w:cs="Arial"/>
          <w:lang w:val="pt-BR"/>
        </w:rPr>
        <w:t xml:space="preserve">, </w:t>
      </w:r>
      <w:r w:rsidR="000D651A">
        <w:rPr>
          <w:rFonts w:asciiTheme="minorHAnsi" w:eastAsia="Calibri" w:hAnsiTheme="minorHAnsi" w:cs="Arial"/>
          <w:noProof/>
          <w:lang w:val="pt-BR"/>
        </w:rPr>
        <w:t>15</w:t>
      </w:r>
      <w:r w:rsidRPr="00506A38">
        <w:rPr>
          <w:rFonts w:asciiTheme="minorHAnsi" w:eastAsia="Calibri" w:hAnsiTheme="minorHAnsi" w:cs="Arial"/>
          <w:noProof/>
          <w:lang w:val="pt-BR"/>
        </w:rPr>
        <w:t xml:space="preserve"> de </w:t>
      </w:r>
      <w:r w:rsidR="000D651A">
        <w:rPr>
          <w:rFonts w:asciiTheme="minorHAnsi" w:eastAsia="Calibri" w:hAnsiTheme="minorHAnsi" w:cs="Arial"/>
          <w:noProof/>
          <w:lang w:val="pt-BR"/>
        </w:rPr>
        <w:t>junho</w:t>
      </w:r>
      <w:r w:rsidRPr="00506A38">
        <w:rPr>
          <w:rFonts w:asciiTheme="minorHAnsi" w:eastAsia="Calibri" w:hAnsiTheme="minorHAnsi" w:cs="Arial"/>
          <w:noProof/>
          <w:lang w:val="pt-BR"/>
        </w:rPr>
        <w:t xml:space="preserve"> de </w:t>
      </w:r>
      <w:r w:rsidR="00B72165">
        <w:rPr>
          <w:rFonts w:asciiTheme="minorHAnsi" w:eastAsia="Calibri" w:hAnsiTheme="minorHAnsi" w:cs="Arial"/>
          <w:noProof/>
          <w:lang w:val="pt-BR"/>
        </w:rPr>
        <w:t>2022</w:t>
      </w:r>
      <w:r w:rsidRPr="00506A38">
        <w:rPr>
          <w:rFonts w:asciiTheme="minorHAnsi" w:eastAsia="Calibri" w:hAnsiTheme="minorHAnsi" w:cs="Arial"/>
          <w:lang w:val="pt-BR"/>
        </w:rPr>
        <w:t>.</w:t>
      </w:r>
    </w:p>
    <w:p w14:paraId="764CBAE9" w14:textId="77777777" w:rsidR="00506A38" w:rsidRPr="00506A38" w:rsidRDefault="00506A38" w:rsidP="00506A38">
      <w:pPr>
        <w:widowControl/>
        <w:tabs>
          <w:tab w:val="left" w:pos="8983"/>
          <w:tab w:val="left" w:pos="10095"/>
        </w:tabs>
        <w:spacing w:after="200" w:line="276" w:lineRule="auto"/>
        <w:jc w:val="both"/>
        <w:rPr>
          <w:rFonts w:asciiTheme="minorHAnsi" w:eastAsia="Calibri" w:hAnsiTheme="minorHAnsi" w:cs="Arial"/>
          <w:lang w:val="pt-BR"/>
        </w:rPr>
      </w:pPr>
    </w:p>
    <w:p w14:paraId="672913D5" w14:textId="499DEEFF" w:rsidR="00506A38" w:rsidRPr="00506A38" w:rsidRDefault="000D651A" w:rsidP="000D651A">
      <w:pPr>
        <w:widowControl/>
        <w:jc w:val="both"/>
        <w:rPr>
          <w:rFonts w:asciiTheme="minorHAnsi" w:hAnsiTheme="minorHAnsi"/>
          <w:lang w:val="pt-BR" w:eastAsia="pt-BR"/>
        </w:rPr>
      </w:pPr>
      <w:r>
        <w:rPr>
          <w:rFonts w:asciiTheme="minorHAnsi" w:hAnsiTheme="minorHAnsi"/>
          <w:lang w:val="pt-BR" w:eastAsia="pt-BR"/>
        </w:rPr>
        <w:t>EDILSON FARIAS DE LIMA</w:t>
      </w:r>
    </w:p>
    <w:p w14:paraId="243034B8" w14:textId="13A6BCA9" w:rsidR="00506A38" w:rsidRPr="00506A38" w:rsidRDefault="000D651A" w:rsidP="00B72165">
      <w:pPr>
        <w:widowControl/>
        <w:jc w:val="both"/>
        <w:rPr>
          <w:rFonts w:asciiTheme="minorHAnsi" w:hAnsiTheme="minorHAnsi"/>
          <w:color w:val="0462C1"/>
          <w:lang w:val="pt-BR" w:eastAsia="pt-BR"/>
        </w:rPr>
      </w:pPr>
      <w:r>
        <w:rPr>
          <w:rFonts w:asciiTheme="minorHAnsi" w:hAnsiTheme="minorHAnsi"/>
          <w:lang w:val="pt-BR" w:eastAsia="pt-BR"/>
        </w:rPr>
        <w:t>Assistente de Departamento de Compras e Licitação</w:t>
      </w:r>
    </w:p>
    <w:sectPr w:rsidR="00506A38" w:rsidRPr="00506A38" w:rsidSect="00506A38">
      <w:footerReference w:type="default" r:id="rId10"/>
      <w:pgSz w:w="11900" w:h="16840"/>
      <w:pgMar w:top="1960" w:right="985" w:bottom="1840" w:left="1020" w:header="816" w:footer="1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31A3B" w14:textId="77777777" w:rsidR="00012632" w:rsidRDefault="00012632">
      <w:r>
        <w:separator/>
      </w:r>
    </w:p>
  </w:endnote>
  <w:endnote w:type="continuationSeparator" w:id="0">
    <w:p w14:paraId="58EFE0BE" w14:textId="77777777" w:rsidR="00012632" w:rsidRDefault="00012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54634" w14:textId="77777777" w:rsidR="00597F91" w:rsidRDefault="00597F91">
    <w:pPr>
      <w:pStyle w:val="Corpodetexto"/>
      <w:spacing w:line="14" w:lineRule="auto"/>
      <w:rPr>
        <w:sz w:val="20"/>
      </w:rPr>
    </w:pPr>
    <w:r>
      <w:rPr>
        <w:noProof/>
        <w:lang w:val="pt-BR" w:eastAsia="pt-BR"/>
      </w:rPr>
      <mc:AlternateContent>
        <mc:Choice Requires="wps">
          <w:drawing>
            <wp:anchor distT="0" distB="0" distL="114300" distR="114300" simplePos="0" relativeHeight="251659264" behindDoc="1" locked="0" layoutInCell="1" allowOverlap="1" wp14:anchorId="438A3B48" wp14:editId="29110210">
              <wp:simplePos x="0" y="0"/>
              <wp:positionH relativeFrom="page">
                <wp:posOffset>5530215</wp:posOffset>
              </wp:positionH>
              <wp:positionV relativeFrom="page">
                <wp:posOffset>9681845</wp:posOffset>
              </wp:positionV>
              <wp:extent cx="1579245" cy="478155"/>
              <wp:effectExtent l="0" t="4445"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478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88EF8A" w14:textId="77777777" w:rsidR="00597F91" w:rsidRDefault="00597F91" w:rsidP="002D6355">
                          <w:pPr>
                            <w:tabs>
                              <w:tab w:val="left" w:pos="2446"/>
                            </w:tabs>
                            <w:spacing w:line="224" w:lineRule="exact"/>
                            <w:jc w:val="center"/>
                            <w:rPr>
                              <w:b/>
                              <w:sz w:val="20"/>
                            </w:rPr>
                          </w:pPr>
                          <w:r>
                            <w:rPr>
                              <w:b/>
                              <w:w w:val="99"/>
                              <w:sz w:val="20"/>
                              <w:u w:val="single"/>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8A3B48" id="_x0000_t202" coordsize="21600,21600" o:spt="202" path="m,l,21600r21600,l21600,xe">
              <v:stroke joinstyle="miter"/>
              <v:path gradientshapeok="t" o:connecttype="rect"/>
            </v:shapetype>
            <v:shape id="Text Box 1" o:spid="_x0000_s1026" type="#_x0000_t202" style="position:absolute;margin-left:435.45pt;margin-top:762.35pt;width:124.35pt;height:37.6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" filled="f" stroked="f">
              <v:textbox inset="0,0,0,0">
                <w:txbxContent>
                  <w:p w14:paraId="0C88EF8A" w14:textId="77777777" w:rsidR="00597F91" w:rsidRDefault="00597F91" w:rsidP="002D6355">
                    <w:pPr>
                      <w:tabs>
                        <w:tab w:val="left" w:pos="2446"/>
                      </w:tabs>
                      <w:spacing w:line="224" w:lineRule="exact"/>
                      <w:jc w:val="center"/>
                      <w:rPr>
                        <w:b/>
                        <w:sz w:val="20"/>
                      </w:rPr>
                    </w:pPr>
                    <w:r>
                      <w:rPr>
                        <w:b/>
                        <w:w w:val="99"/>
                        <w:sz w:val="20"/>
                        <w:u w:val="single"/>
                      </w:rPr>
                      <w:t xml:space="preserve">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2BCF4" w14:textId="77777777" w:rsidR="00E310E3" w:rsidRPr="0058280A" w:rsidRDefault="00E310E3" w:rsidP="0058280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7D88A" w14:textId="77777777" w:rsidR="00012632" w:rsidRDefault="00012632">
      <w:r>
        <w:separator/>
      </w:r>
    </w:p>
  </w:footnote>
  <w:footnote w:type="continuationSeparator" w:id="0">
    <w:p w14:paraId="0EB5F7FF" w14:textId="77777777" w:rsidR="00012632" w:rsidRDefault="000126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7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201"/>
      <w:gridCol w:w="8876"/>
    </w:tblGrid>
    <w:tr w:rsidR="00597F91" w:rsidRPr="00D04252" w14:paraId="6AC61D58" w14:textId="77777777" w:rsidTr="006173C5">
      <w:trPr>
        <w:trHeight w:val="1389"/>
        <w:jc w:val="center"/>
      </w:trPr>
      <w:tc>
        <w:tcPr>
          <w:tcW w:w="1201" w:type="dxa"/>
          <w:tcBorders>
            <w:top w:val="nil"/>
            <w:left w:val="nil"/>
            <w:bottom w:val="single" w:sz="12" w:space="0" w:color="auto"/>
            <w:right w:val="nil"/>
          </w:tcBorders>
          <w:hideMark/>
        </w:tcPr>
        <w:p w14:paraId="5F31CFA9" w14:textId="77777777" w:rsidR="00597F91" w:rsidRPr="0069309B" w:rsidRDefault="00597F91" w:rsidP="000B020E">
          <w:pPr>
            <w:pBdr>
              <w:left w:val="single" w:sz="4" w:space="4" w:color="auto"/>
              <w:right w:val="single" w:sz="4" w:space="4" w:color="auto"/>
            </w:pBdr>
            <w:autoSpaceDE w:val="0"/>
            <w:autoSpaceDN w:val="0"/>
            <w:ind w:left="-5" w:right="-106" w:firstLine="5"/>
            <w:rPr>
              <w:b/>
              <w:sz w:val="20"/>
              <w:szCs w:val="20"/>
            </w:rPr>
          </w:pPr>
          <w:r>
            <w:rPr>
              <w:b/>
              <w:noProof/>
              <w:sz w:val="20"/>
              <w:szCs w:val="20"/>
              <w:lang w:val="pt-BR" w:eastAsia="pt-BR"/>
            </w:rPr>
            <w:drawing>
              <wp:inline distT="0" distB="0" distL="0" distR="0" wp14:anchorId="229B135E" wp14:editId="3242B0ED">
                <wp:extent cx="737235" cy="832485"/>
                <wp:effectExtent l="0" t="0" r="5715" b="571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32485"/>
                        </a:xfrm>
                        <a:prstGeom prst="rect">
                          <a:avLst/>
                        </a:prstGeom>
                        <a:noFill/>
                        <a:ln>
                          <a:noFill/>
                        </a:ln>
                      </pic:spPr>
                    </pic:pic>
                  </a:graphicData>
                </a:graphic>
              </wp:inline>
            </w:drawing>
          </w:r>
        </w:p>
      </w:tc>
      <w:tc>
        <w:tcPr>
          <w:tcW w:w="8876" w:type="dxa"/>
          <w:tcBorders>
            <w:top w:val="nil"/>
            <w:left w:val="nil"/>
            <w:bottom w:val="single" w:sz="12" w:space="0" w:color="auto"/>
            <w:right w:val="nil"/>
          </w:tcBorders>
          <w:hideMark/>
        </w:tcPr>
        <w:p w14:paraId="14F878BD" w14:textId="77777777" w:rsidR="00597F91" w:rsidRDefault="00597F91" w:rsidP="000B020E">
          <w:pPr>
            <w:keepNext/>
            <w:autoSpaceDE w:val="0"/>
            <w:autoSpaceDN w:val="0"/>
            <w:jc w:val="center"/>
            <w:outlineLvl w:val="2"/>
            <w:rPr>
              <w:rFonts w:ascii="Arial Black" w:hAnsi="Arial Black"/>
              <w:b/>
              <w:sz w:val="36"/>
              <w:lang w:val="pt-BR"/>
            </w:rPr>
          </w:pPr>
          <w:r w:rsidRPr="00425570">
            <w:rPr>
              <w:rFonts w:ascii="Arial Black" w:hAnsi="Arial Black"/>
              <w:b/>
              <w:sz w:val="36"/>
              <w:lang w:val="pt-BR"/>
            </w:rPr>
            <w:t>MUNICÍPIO DE BARRA DO TURVO</w:t>
          </w:r>
        </w:p>
        <w:p w14:paraId="1B3CA52F" w14:textId="77777777" w:rsidR="00597F91" w:rsidRPr="00425570" w:rsidRDefault="00597F91" w:rsidP="000B020E">
          <w:pPr>
            <w:keepNext/>
            <w:autoSpaceDE w:val="0"/>
            <w:autoSpaceDN w:val="0"/>
            <w:jc w:val="center"/>
            <w:outlineLvl w:val="2"/>
            <w:rPr>
              <w:rFonts w:ascii="Arial Black" w:hAnsi="Arial Black"/>
              <w:b/>
              <w:lang w:val="pt-BR"/>
            </w:rPr>
          </w:pPr>
          <w:r w:rsidRPr="00425570">
            <w:rPr>
              <w:rFonts w:ascii="Arial Black" w:hAnsi="Arial Black"/>
              <w:b/>
              <w:lang w:val="pt-BR"/>
            </w:rPr>
            <w:t>CNPJ: 46.634.317/0001-80</w:t>
          </w:r>
        </w:p>
        <w:p w14:paraId="0099AA3C" w14:textId="77777777" w:rsidR="00597F91" w:rsidRPr="00425570" w:rsidRDefault="00597F91" w:rsidP="000B020E">
          <w:pPr>
            <w:autoSpaceDE w:val="0"/>
            <w:autoSpaceDN w:val="0"/>
            <w:jc w:val="center"/>
            <w:rPr>
              <w:sz w:val="20"/>
              <w:szCs w:val="20"/>
              <w:u w:val="single"/>
              <w:lang w:val="pt-BR"/>
            </w:rPr>
          </w:pPr>
          <w:r w:rsidRPr="00425570">
            <w:rPr>
              <w:sz w:val="20"/>
              <w:szCs w:val="20"/>
              <w:u w:val="single"/>
              <w:lang w:val="pt-BR"/>
            </w:rPr>
            <w:t xml:space="preserve">E-mail </w:t>
          </w:r>
          <w:r w:rsidRPr="00425570">
            <w:rPr>
              <w:color w:val="0000FF"/>
              <w:sz w:val="20"/>
              <w:szCs w:val="20"/>
              <w:u w:val="single"/>
              <w:lang w:val="pt-BR"/>
            </w:rPr>
            <w:t>licitação@barradoturvo.sp.gov.br</w:t>
          </w:r>
        </w:p>
        <w:p w14:paraId="22246F14" w14:textId="77777777" w:rsidR="00597F91" w:rsidRPr="00425570" w:rsidRDefault="00597F91" w:rsidP="000B020E">
          <w:pPr>
            <w:autoSpaceDE w:val="0"/>
            <w:autoSpaceDN w:val="0"/>
            <w:jc w:val="center"/>
            <w:rPr>
              <w:rFonts w:ascii="Garamond" w:hAnsi="Garamond"/>
              <w:b/>
              <w:lang w:val="pt-BR"/>
            </w:rPr>
          </w:pPr>
          <w:r>
            <w:rPr>
              <w:b/>
              <w:sz w:val="20"/>
              <w:szCs w:val="20"/>
              <w:lang w:val="pt-BR"/>
            </w:rPr>
            <w:t>SETOR DE</w:t>
          </w:r>
          <w:r w:rsidRPr="00425570">
            <w:rPr>
              <w:b/>
              <w:sz w:val="20"/>
              <w:szCs w:val="20"/>
              <w:lang w:val="pt-BR"/>
            </w:rPr>
            <w:t xml:space="preserve"> LICITAÇÕES</w:t>
          </w:r>
          <w:r>
            <w:rPr>
              <w:b/>
              <w:sz w:val="20"/>
              <w:szCs w:val="20"/>
              <w:lang w:val="pt-BR"/>
            </w:rPr>
            <w:t xml:space="preserve"> E CONTRATOS</w:t>
          </w:r>
        </w:p>
      </w:tc>
    </w:tr>
  </w:tbl>
  <w:p w14:paraId="4D609E75" w14:textId="77777777" w:rsidR="00597F91" w:rsidRPr="006173C5" w:rsidRDefault="00597F91">
    <w:pPr>
      <w:pStyle w:val="Cabealho"/>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1EB"/>
    <w:multiLevelType w:val="hybridMultilevel"/>
    <w:tmpl w:val="00000BB3"/>
    <w:lvl w:ilvl="0" w:tplc="00002EA6">
      <w:start w:val="1"/>
      <w:numFmt w:val="lowerLetter"/>
      <w:lvlText w:val="%1)"/>
      <w:lvlJc w:val="left"/>
      <w:pPr>
        <w:tabs>
          <w:tab w:val="num" w:pos="644"/>
        </w:tabs>
        <w:ind w:left="644"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2C3B"/>
    <w:multiLevelType w:val="hybridMultilevel"/>
    <w:tmpl w:val="000015A1"/>
    <w:lvl w:ilvl="0" w:tplc="00005422">
      <w:start w:val="3"/>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7F2A3A"/>
    <w:multiLevelType w:val="multilevel"/>
    <w:tmpl w:val="50B6E76C"/>
    <w:lvl w:ilvl="0">
      <w:start w:val="8"/>
      <w:numFmt w:val="decimal"/>
      <w:lvlText w:val="%1"/>
      <w:lvlJc w:val="left"/>
      <w:pPr>
        <w:ind w:left="615" w:hanging="615"/>
      </w:pPr>
      <w:rPr>
        <w:rFonts w:hint="default"/>
      </w:rPr>
    </w:lvl>
    <w:lvl w:ilvl="1">
      <w:start w:val="3"/>
      <w:numFmt w:val="decimal"/>
      <w:lvlText w:val="%1.%2"/>
      <w:lvlJc w:val="left"/>
      <w:pPr>
        <w:ind w:left="628" w:hanging="615"/>
      </w:pPr>
      <w:rPr>
        <w:rFonts w:hint="default"/>
      </w:rPr>
    </w:lvl>
    <w:lvl w:ilvl="2">
      <w:start w:val="2"/>
      <w:numFmt w:val="decimal"/>
      <w:lvlText w:val="%1.%2.%3"/>
      <w:lvlJc w:val="left"/>
      <w:pPr>
        <w:ind w:left="746" w:hanging="720"/>
      </w:pPr>
      <w:rPr>
        <w:rFonts w:hint="default"/>
      </w:rPr>
    </w:lvl>
    <w:lvl w:ilvl="3">
      <w:start w:val="5"/>
      <w:numFmt w:val="decimal"/>
      <w:lvlText w:val="%1.%2.%3.%4"/>
      <w:lvlJc w:val="left"/>
      <w:pPr>
        <w:ind w:left="759" w:hanging="720"/>
      </w:pPr>
      <w:rPr>
        <w:rFonts w:hint="default"/>
      </w:rPr>
    </w:lvl>
    <w:lvl w:ilvl="4">
      <w:start w:val="1"/>
      <w:numFmt w:val="decimal"/>
      <w:lvlText w:val="%1.%2.%3.%4.%5"/>
      <w:lvlJc w:val="left"/>
      <w:pPr>
        <w:ind w:left="1132" w:hanging="1080"/>
      </w:pPr>
      <w:rPr>
        <w:rFonts w:hint="default"/>
      </w:rPr>
    </w:lvl>
    <w:lvl w:ilvl="5">
      <w:start w:val="1"/>
      <w:numFmt w:val="decimal"/>
      <w:lvlText w:val="%1.%2.%3.%4.%5.%6"/>
      <w:lvlJc w:val="left"/>
      <w:pPr>
        <w:ind w:left="1505" w:hanging="1440"/>
      </w:pPr>
      <w:rPr>
        <w:rFonts w:hint="default"/>
      </w:rPr>
    </w:lvl>
    <w:lvl w:ilvl="6">
      <w:start w:val="1"/>
      <w:numFmt w:val="decimal"/>
      <w:lvlText w:val="%1.%2.%3.%4.%5.%6.%7"/>
      <w:lvlJc w:val="left"/>
      <w:pPr>
        <w:ind w:left="1518" w:hanging="1440"/>
      </w:pPr>
      <w:rPr>
        <w:rFonts w:hint="default"/>
      </w:rPr>
    </w:lvl>
    <w:lvl w:ilvl="7">
      <w:start w:val="1"/>
      <w:numFmt w:val="decimal"/>
      <w:lvlText w:val="%1.%2.%3.%4.%5.%6.%7.%8"/>
      <w:lvlJc w:val="left"/>
      <w:pPr>
        <w:ind w:left="1891" w:hanging="1800"/>
      </w:pPr>
      <w:rPr>
        <w:rFonts w:hint="default"/>
      </w:rPr>
    </w:lvl>
    <w:lvl w:ilvl="8">
      <w:start w:val="1"/>
      <w:numFmt w:val="decimal"/>
      <w:lvlText w:val="%1.%2.%3.%4.%5.%6.%7.%8.%9"/>
      <w:lvlJc w:val="left"/>
      <w:pPr>
        <w:ind w:left="1904" w:hanging="1800"/>
      </w:pPr>
      <w:rPr>
        <w:rFonts w:hint="default"/>
      </w:rPr>
    </w:lvl>
  </w:abstractNum>
  <w:abstractNum w:abstractNumId="3" w15:restartNumberingAfterBreak="0">
    <w:nsid w:val="03BF628D"/>
    <w:multiLevelType w:val="multilevel"/>
    <w:tmpl w:val="23E68D9C"/>
    <w:lvl w:ilvl="0">
      <w:start w:val="5"/>
      <w:numFmt w:val="decimal"/>
      <w:lvlText w:val="%1"/>
      <w:lvlJc w:val="left"/>
      <w:pPr>
        <w:ind w:left="609" w:hanging="497"/>
      </w:pPr>
      <w:rPr>
        <w:rFonts w:hint="default"/>
      </w:rPr>
    </w:lvl>
    <w:lvl w:ilvl="1">
      <w:start w:val="3"/>
      <w:numFmt w:val="decimal"/>
      <w:lvlText w:val="%1.%2"/>
      <w:lvlJc w:val="left"/>
      <w:pPr>
        <w:ind w:left="609" w:hanging="497"/>
      </w:pPr>
      <w:rPr>
        <w:rFonts w:hint="default"/>
      </w:rPr>
    </w:lvl>
    <w:lvl w:ilvl="2">
      <w:start w:val="2"/>
      <w:numFmt w:val="decimal"/>
      <w:lvlText w:val="%1.%2.%3"/>
      <w:lvlJc w:val="left"/>
      <w:pPr>
        <w:ind w:left="609" w:hanging="497"/>
      </w:pPr>
      <w:rPr>
        <w:rFonts w:ascii="Times New Roman" w:eastAsia="Times New Roman" w:hAnsi="Times New Roman" w:cs="Times New Roman" w:hint="default"/>
        <w:b/>
        <w:bCs/>
        <w:w w:val="100"/>
        <w:sz w:val="22"/>
        <w:szCs w:val="22"/>
      </w:rPr>
    </w:lvl>
    <w:lvl w:ilvl="3">
      <w:start w:val="1"/>
      <w:numFmt w:val="decimal"/>
      <w:lvlText w:val="%1.%2.%3.%4"/>
      <w:lvlJc w:val="left"/>
      <w:pPr>
        <w:ind w:left="1012" w:hanging="663"/>
      </w:pPr>
      <w:rPr>
        <w:rFonts w:ascii="Times New Roman" w:eastAsia="Times New Roman" w:hAnsi="Times New Roman" w:cs="Times New Roman" w:hint="default"/>
        <w:b/>
        <w:bCs/>
        <w:w w:val="100"/>
        <w:sz w:val="22"/>
        <w:szCs w:val="22"/>
      </w:rPr>
    </w:lvl>
    <w:lvl w:ilvl="4">
      <w:numFmt w:val="bullet"/>
      <w:lvlText w:val="•"/>
      <w:lvlJc w:val="left"/>
      <w:pPr>
        <w:ind w:left="4086" w:hanging="663"/>
      </w:pPr>
      <w:rPr>
        <w:rFonts w:hint="default"/>
      </w:rPr>
    </w:lvl>
    <w:lvl w:ilvl="5">
      <w:numFmt w:val="bullet"/>
      <w:lvlText w:val="•"/>
      <w:lvlJc w:val="left"/>
      <w:pPr>
        <w:ind w:left="5108" w:hanging="663"/>
      </w:pPr>
      <w:rPr>
        <w:rFonts w:hint="default"/>
      </w:rPr>
    </w:lvl>
    <w:lvl w:ilvl="6">
      <w:numFmt w:val="bullet"/>
      <w:lvlText w:val="•"/>
      <w:lvlJc w:val="left"/>
      <w:pPr>
        <w:ind w:left="6131" w:hanging="663"/>
      </w:pPr>
      <w:rPr>
        <w:rFonts w:hint="default"/>
      </w:rPr>
    </w:lvl>
    <w:lvl w:ilvl="7">
      <w:numFmt w:val="bullet"/>
      <w:lvlText w:val="•"/>
      <w:lvlJc w:val="left"/>
      <w:pPr>
        <w:ind w:left="7153" w:hanging="663"/>
      </w:pPr>
      <w:rPr>
        <w:rFonts w:hint="default"/>
      </w:rPr>
    </w:lvl>
    <w:lvl w:ilvl="8">
      <w:numFmt w:val="bullet"/>
      <w:lvlText w:val="•"/>
      <w:lvlJc w:val="left"/>
      <w:pPr>
        <w:ind w:left="8175" w:hanging="663"/>
      </w:pPr>
      <w:rPr>
        <w:rFonts w:hint="default"/>
      </w:rPr>
    </w:lvl>
  </w:abstractNum>
  <w:abstractNum w:abstractNumId="4" w15:restartNumberingAfterBreak="0">
    <w:nsid w:val="05FC4264"/>
    <w:multiLevelType w:val="multilevel"/>
    <w:tmpl w:val="2BD02704"/>
    <w:lvl w:ilvl="0">
      <w:start w:val="4"/>
      <w:numFmt w:val="decimal"/>
      <w:lvlText w:val="%1"/>
      <w:lvlJc w:val="left"/>
      <w:pPr>
        <w:ind w:left="652" w:hanging="541"/>
      </w:pPr>
      <w:rPr>
        <w:rFonts w:hint="default"/>
      </w:rPr>
    </w:lvl>
    <w:lvl w:ilvl="1">
      <w:start w:val="1"/>
      <w:numFmt w:val="decimal"/>
      <w:lvlText w:val="%1.%2."/>
      <w:lvlJc w:val="left"/>
      <w:pPr>
        <w:ind w:left="652" w:hanging="541"/>
      </w:pPr>
      <w:rPr>
        <w:rFonts w:ascii="Times New Roman" w:eastAsia="Times New Roman" w:hAnsi="Times New Roman" w:cs="Times New Roman" w:hint="default"/>
        <w:spacing w:val="-27"/>
        <w:w w:val="100"/>
        <w:sz w:val="24"/>
        <w:szCs w:val="24"/>
      </w:rPr>
    </w:lvl>
    <w:lvl w:ilvl="2">
      <w:start w:val="1"/>
      <w:numFmt w:val="decimal"/>
      <w:lvlText w:val="%1.%2.%3."/>
      <w:lvlJc w:val="left"/>
      <w:pPr>
        <w:ind w:left="832" w:hanging="709"/>
      </w:pPr>
      <w:rPr>
        <w:rFonts w:ascii="Times New Roman" w:eastAsia="Times New Roman" w:hAnsi="Times New Roman" w:cs="Times New Roman" w:hint="default"/>
        <w:spacing w:val="-12"/>
        <w:w w:val="100"/>
        <w:sz w:val="24"/>
        <w:szCs w:val="24"/>
      </w:rPr>
    </w:lvl>
    <w:lvl w:ilvl="3">
      <w:numFmt w:val="bullet"/>
      <w:lvlText w:val="•"/>
      <w:lvlJc w:val="left"/>
      <w:pPr>
        <w:ind w:left="2924" w:hanging="709"/>
      </w:pPr>
      <w:rPr>
        <w:rFonts w:hint="default"/>
      </w:rPr>
    </w:lvl>
    <w:lvl w:ilvl="4">
      <w:numFmt w:val="bullet"/>
      <w:lvlText w:val="•"/>
      <w:lvlJc w:val="left"/>
      <w:pPr>
        <w:ind w:left="3966" w:hanging="709"/>
      </w:pPr>
      <w:rPr>
        <w:rFonts w:hint="default"/>
      </w:rPr>
    </w:lvl>
    <w:lvl w:ilvl="5">
      <w:numFmt w:val="bullet"/>
      <w:lvlText w:val="•"/>
      <w:lvlJc w:val="left"/>
      <w:pPr>
        <w:ind w:left="5008" w:hanging="709"/>
      </w:pPr>
      <w:rPr>
        <w:rFonts w:hint="default"/>
      </w:rPr>
    </w:lvl>
    <w:lvl w:ilvl="6">
      <w:numFmt w:val="bullet"/>
      <w:lvlText w:val="•"/>
      <w:lvlJc w:val="left"/>
      <w:pPr>
        <w:ind w:left="6051" w:hanging="709"/>
      </w:pPr>
      <w:rPr>
        <w:rFonts w:hint="default"/>
      </w:rPr>
    </w:lvl>
    <w:lvl w:ilvl="7">
      <w:numFmt w:val="bullet"/>
      <w:lvlText w:val="•"/>
      <w:lvlJc w:val="left"/>
      <w:pPr>
        <w:ind w:left="7093" w:hanging="709"/>
      </w:pPr>
      <w:rPr>
        <w:rFonts w:hint="default"/>
      </w:rPr>
    </w:lvl>
    <w:lvl w:ilvl="8">
      <w:numFmt w:val="bullet"/>
      <w:lvlText w:val="•"/>
      <w:lvlJc w:val="left"/>
      <w:pPr>
        <w:ind w:left="8135" w:hanging="709"/>
      </w:pPr>
      <w:rPr>
        <w:rFonts w:hint="default"/>
      </w:rPr>
    </w:lvl>
  </w:abstractNum>
  <w:abstractNum w:abstractNumId="5" w15:restartNumberingAfterBreak="0">
    <w:nsid w:val="06D70AFF"/>
    <w:multiLevelType w:val="multilevel"/>
    <w:tmpl w:val="1E202572"/>
    <w:lvl w:ilvl="0">
      <w:start w:val="5"/>
      <w:numFmt w:val="decimal"/>
      <w:lvlText w:val="%1"/>
      <w:lvlJc w:val="left"/>
      <w:pPr>
        <w:ind w:left="832" w:hanging="495"/>
      </w:pPr>
      <w:rPr>
        <w:rFonts w:hint="default"/>
      </w:rPr>
    </w:lvl>
    <w:lvl w:ilvl="1">
      <w:start w:val="1"/>
      <w:numFmt w:val="decimal"/>
      <w:lvlText w:val="%1.%2"/>
      <w:lvlJc w:val="left"/>
      <w:pPr>
        <w:ind w:left="832" w:hanging="495"/>
      </w:pPr>
      <w:rPr>
        <w:rFonts w:ascii="Times New Roman" w:eastAsia="Times New Roman" w:hAnsi="Times New Roman" w:cs="Times New Roman" w:hint="default"/>
        <w:b/>
        <w:bCs/>
        <w:spacing w:val="-30"/>
        <w:w w:val="100"/>
        <w:sz w:val="24"/>
        <w:szCs w:val="24"/>
      </w:rPr>
    </w:lvl>
    <w:lvl w:ilvl="2">
      <w:start w:val="1"/>
      <w:numFmt w:val="decimal"/>
      <w:lvlText w:val="%1.%2.%3."/>
      <w:lvlJc w:val="left"/>
      <w:pPr>
        <w:ind w:left="832" w:hanging="617"/>
      </w:pPr>
      <w:rPr>
        <w:rFonts w:ascii="Times New Roman" w:eastAsia="Times New Roman" w:hAnsi="Times New Roman" w:cs="Times New Roman" w:hint="default"/>
        <w:b/>
        <w:bCs/>
        <w:spacing w:val="-1"/>
        <w:w w:val="100"/>
        <w:sz w:val="24"/>
        <w:szCs w:val="24"/>
      </w:rPr>
    </w:lvl>
    <w:lvl w:ilvl="3">
      <w:numFmt w:val="bullet"/>
      <w:lvlText w:val="•"/>
      <w:lvlJc w:val="left"/>
      <w:pPr>
        <w:ind w:left="3666" w:hanging="617"/>
      </w:pPr>
      <w:rPr>
        <w:rFonts w:hint="default"/>
      </w:rPr>
    </w:lvl>
    <w:lvl w:ilvl="4">
      <w:numFmt w:val="bullet"/>
      <w:lvlText w:val="•"/>
      <w:lvlJc w:val="left"/>
      <w:pPr>
        <w:ind w:left="4608" w:hanging="617"/>
      </w:pPr>
      <w:rPr>
        <w:rFonts w:hint="default"/>
      </w:rPr>
    </w:lvl>
    <w:lvl w:ilvl="5">
      <w:numFmt w:val="bullet"/>
      <w:lvlText w:val="•"/>
      <w:lvlJc w:val="left"/>
      <w:pPr>
        <w:ind w:left="5550" w:hanging="617"/>
      </w:pPr>
      <w:rPr>
        <w:rFonts w:hint="default"/>
      </w:rPr>
    </w:lvl>
    <w:lvl w:ilvl="6">
      <w:numFmt w:val="bullet"/>
      <w:lvlText w:val="•"/>
      <w:lvlJc w:val="left"/>
      <w:pPr>
        <w:ind w:left="6492" w:hanging="617"/>
      </w:pPr>
      <w:rPr>
        <w:rFonts w:hint="default"/>
      </w:rPr>
    </w:lvl>
    <w:lvl w:ilvl="7">
      <w:numFmt w:val="bullet"/>
      <w:lvlText w:val="•"/>
      <w:lvlJc w:val="left"/>
      <w:pPr>
        <w:ind w:left="7434" w:hanging="617"/>
      </w:pPr>
      <w:rPr>
        <w:rFonts w:hint="default"/>
      </w:rPr>
    </w:lvl>
    <w:lvl w:ilvl="8">
      <w:numFmt w:val="bullet"/>
      <w:lvlText w:val="•"/>
      <w:lvlJc w:val="left"/>
      <w:pPr>
        <w:ind w:left="8376" w:hanging="617"/>
      </w:pPr>
      <w:rPr>
        <w:rFonts w:hint="default"/>
      </w:rPr>
    </w:lvl>
  </w:abstractNum>
  <w:abstractNum w:abstractNumId="6" w15:restartNumberingAfterBreak="0">
    <w:nsid w:val="07696F8A"/>
    <w:multiLevelType w:val="multilevel"/>
    <w:tmpl w:val="24B000A6"/>
    <w:lvl w:ilvl="0">
      <w:start w:val="2"/>
      <w:numFmt w:val="decimal"/>
      <w:lvlText w:val="%1"/>
      <w:lvlJc w:val="left"/>
      <w:pPr>
        <w:ind w:left="872" w:hanging="603"/>
      </w:pPr>
      <w:rPr>
        <w:rFonts w:hint="default"/>
      </w:rPr>
    </w:lvl>
    <w:lvl w:ilvl="1">
      <w:start w:val="1"/>
      <w:numFmt w:val="decimal"/>
      <w:lvlText w:val="%1.%2."/>
      <w:lvlJc w:val="left"/>
      <w:pPr>
        <w:ind w:left="872" w:hanging="603"/>
      </w:pPr>
      <w:rPr>
        <w:rFonts w:ascii="Times New Roman" w:eastAsia="Times New Roman" w:hAnsi="Times New Roman" w:cs="Times New Roman" w:hint="default"/>
        <w:spacing w:val="-30"/>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4"/>
        <w:w w:val="100"/>
        <w:sz w:val="24"/>
        <w:szCs w:val="24"/>
      </w:rPr>
    </w:lvl>
    <w:lvl w:ilvl="3">
      <w:numFmt w:val="bullet"/>
      <w:lvlText w:val="•"/>
      <w:lvlJc w:val="left"/>
      <w:pPr>
        <w:ind w:left="2955" w:hanging="721"/>
      </w:pPr>
      <w:rPr>
        <w:rFonts w:hint="default"/>
      </w:rPr>
    </w:lvl>
    <w:lvl w:ilvl="4">
      <w:numFmt w:val="bullet"/>
      <w:lvlText w:val="•"/>
      <w:lvlJc w:val="left"/>
      <w:pPr>
        <w:ind w:left="3993" w:hanging="721"/>
      </w:pPr>
      <w:rPr>
        <w:rFonts w:hint="default"/>
      </w:rPr>
    </w:lvl>
    <w:lvl w:ilvl="5">
      <w:numFmt w:val="bullet"/>
      <w:lvlText w:val="•"/>
      <w:lvlJc w:val="left"/>
      <w:pPr>
        <w:ind w:left="5031" w:hanging="721"/>
      </w:pPr>
      <w:rPr>
        <w:rFonts w:hint="default"/>
      </w:rPr>
    </w:lvl>
    <w:lvl w:ilvl="6">
      <w:numFmt w:val="bullet"/>
      <w:lvlText w:val="•"/>
      <w:lvlJc w:val="left"/>
      <w:pPr>
        <w:ind w:left="6068" w:hanging="721"/>
      </w:pPr>
      <w:rPr>
        <w:rFonts w:hint="default"/>
      </w:rPr>
    </w:lvl>
    <w:lvl w:ilvl="7">
      <w:numFmt w:val="bullet"/>
      <w:lvlText w:val="•"/>
      <w:lvlJc w:val="left"/>
      <w:pPr>
        <w:ind w:left="7106" w:hanging="721"/>
      </w:pPr>
      <w:rPr>
        <w:rFonts w:hint="default"/>
      </w:rPr>
    </w:lvl>
    <w:lvl w:ilvl="8">
      <w:numFmt w:val="bullet"/>
      <w:lvlText w:val="•"/>
      <w:lvlJc w:val="left"/>
      <w:pPr>
        <w:ind w:left="8144" w:hanging="721"/>
      </w:pPr>
      <w:rPr>
        <w:rFonts w:hint="default"/>
      </w:rPr>
    </w:lvl>
  </w:abstractNum>
  <w:abstractNum w:abstractNumId="7" w15:restartNumberingAfterBreak="0">
    <w:nsid w:val="09801304"/>
    <w:multiLevelType w:val="multilevel"/>
    <w:tmpl w:val="70F60B1E"/>
    <w:lvl w:ilvl="0">
      <w:start w:val="9"/>
      <w:numFmt w:val="decimal"/>
      <w:lvlText w:val="%1"/>
      <w:lvlJc w:val="left"/>
      <w:pPr>
        <w:ind w:left="450" w:hanging="450"/>
      </w:pPr>
      <w:rPr>
        <w:rFonts w:hint="default"/>
      </w:rPr>
    </w:lvl>
    <w:lvl w:ilvl="1">
      <w:start w:val="2"/>
      <w:numFmt w:val="decimal"/>
      <w:lvlText w:val="%1.%2"/>
      <w:lvlJc w:val="left"/>
      <w:pPr>
        <w:ind w:left="505" w:hanging="450"/>
      </w:pPr>
      <w:rPr>
        <w:rFonts w:hint="default"/>
      </w:rPr>
    </w:lvl>
    <w:lvl w:ilvl="2">
      <w:start w:val="1"/>
      <w:numFmt w:val="decimal"/>
      <w:lvlText w:val="%1.%2.%3"/>
      <w:lvlJc w:val="left"/>
      <w:pPr>
        <w:ind w:left="830" w:hanging="720"/>
      </w:pPr>
      <w:rPr>
        <w:rFonts w:hint="default"/>
      </w:rPr>
    </w:lvl>
    <w:lvl w:ilvl="3">
      <w:start w:val="1"/>
      <w:numFmt w:val="decimal"/>
      <w:lvlText w:val="%1.%2.%3.%4"/>
      <w:lvlJc w:val="left"/>
      <w:pPr>
        <w:ind w:left="885" w:hanging="72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2185" w:hanging="1800"/>
      </w:pPr>
      <w:rPr>
        <w:rFonts w:hint="default"/>
      </w:rPr>
    </w:lvl>
    <w:lvl w:ilvl="8">
      <w:start w:val="1"/>
      <w:numFmt w:val="decimal"/>
      <w:lvlText w:val="%1.%2.%3.%4.%5.%6.%7.%8.%9"/>
      <w:lvlJc w:val="left"/>
      <w:pPr>
        <w:ind w:left="2240" w:hanging="1800"/>
      </w:pPr>
      <w:rPr>
        <w:rFonts w:hint="default"/>
      </w:rPr>
    </w:lvl>
  </w:abstractNum>
  <w:abstractNum w:abstractNumId="8" w15:restartNumberingAfterBreak="0">
    <w:nsid w:val="09886875"/>
    <w:multiLevelType w:val="multilevel"/>
    <w:tmpl w:val="5948966A"/>
    <w:lvl w:ilvl="0">
      <w:start w:val="15"/>
      <w:numFmt w:val="decimal"/>
      <w:lvlText w:val="%1"/>
      <w:lvlJc w:val="left"/>
      <w:pPr>
        <w:ind w:left="832" w:hanging="481"/>
      </w:pPr>
      <w:rPr>
        <w:rFonts w:hint="default"/>
      </w:rPr>
    </w:lvl>
    <w:lvl w:ilvl="1">
      <w:start w:val="1"/>
      <w:numFmt w:val="decimal"/>
      <w:lvlText w:val="%1.%2"/>
      <w:lvlJc w:val="left"/>
      <w:pPr>
        <w:ind w:left="832" w:hanging="481"/>
      </w:pPr>
      <w:rPr>
        <w:rFonts w:ascii="Times New Roman" w:eastAsia="Times New Roman" w:hAnsi="Times New Roman" w:cs="Times New Roman" w:hint="default"/>
        <w:spacing w:val="-4"/>
        <w:w w:val="100"/>
        <w:sz w:val="24"/>
        <w:szCs w:val="24"/>
      </w:rPr>
    </w:lvl>
    <w:lvl w:ilvl="2">
      <w:numFmt w:val="bullet"/>
      <w:lvlText w:val="•"/>
      <w:lvlJc w:val="left"/>
      <w:pPr>
        <w:ind w:left="2716" w:hanging="481"/>
      </w:pPr>
      <w:rPr>
        <w:rFonts w:hint="default"/>
      </w:rPr>
    </w:lvl>
    <w:lvl w:ilvl="3">
      <w:numFmt w:val="bullet"/>
      <w:lvlText w:val="•"/>
      <w:lvlJc w:val="left"/>
      <w:pPr>
        <w:ind w:left="3654" w:hanging="481"/>
      </w:pPr>
      <w:rPr>
        <w:rFonts w:hint="default"/>
      </w:rPr>
    </w:lvl>
    <w:lvl w:ilvl="4">
      <w:numFmt w:val="bullet"/>
      <w:lvlText w:val="•"/>
      <w:lvlJc w:val="left"/>
      <w:pPr>
        <w:ind w:left="4592" w:hanging="481"/>
      </w:pPr>
      <w:rPr>
        <w:rFonts w:hint="default"/>
      </w:rPr>
    </w:lvl>
    <w:lvl w:ilvl="5">
      <w:numFmt w:val="bullet"/>
      <w:lvlText w:val="•"/>
      <w:lvlJc w:val="left"/>
      <w:pPr>
        <w:ind w:left="5530" w:hanging="481"/>
      </w:pPr>
      <w:rPr>
        <w:rFonts w:hint="default"/>
      </w:rPr>
    </w:lvl>
    <w:lvl w:ilvl="6">
      <w:numFmt w:val="bullet"/>
      <w:lvlText w:val="•"/>
      <w:lvlJc w:val="left"/>
      <w:pPr>
        <w:ind w:left="6468" w:hanging="481"/>
      </w:pPr>
      <w:rPr>
        <w:rFonts w:hint="default"/>
      </w:rPr>
    </w:lvl>
    <w:lvl w:ilvl="7">
      <w:numFmt w:val="bullet"/>
      <w:lvlText w:val="•"/>
      <w:lvlJc w:val="left"/>
      <w:pPr>
        <w:ind w:left="7406" w:hanging="481"/>
      </w:pPr>
      <w:rPr>
        <w:rFonts w:hint="default"/>
      </w:rPr>
    </w:lvl>
    <w:lvl w:ilvl="8">
      <w:numFmt w:val="bullet"/>
      <w:lvlText w:val="•"/>
      <w:lvlJc w:val="left"/>
      <w:pPr>
        <w:ind w:left="8344" w:hanging="481"/>
      </w:pPr>
      <w:rPr>
        <w:rFonts w:hint="default"/>
      </w:rPr>
    </w:lvl>
  </w:abstractNum>
  <w:abstractNum w:abstractNumId="9" w15:restartNumberingAfterBreak="0">
    <w:nsid w:val="11AE046F"/>
    <w:multiLevelType w:val="multilevel"/>
    <w:tmpl w:val="D9E6E0F6"/>
    <w:lvl w:ilvl="0">
      <w:start w:val="11"/>
      <w:numFmt w:val="decimal"/>
      <w:lvlText w:val="%1"/>
      <w:lvlJc w:val="left"/>
      <w:pPr>
        <w:ind w:left="821" w:hanging="709"/>
      </w:pPr>
      <w:rPr>
        <w:rFonts w:hint="default"/>
      </w:rPr>
    </w:lvl>
    <w:lvl w:ilvl="1">
      <w:start w:val="6"/>
      <w:numFmt w:val="decimal"/>
      <w:lvlText w:val="%1.%2."/>
      <w:lvlJc w:val="left"/>
      <w:pPr>
        <w:ind w:left="821" w:hanging="709"/>
      </w:pPr>
      <w:rPr>
        <w:rFonts w:ascii="Times New Roman" w:eastAsia="Times New Roman" w:hAnsi="Times New Roman" w:cs="Times New Roman" w:hint="default"/>
        <w:b/>
        <w:bCs/>
        <w:spacing w:val="-1"/>
        <w:w w:val="100"/>
        <w:sz w:val="24"/>
        <w:szCs w:val="24"/>
      </w:rPr>
    </w:lvl>
    <w:lvl w:ilvl="2">
      <w:start w:val="1"/>
      <w:numFmt w:val="decimal"/>
      <w:lvlText w:val="%1.%2.%3."/>
      <w:lvlJc w:val="left"/>
      <w:pPr>
        <w:ind w:left="833" w:hanging="721"/>
      </w:pPr>
      <w:rPr>
        <w:rFonts w:ascii="Times New Roman" w:eastAsia="Times New Roman" w:hAnsi="Times New Roman" w:cs="Times New Roman" w:hint="default"/>
        <w:spacing w:val="-3"/>
        <w:w w:val="100"/>
        <w:sz w:val="24"/>
        <w:szCs w:val="24"/>
      </w:rPr>
    </w:lvl>
    <w:lvl w:ilvl="3">
      <w:start w:val="1"/>
      <w:numFmt w:val="decimal"/>
      <w:lvlText w:val="%1.%2.%3.%4."/>
      <w:lvlJc w:val="left"/>
      <w:pPr>
        <w:ind w:left="1013" w:hanging="901"/>
      </w:pPr>
      <w:rPr>
        <w:rFonts w:ascii="Times New Roman" w:eastAsia="Times New Roman" w:hAnsi="Times New Roman" w:cs="Times New Roman" w:hint="default"/>
        <w:spacing w:val="-1"/>
        <w:w w:val="100"/>
        <w:sz w:val="24"/>
        <w:szCs w:val="24"/>
      </w:rPr>
    </w:lvl>
    <w:lvl w:ilvl="4">
      <w:start w:val="1"/>
      <w:numFmt w:val="decimal"/>
      <w:lvlText w:val="%1.%2.%3.%4.%5."/>
      <w:lvlJc w:val="left"/>
      <w:pPr>
        <w:ind w:left="1405" w:hanging="1122"/>
      </w:pPr>
      <w:rPr>
        <w:rFonts w:ascii="Times New Roman" w:eastAsia="Times New Roman" w:hAnsi="Times New Roman" w:cs="Times New Roman" w:hint="default"/>
        <w:spacing w:val="-21"/>
        <w:w w:val="100"/>
        <w:sz w:val="24"/>
        <w:szCs w:val="24"/>
      </w:rPr>
    </w:lvl>
    <w:lvl w:ilvl="5">
      <w:numFmt w:val="bullet"/>
      <w:lvlText w:val="•"/>
      <w:lvlJc w:val="left"/>
      <w:pPr>
        <w:ind w:left="3777" w:hanging="1122"/>
      </w:pPr>
      <w:rPr>
        <w:rFonts w:hint="default"/>
      </w:rPr>
    </w:lvl>
    <w:lvl w:ilvl="6">
      <w:numFmt w:val="bullet"/>
      <w:lvlText w:val="•"/>
      <w:lvlJc w:val="left"/>
      <w:pPr>
        <w:ind w:left="5065" w:hanging="1122"/>
      </w:pPr>
      <w:rPr>
        <w:rFonts w:hint="default"/>
      </w:rPr>
    </w:lvl>
    <w:lvl w:ilvl="7">
      <w:numFmt w:val="bullet"/>
      <w:lvlText w:val="•"/>
      <w:lvlJc w:val="left"/>
      <w:pPr>
        <w:ind w:left="6354" w:hanging="1122"/>
      </w:pPr>
      <w:rPr>
        <w:rFonts w:hint="default"/>
      </w:rPr>
    </w:lvl>
    <w:lvl w:ilvl="8">
      <w:numFmt w:val="bullet"/>
      <w:lvlText w:val="•"/>
      <w:lvlJc w:val="left"/>
      <w:pPr>
        <w:ind w:left="7642" w:hanging="1122"/>
      </w:pPr>
      <w:rPr>
        <w:rFonts w:hint="default"/>
      </w:rPr>
    </w:lvl>
  </w:abstractNum>
  <w:abstractNum w:abstractNumId="10" w15:restartNumberingAfterBreak="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8011413"/>
    <w:multiLevelType w:val="multilevel"/>
    <w:tmpl w:val="E60E36FE"/>
    <w:lvl w:ilvl="0">
      <w:start w:val="13"/>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12" w15:restartNumberingAfterBreak="0">
    <w:nsid w:val="187F797A"/>
    <w:multiLevelType w:val="multilevel"/>
    <w:tmpl w:val="3E1ACA16"/>
    <w:lvl w:ilvl="0">
      <w:start w:val="4"/>
      <w:numFmt w:val="decimal"/>
      <w:lvlText w:val="%1"/>
      <w:lvlJc w:val="left"/>
      <w:pPr>
        <w:ind w:left="652" w:hanging="541"/>
      </w:pPr>
      <w:rPr>
        <w:rFonts w:hint="default"/>
      </w:rPr>
    </w:lvl>
    <w:lvl w:ilvl="1">
      <w:start w:val="2"/>
      <w:numFmt w:val="decimal"/>
      <w:lvlText w:val="%1.%2."/>
      <w:lvlJc w:val="left"/>
      <w:pPr>
        <w:ind w:left="652" w:hanging="541"/>
      </w:pPr>
      <w:rPr>
        <w:rFonts w:ascii="Times New Roman" w:eastAsia="Times New Roman" w:hAnsi="Times New Roman" w:cs="Times New Roman" w:hint="default"/>
        <w:spacing w:val="-23"/>
        <w:w w:val="100"/>
        <w:sz w:val="24"/>
        <w:szCs w:val="24"/>
      </w:rPr>
    </w:lvl>
    <w:lvl w:ilvl="2">
      <w:start w:val="1"/>
      <w:numFmt w:val="decimal"/>
      <w:lvlText w:val="%1.%2.%3."/>
      <w:lvlJc w:val="left"/>
      <w:pPr>
        <w:ind w:left="832" w:hanging="709"/>
      </w:pPr>
      <w:rPr>
        <w:rFonts w:ascii="Times New Roman" w:eastAsia="Times New Roman" w:hAnsi="Times New Roman" w:cs="Times New Roman" w:hint="default"/>
        <w:spacing w:val="-12"/>
        <w:w w:val="100"/>
        <w:sz w:val="24"/>
        <w:szCs w:val="24"/>
      </w:rPr>
    </w:lvl>
    <w:lvl w:ilvl="3">
      <w:start w:val="1"/>
      <w:numFmt w:val="decimal"/>
      <w:lvlText w:val="%1.%2.%3.%4."/>
      <w:lvlJc w:val="left"/>
      <w:pPr>
        <w:ind w:left="1012" w:hanging="901"/>
      </w:pPr>
      <w:rPr>
        <w:rFonts w:ascii="Times New Roman" w:eastAsia="Times New Roman" w:hAnsi="Times New Roman" w:cs="Times New Roman" w:hint="default"/>
        <w:spacing w:val="-28"/>
        <w:w w:val="100"/>
        <w:sz w:val="24"/>
        <w:szCs w:val="24"/>
      </w:rPr>
    </w:lvl>
    <w:lvl w:ilvl="4">
      <w:numFmt w:val="bullet"/>
      <w:lvlText w:val="•"/>
      <w:lvlJc w:val="left"/>
      <w:pPr>
        <w:ind w:left="3320" w:hanging="901"/>
      </w:pPr>
      <w:rPr>
        <w:rFonts w:hint="default"/>
      </w:rPr>
    </w:lvl>
    <w:lvl w:ilvl="5">
      <w:numFmt w:val="bullet"/>
      <w:lvlText w:val="•"/>
      <w:lvlJc w:val="left"/>
      <w:pPr>
        <w:ind w:left="4470" w:hanging="901"/>
      </w:pPr>
      <w:rPr>
        <w:rFonts w:hint="default"/>
      </w:rPr>
    </w:lvl>
    <w:lvl w:ilvl="6">
      <w:numFmt w:val="bullet"/>
      <w:lvlText w:val="•"/>
      <w:lvlJc w:val="left"/>
      <w:pPr>
        <w:ind w:left="5620" w:hanging="901"/>
      </w:pPr>
      <w:rPr>
        <w:rFonts w:hint="default"/>
      </w:rPr>
    </w:lvl>
    <w:lvl w:ilvl="7">
      <w:numFmt w:val="bullet"/>
      <w:lvlText w:val="•"/>
      <w:lvlJc w:val="left"/>
      <w:pPr>
        <w:ind w:left="6770" w:hanging="901"/>
      </w:pPr>
      <w:rPr>
        <w:rFonts w:hint="default"/>
      </w:rPr>
    </w:lvl>
    <w:lvl w:ilvl="8">
      <w:numFmt w:val="bullet"/>
      <w:lvlText w:val="•"/>
      <w:lvlJc w:val="left"/>
      <w:pPr>
        <w:ind w:left="7920" w:hanging="901"/>
      </w:pPr>
      <w:rPr>
        <w:rFonts w:hint="default"/>
      </w:rPr>
    </w:lvl>
  </w:abstractNum>
  <w:abstractNum w:abstractNumId="13" w15:restartNumberingAfterBreak="0">
    <w:nsid w:val="19A21F9E"/>
    <w:multiLevelType w:val="hybridMultilevel"/>
    <w:tmpl w:val="6E5E8326"/>
    <w:lvl w:ilvl="0" w:tplc="BB12444A">
      <w:start w:val="17"/>
      <w:numFmt w:val="upperRoman"/>
      <w:lvlText w:val="%1"/>
      <w:lvlJc w:val="left"/>
      <w:pPr>
        <w:ind w:left="706" w:hanging="594"/>
      </w:pPr>
      <w:rPr>
        <w:rFonts w:ascii="Times New Roman" w:eastAsia="Times New Roman" w:hAnsi="Times New Roman" w:cs="Times New Roman" w:hint="default"/>
        <w:b/>
        <w:bCs/>
        <w:spacing w:val="-3"/>
        <w:w w:val="100"/>
        <w:sz w:val="24"/>
        <w:szCs w:val="24"/>
      </w:rPr>
    </w:lvl>
    <w:lvl w:ilvl="1" w:tplc="46520B86">
      <w:numFmt w:val="bullet"/>
      <w:lvlText w:val="•"/>
      <w:lvlJc w:val="left"/>
      <w:pPr>
        <w:ind w:left="1652" w:hanging="594"/>
      </w:pPr>
      <w:rPr>
        <w:rFonts w:hint="default"/>
      </w:rPr>
    </w:lvl>
    <w:lvl w:ilvl="2" w:tplc="526ED980">
      <w:numFmt w:val="bullet"/>
      <w:lvlText w:val="•"/>
      <w:lvlJc w:val="left"/>
      <w:pPr>
        <w:ind w:left="2604" w:hanging="594"/>
      </w:pPr>
      <w:rPr>
        <w:rFonts w:hint="default"/>
      </w:rPr>
    </w:lvl>
    <w:lvl w:ilvl="3" w:tplc="832CC91A">
      <w:numFmt w:val="bullet"/>
      <w:lvlText w:val="•"/>
      <w:lvlJc w:val="left"/>
      <w:pPr>
        <w:ind w:left="3556" w:hanging="594"/>
      </w:pPr>
      <w:rPr>
        <w:rFonts w:hint="default"/>
      </w:rPr>
    </w:lvl>
    <w:lvl w:ilvl="4" w:tplc="96B04E96">
      <w:numFmt w:val="bullet"/>
      <w:lvlText w:val="•"/>
      <w:lvlJc w:val="left"/>
      <w:pPr>
        <w:ind w:left="4508" w:hanging="594"/>
      </w:pPr>
      <w:rPr>
        <w:rFonts w:hint="default"/>
      </w:rPr>
    </w:lvl>
    <w:lvl w:ilvl="5" w:tplc="26C84BC2">
      <w:numFmt w:val="bullet"/>
      <w:lvlText w:val="•"/>
      <w:lvlJc w:val="left"/>
      <w:pPr>
        <w:ind w:left="5460" w:hanging="594"/>
      </w:pPr>
      <w:rPr>
        <w:rFonts w:hint="default"/>
      </w:rPr>
    </w:lvl>
    <w:lvl w:ilvl="6" w:tplc="DCBA493A">
      <w:numFmt w:val="bullet"/>
      <w:lvlText w:val="•"/>
      <w:lvlJc w:val="left"/>
      <w:pPr>
        <w:ind w:left="6412" w:hanging="594"/>
      </w:pPr>
      <w:rPr>
        <w:rFonts w:hint="default"/>
      </w:rPr>
    </w:lvl>
    <w:lvl w:ilvl="7" w:tplc="92EE189A">
      <w:numFmt w:val="bullet"/>
      <w:lvlText w:val="•"/>
      <w:lvlJc w:val="left"/>
      <w:pPr>
        <w:ind w:left="7364" w:hanging="594"/>
      </w:pPr>
      <w:rPr>
        <w:rFonts w:hint="default"/>
      </w:rPr>
    </w:lvl>
    <w:lvl w:ilvl="8" w:tplc="35043AD0">
      <w:numFmt w:val="bullet"/>
      <w:lvlText w:val="•"/>
      <w:lvlJc w:val="left"/>
      <w:pPr>
        <w:ind w:left="8316" w:hanging="594"/>
      </w:pPr>
      <w:rPr>
        <w:rFonts w:hint="default"/>
      </w:rPr>
    </w:lvl>
  </w:abstractNum>
  <w:abstractNum w:abstractNumId="14" w15:restartNumberingAfterBreak="0">
    <w:nsid w:val="1C0B1B40"/>
    <w:multiLevelType w:val="multilevel"/>
    <w:tmpl w:val="3404026E"/>
    <w:lvl w:ilvl="0">
      <w:start w:val="6"/>
      <w:numFmt w:val="decimal"/>
      <w:lvlText w:val="%1."/>
      <w:lvlJc w:val="left"/>
      <w:pPr>
        <w:ind w:left="720" w:hanging="360"/>
      </w:pPr>
      <w:rPr>
        <w:rFonts w:hint="default"/>
        <w:b/>
        <w:color w:val="auto"/>
        <w:u w:val="single"/>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288"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5" w15:restartNumberingAfterBreak="0">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F744DC0"/>
    <w:multiLevelType w:val="hybridMultilevel"/>
    <w:tmpl w:val="EA2E8C74"/>
    <w:lvl w:ilvl="0" w:tplc="BB0EA1B0">
      <w:start w:val="1"/>
      <w:numFmt w:val="lowerLetter"/>
      <w:lvlText w:val="%1)"/>
      <w:lvlJc w:val="left"/>
      <w:pPr>
        <w:ind w:left="832" w:hanging="720"/>
      </w:pPr>
      <w:rPr>
        <w:rFonts w:ascii="Times New Roman" w:eastAsia="Times New Roman" w:hAnsi="Times New Roman" w:cs="Times New Roman" w:hint="default"/>
        <w:spacing w:val="-9"/>
        <w:w w:val="100"/>
        <w:sz w:val="24"/>
        <w:szCs w:val="24"/>
      </w:rPr>
    </w:lvl>
    <w:lvl w:ilvl="1" w:tplc="6F522A02">
      <w:numFmt w:val="bullet"/>
      <w:lvlText w:val="•"/>
      <w:lvlJc w:val="left"/>
      <w:pPr>
        <w:ind w:left="1778" w:hanging="720"/>
      </w:pPr>
      <w:rPr>
        <w:rFonts w:hint="default"/>
      </w:rPr>
    </w:lvl>
    <w:lvl w:ilvl="2" w:tplc="D3E46D96">
      <w:numFmt w:val="bullet"/>
      <w:lvlText w:val="•"/>
      <w:lvlJc w:val="left"/>
      <w:pPr>
        <w:ind w:left="2716" w:hanging="720"/>
      </w:pPr>
      <w:rPr>
        <w:rFonts w:hint="default"/>
      </w:rPr>
    </w:lvl>
    <w:lvl w:ilvl="3" w:tplc="B1B27C18">
      <w:numFmt w:val="bullet"/>
      <w:lvlText w:val="•"/>
      <w:lvlJc w:val="left"/>
      <w:pPr>
        <w:ind w:left="3654" w:hanging="720"/>
      </w:pPr>
      <w:rPr>
        <w:rFonts w:hint="default"/>
      </w:rPr>
    </w:lvl>
    <w:lvl w:ilvl="4" w:tplc="01CEB5F2">
      <w:numFmt w:val="bullet"/>
      <w:lvlText w:val="•"/>
      <w:lvlJc w:val="left"/>
      <w:pPr>
        <w:ind w:left="4592" w:hanging="720"/>
      </w:pPr>
      <w:rPr>
        <w:rFonts w:hint="default"/>
      </w:rPr>
    </w:lvl>
    <w:lvl w:ilvl="5" w:tplc="B7024396">
      <w:numFmt w:val="bullet"/>
      <w:lvlText w:val="•"/>
      <w:lvlJc w:val="left"/>
      <w:pPr>
        <w:ind w:left="5530" w:hanging="720"/>
      </w:pPr>
      <w:rPr>
        <w:rFonts w:hint="default"/>
      </w:rPr>
    </w:lvl>
    <w:lvl w:ilvl="6" w:tplc="464051B0">
      <w:numFmt w:val="bullet"/>
      <w:lvlText w:val="•"/>
      <w:lvlJc w:val="left"/>
      <w:pPr>
        <w:ind w:left="6468" w:hanging="720"/>
      </w:pPr>
      <w:rPr>
        <w:rFonts w:hint="default"/>
      </w:rPr>
    </w:lvl>
    <w:lvl w:ilvl="7" w:tplc="3CCCDC8A">
      <w:numFmt w:val="bullet"/>
      <w:lvlText w:val="•"/>
      <w:lvlJc w:val="left"/>
      <w:pPr>
        <w:ind w:left="7406" w:hanging="720"/>
      </w:pPr>
      <w:rPr>
        <w:rFonts w:hint="default"/>
      </w:rPr>
    </w:lvl>
    <w:lvl w:ilvl="8" w:tplc="493E35A8">
      <w:numFmt w:val="bullet"/>
      <w:lvlText w:val="•"/>
      <w:lvlJc w:val="left"/>
      <w:pPr>
        <w:ind w:left="8344" w:hanging="720"/>
      </w:pPr>
      <w:rPr>
        <w:rFonts w:hint="default"/>
      </w:rPr>
    </w:lvl>
  </w:abstractNum>
  <w:abstractNum w:abstractNumId="17" w15:restartNumberingAfterBreak="0">
    <w:nsid w:val="20A5126B"/>
    <w:multiLevelType w:val="hybridMultilevel"/>
    <w:tmpl w:val="29D087BC"/>
    <w:lvl w:ilvl="0" w:tplc="98E62E18">
      <w:start w:val="1"/>
      <w:numFmt w:val="lowerLetter"/>
      <w:lvlText w:val="%1)"/>
      <w:lvlJc w:val="left"/>
      <w:pPr>
        <w:ind w:left="720" w:hanging="360"/>
      </w:pPr>
      <w:rPr>
        <w:rFonts w:hint="default"/>
        <w:b/>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5F432E9"/>
    <w:multiLevelType w:val="multilevel"/>
    <w:tmpl w:val="D6C0FB82"/>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4"/>
      <w:numFmt w:val="decimal"/>
      <w:lvlText w:val="%1.%2.%3."/>
      <w:lvlJc w:val="left"/>
      <w:pPr>
        <w:ind w:left="713" w:hanging="601"/>
      </w:pPr>
      <w:rPr>
        <w:rFonts w:ascii="Times New Roman" w:eastAsia="Times New Roman" w:hAnsi="Times New Roman" w:cs="Times New Roman" w:hint="default"/>
        <w:b/>
        <w:bCs/>
        <w:spacing w:val="-2"/>
        <w:w w:val="100"/>
        <w:sz w:val="24"/>
        <w:szCs w:val="24"/>
      </w:rPr>
    </w:lvl>
    <w:lvl w:ilvl="3">
      <w:start w:val="1"/>
      <w:numFmt w:val="decimal"/>
      <w:lvlText w:val="%1.%2.%3.%4."/>
      <w:lvlJc w:val="left"/>
      <w:pPr>
        <w:ind w:left="964" w:hanging="785"/>
      </w:pPr>
      <w:rPr>
        <w:rFonts w:ascii="Times New Roman" w:eastAsia="Times New Roman" w:hAnsi="Times New Roman" w:cs="Times New Roman" w:hint="default"/>
        <w:b/>
        <w:bCs/>
        <w:w w:val="100"/>
        <w:sz w:val="24"/>
        <w:szCs w:val="24"/>
      </w:rPr>
    </w:lvl>
    <w:lvl w:ilvl="4">
      <w:numFmt w:val="bullet"/>
      <w:lvlText w:val="•"/>
      <w:lvlJc w:val="left"/>
      <w:pPr>
        <w:ind w:left="4046" w:hanging="785"/>
      </w:pPr>
      <w:rPr>
        <w:rFonts w:hint="default"/>
      </w:rPr>
    </w:lvl>
    <w:lvl w:ilvl="5">
      <w:numFmt w:val="bullet"/>
      <w:lvlText w:val="•"/>
      <w:lvlJc w:val="left"/>
      <w:pPr>
        <w:ind w:left="5075" w:hanging="785"/>
      </w:pPr>
      <w:rPr>
        <w:rFonts w:hint="default"/>
      </w:rPr>
    </w:lvl>
    <w:lvl w:ilvl="6">
      <w:numFmt w:val="bullet"/>
      <w:lvlText w:val="•"/>
      <w:lvlJc w:val="left"/>
      <w:pPr>
        <w:ind w:left="6104" w:hanging="785"/>
      </w:pPr>
      <w:rPr>
        <w:rFonts w:hint="default"/>
      </w:rPr>
    </w:lvl>
    <w:lvl w:ilvl="7">
      <w:numFmt w:val="bullet"/>
      <w:lvlText w:val="•"/>
      <w:lvlJc w:val="left"/>
      <w:pPr>
        <w:ind w:left="7133" w:hanging="785"/>
      </w:pPr>
      <w:rPr>
        <w:rFonts w:hint="default"/>
      </w:rPr>
    </w:lvl>
    <w:lvl w:ilvl="8">
      <w:numFmt w:val="bullet"/>
      <w:lvlText w:val="•"/>
      <w:lvlJc w:val="left"/>
      <w:pPr>
        <w:ind w:left="8162" w:hanging="785"/>
      </w:pPr>
      <w:rPr>
        <w:rFonts w:hint="default"/>
      </w:rPr>
    </w:lvl>
  </w:abstractNum>
  <w:abstractNum w:abstractNumId="20" w15:restartNumberingAfterBreak="0">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21E62C4"/>
    <w:multiLevelType w:val="multilevel"/>
    <w:tmpl w:val="4094F506"/>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5"/>
      <w:numFmt w:val="decimal"/>
      <w:lvlText w:val="%1.%2.%3."/>
      <w:lvlJc w:val="left"/>
      <w:pPr>
        <w:ind w:left="713" w:hanging="601"/>
      </w:pPr>
      <w:rPr>
        <w:rFonts w:ascii="Times New Roman" w:eastAsia="Times New Roman" w:hAnsi="Times New Roman" w:cs="Times New Roman" w:hint="default"/>
        <w:b/>
        <w:bCs/>
        <w:spacing w:val="-1"/>
        <w:w w:val="100"/>
        <w:sz w:val="24"/>
        <w:szCs w:val="24"/>
      </w:rPr>
    </w:lvl>
    <w:lvl w:ilvl="3">
      <w:start w:val="1"/>
      <w:numFmt w:val="decimal"/>
      <w:lvlText w:val="%1.%2.%3.%4."/>
      <w:lvlJc w:val="left"/>
      <w:pPr>
        <w:ind w:left="832" w:hanging="780"/>
      </w:pPr>
      <w:rPr>
        <w:rFonts w:ascii="Times New Roman" w:eastAsia="Times New Roman" w:hAnsi="Times New Roman" w:cs="Times New Roman" w:hint="default"/>
        <w:b/>
        <w:bCs/>
        <w:w w:val="100"/>
        <w:sz w:val="24"/>
        <w:szCs w:val="24"/>
      </w:rPr>
    </w:lvl>
    <w:lvl w:ilvl="4">
      <w:numFmt w:val="bullet"/>
      <w:lvlText w:val="•"/>
      <w:lvlJc w:val="left"/>
      <w:pPr>
        <w:ind w:left="3966" w:hanging="780"/>
      </w:pPr>
      <w:rPr>
        <w:rFonts w:hint="default"/>
      </w:rPr>
    </w:lvl>
    <w:lvl w:ilvl="5">
      <w:numFmt w:val="bullet"/>
      <w:lvlText w:val="•"/>
      <w:lvlJc w:val="left"/>
      <w:pPr>
        <w:ind w:left="5008" w:hanging="780"/>
      </w:pPr>
      <w:rPr>
        <w:rFonts w:hint="default"/>
      </w:rPr>
    </w:lvl>
    <w:lvl w:ilvl="6">
      <w:numFmt w:val="bullet"/>
      <w:lvlText w:val="•"/>
      <w:lvlJc w:val="left"/>
      <w:pPr>
        <w:ind w:left="6051" w:hanging="780"/>
      </w:pPr>
      <w:rPr>
        <w:rFonts w:hint="default"/>
      </w:rPr>
    </w:lvl>
    <w:lvl w:ilvl="7">
      <w:numFmt w:val="bullet"/>
      <w:lvlText w:val="•"/>
      <w:lvlJc w:val="left"/>
      <w:pPr>
        <w:ind w:left="7093" w:hanging="780"/>
      </w:pPr>
      <w:rPr>
        <w:rFonts w:hint="default"/>
      </w:rPr>
    </w:lvl>
    <w:lvl w:ilvl="8">
      <w:numFmt w:val="bullet"/>
      <w:lvlText w:val="•"/>
      <w:lvlJc w:val="left"/>
      <w:pPr>
        <w:ind w:left="8135" w:hanging="780"/>
      </w:pPr>
      <w:rPr>
        <w:rFonts w:hint="default"/>
      </w:rPr>
    </w:lvl>
  </w:abstractNum>
  <w:abstractNum w:abstractNumId="22" w15:restartNumberingAfterBreak="0">
    <w:nsid w:val="33F02F59"/>
    <w:multiLevelType w:val="multilevel"/>
    <w:tmpl w:val="92484AD0"/>
    <w:lvl w:ilvl="0">
      <w:start w:val="3"/>
      <w:numFmt w:val="decimal"/>
      <w:lvlText w:val="%1"/>
      <w:lvlJc w:val="left"/>
      <w:pPr>
        <w:ind w:left="713" w:hanging="601"/>
      </w:pPr>
      <w:rPr>
        <w:rFonts w:hint="default"/>
      </w:rPr>
    </w:lvl>
    <w:lvl w:ilvl="1">
      <w:start w:val="2"/>
      <w:numFmt w:val="decimal"/>
      <w:lvlText w:val="%1.%2."/>
      <w:lvlJc w:val="left"/>
      <w:pPr>
        <w:ind w:left="713" w:hanging="601"/>
      </w:pPr>
      <w:rPr>
        <w:rFonts w:ascii="Times New Roman" w:eastAsia="Times New Roman" w:hAnsi="Times New Roman" w:cs="Times New Roman" w:hint="default"/>
        <w:spacing w:val="-2"/>
        <w:w w:val="100"/>
        <w:sz w:val="24"/>
        <w:szCs w:val="24"/>
      </w:rPr>
    </w:lvl>
    <w:lvl w:ilvl="2">
      <w:start w:val="1"/>
      <w:numFmt w:val="decimal"/>
      <w:lvlText w:val="%1.%2.%3."/>
      <w:lvlJc w:val="left"/>
      <w:pPr>
        <w:ind w:left="832" w:hanging="601"/>
      </w:pPr>
      <w:rPr>
        <w:rFonts w:ascii="Times New Roman" w:eastAsia="Times New Roman" w:hAnsi="Times New Roman" w:cs="Times New Roman" w:hint="default"/>
        <w:spacing w:val="-3"/>
        <w:w w:val="100"/>
        <w:sz w:val="24"/>
        <w:szCs w:val="24"/>
      </w:rPr>
    </w:lvl>
    <w:lvl w:ilvl="3">
      <w:numFmt w:val="bullet"/>
      <w:lvlText w:val="•"/>
      <w:lvlJc w:val="left"/>
      <w:pPr>
        <w:ind w:left="2924" w:hanging="601"/>
      </w:pPr>
      <w:rPr>
        <w:rFonts w:hint="default"/>
      </w:rPr>
    </w:lvl>
    <w:lvl w:ilvl="4">
      <w:numFmt w:val="bullet"/>
      <w:lvlText w:val="•"/>
      <w:lvlJc w:val="left"/>
      <w:pPr>
        <w:ind w:left="3966" w:hanging="601"/>
      </w:pPr>
      <w:rPr>
        <w:rFonts w:hint="default"/>
      </w:rPr>
    </w:lvl>
    <w:lvl w:ilvl="5">
      <w:numFmt w:val="bullet"/>
      <w:lvlText w:val="•"/>
      <w:lvlJc w:val="left"/>
      <w:pPr>
        <w:ind w:left="5008" w:hanging="601"/>
      </w:pPr>
      <w:rPr>
        <w:rFonts w:hint="default"/>
      </w:rPr>
    </w:lvl>
    <w:lvl w:ilvl="6">
      <w:numFmt w:val="bullet"/>
      <w:lvlText w:val="•"/>
      <w:lvlJc w:val="left"/>
      <w:pPr>
        <w:ind w:left="6051" w:hanging="601"/>
      </w:pPr>
      <w:rPr>
        <w:rFonts w:hint="default"/>
      </w:rPr>
    </w:lvl>
    <w:lvl w:ilvl="7">
      <w:numFmt w:val="bullet"/>
      <w:lvlText w:val="•"/>
      <w:lvlJc w:val="left"/>
      <w:pPr>
        <w:ind w:left="7093" w:hanging="601"/>
      </w:pPr>
      <w:rPr>
        <w:rFonts w:hint="default"/>
      </w:rPr>
    </w:lvl>
    <w:lvl w:ilvl="8">
      <w:numFmt w:val="bullet"/>
      <w:lvlText w:val="•"/>
      <w:lvlJc w:val="left"/>
      <w:pPr>
        <w:ind w:left="8135" w:hanging="601"/>
      </w:pPr>
      <w:rPr>
        <w:rFonts w:hint="default"/>
      </w:rPr>
    </w:lvl>
  </w:abstractNum>
  <w:abstractNum w:abstractNumId="23" w15:restartNumberingAfterBreak="0">
    <w:nsid w:val="35007136"/>
    <w:multiLevelType w:val="multilevel"/>
    <w:tmpl w:val="7F7C1D8C"/>
    <w:lvl w:ilvl="0">
      <w:start w:val="5"/>
      <w:numFmt w:val="decimal"/>
      <w:lvlText w:val="%1"/>
      <w:lvlJc w:val="left"/>
      <w:pPr>
        <w:ind w:left="652" w:hanging="577"/>
      </w:pPr>
      <w:rPr>
        <w:rFonts w:hint="default"/>
      </w:rPr>
    </w:lvl>
    <w:lvl w:ilvl="1">
      <w:start w:val="2"/>
      <w:numFmt w:val="decimal"/>
      <w:lvlText w:val="%1.%2"/>
      <w:lvlJc w:val="left"/>
      <w:pPr>
        <w:ind w:left="652" w:hanging="577"/>
      </w:pPr>
      <w:rPr>
        <w:rFonts w:hint="default"/>
      </w:rPr>
    </w:lvl>
    <w:lvl w:ilvl="2">
      <w:start w:val="1"/>
      <w:numFmt w:val="decimal"/>
      <w:lvlText w:val="%1.%2.%3"/>
      <w:lvlJc w:val="left"/>
      <w:pPr>
        <w:ind w:left="652" w:hanging="577"/>
      </w:pPr>
      <w:rPr>
        <w:rFonts w:ascii="Times New Roman" w:eastAsia="Times New Roman" w:hAnsi="Times New Roman" w:cs="Times New Roman" w:hint="default"/>
        <w:spacing w:val="-27"/>
        <w:w w:val="100"/>
        <w:sz w:val="24"/>
        <w:szCs w:val="24"/>
      </w:rPr>
    </w:lvl>
    <w:lvl w:ilvl="3">
      <w:start w:val="1"/>
      <w:numFmt w:val="decimal"/>
      <w:lvlText w:val="%1.%2.%3.%4"/>
      <w:lvlJc w:val="left"/>
      <w:pPr>
        <w:ind w:left="833" w:hanging="721"/>
      </w:pPr>
      <w:rPr>
        <w:rFonts w:ascii="Times New Roman" w:eastAsia="Times New Roman" w:hAnsi="Times New Roman" w:cs="Times New Roman" w:hint="default"/>
        <w:spacing w:val="-3"/>
        <w:w w:val="100"/>
        <w:sz w:val="24"/>
        <w:szCs w:val="24"/>
      </w:rPr>
    </w:lvl>
    <w:lvl w:ilvl="4">
      <w:start w:val="1"/>
      <w:numFmt w:val="decimal"/>
      <w:lvlText w:val="%1.%2.%3.%4.%5"/>
      <w:lvlJc w:val="left"/>
      <w:pPr>
        <w:ind w:left="1192" w:hanging="915"/>
      </w:pPr>
      <w:rPr>
        <w:rFonts w:hint="default"/>
        <w:w w:val="100"/>
      </w:rPr>
    </w:lvl>
    <w:lvl w:ilvl="5">
      <w:numFmt w:val="bullet"/>
      <w:lvlText w:val="•"/>
      <w:lvlJc w:val="left"/>
      <w:pPr>
        <w:ind w:left="4582" w:hanging="915"/>
      </w:pPr>
      <w:rPr>
        <w:rFonts w:hint="default"/>
      </w:rPr>
    </w:lvl>
    <w:lvl w:ilvl="6">
      <w:numFmt w:val="bullet"/>
      <w:lvlText w:val="•"/>
      <w:lvlJc w:val="left"/>
      <w:pPr>
        <w:ind w:left="5710" w:hanging="915"/>
      </w:pPr>
      <w:rPr>
        <w:rFonts w:hint="default"/>
      </w:rPr>
    </w:lvl>
    <w:lvl w:ilvl="7">
      <w:numFmt w:val="bullet"/>
      <w:lvlText w:val="•"/>
      <w:lvlJc w:val="left"/>
      <w:pPr>
        <w:ind w:left="6837" w:hanging="915"/>
      </w:pPr>
      <w:rPr>
        <w:rFonts w:hint="default"/>
      </w:rPr>
    </w:lvl>
    <w:lvl w:ilvl="8">
      <w:numFmt w:val="bullet"/>
      <w:lvlText w:val="•"/>
      <w:lvlJc w:val="left"/>
      <w:pPr>
        <w:ind w:left="7965" w:hanging="915"/>
      </w:pPr>
      <w:rPr>
        <w:rFonts w:hint="default"/>
      </w:rPr>
    </w:lvl>
  </w:abstractNum>
  <w:abstractNum w:abstractNumId="24" w15:restartNumberingAfterBreak="0">
    <w:nsid w:val="37A03B18"/>
    <w:multiLevelType w:val="multilevel"/>
    <w:tmpl w:val="2256B082"/>
    <w:lvl w:ilvl="0">
      <w:start w:val="8"/>
      <w:numFmt w:val="decimal"/>
      <w:lvlText w:val="%1"/>
      <w:lvlJc w:val="left"/>
      <w:pPr>
        <w:ind w:left="832" w:hanging="721"/>
      </w:pPr>
      <w:rPr>
        <w:rFonts w:hint="default"/>
      </w:rPr>
    </w:lvl>
    <w:lvl w:ilvl="1">
      <w:start w:val="6"/>
      <w:numFmt w:val="decimal"/>
      <w:lvlText w:val="%1.%2."/>
      <w:lvlJc w:val="left"/>
      <w:pPr>
        <w:ind w:left="832" w:hanging="721"/>
      </w:pPr>
      <w:rPr>
        <w:rFonts w:ascii="Times New Roman" w:eastAsia="Times New Roman" w:hAnsi="Times New Roman" w:cs="Times New Roman" w:hint="default"/>
        <w:spacing w:val="-22"/>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11"/>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25" w15:restartNumberingAfterBreak="0">
    <w:nsid w:val="37F57E80"/>
    <w:multiLevelType w:val="multilevel"/>
    <w:tmpl w:val="8C0053A2"/>
    <w:lvl w:ilvl="0">
      <w:start w:val="8"/>
      <w:numFmt w:val="decimal"/>
      <w:lvlText w:val="%1."/>
      <w:lvlJc w:val="left"/>
      <w:pPr>
        <w:ind w:left="360" w:hanging="360"/>
      </w:pPr>
      <w:rPr>
        <w:rFonts w:hint="default"/>
        <w:b w:val="0"/>
      </w:rPr>
    </w:lvl>
    <w:lvl w:ilvl="1">
      <w:start w:val="1"/>
      <w:numFmt w:val="decimal"/>
      <w:lvlText w:val="%1.%2-"/>
      <w:lvlJc w:val="left"/>
      <w:pPr>
        <w:ind w:left="831" w:hanging="720"/>
      </w:pPr>
      <w:rPr>
        <w:rFonts w:hint="default"/>
        <w:b w:val="0"/>
      </w:rPr>
    </w:lvl>
    <w:lvl w:ilvl="2">
      <w:start w:val="1"/>
      <w:numFmt w:val="decimal"/>
      <w:lvlText w:val="%1.%2-%3."/>
      <w:lvlJc w:val="left"/>
      <w:pPr>
        <w:ind w:left="942" w:hanging="720"/>
      </w:pPr>
      <w:rPr>
        <w:rFonts w:hint="default"/>
        <w:b w:val="0"/>
      </w:rPr>
    </w:lvl>
    <w:lvl w:ilvl="3">
      <w:start w:val="1"/>
      <w:numFmt w:val="decimal"/>
      <w:lvlText w:val="%1.%2-%3.%4."/>
      <w:lvlJc w:val="left"/>
      <w:pPr>
        <w:ind w:left="1413" w:hanging="1080"/>
      </w:pPr>
      <w:rPr>
        <w:rFonts w:hint="default"/>
        <w:b w:val="0"/>
      </w:rPr>
    </w:lvl>
    <w:lvl w:ilvl="4">
      <w:start w:val="1"/>
      <w:numFmt w:val="decimal"/>
      <w:lvlText w:val="%1.%2-%3.%4.%5."/>
      <w:lvlJc w:val="left"/>
      <w:pPr>
        <w:ind w:left="1524" w:hanging="1080"/>
      </w:pPr>
      <w:rPr>
        <w:rFonts w:hint="default"/>
        <w:b w:val="0"/>
      </w:rPr>
    </w:lvl>
    <w:lvl w:ilvl="5">
      <w:start w:val="1"/>
      <w:numFmt w:val="decimal"/>
      <w:lvlText w:val="%1.%2-%3.%4.%5.%6."/>
      <w:lvlJc w:val="left"/>
      <w:pPr>
        <w:ind w:left="1995" w:hanging="1440"/>
      </w:pPr>
      <w:rPr>
        <w:rFonts w:hint="default"/>
        <w:b w:val="0"/>
      </w:rPr>
    </w:lvl>
    <w:lvl w:ilvl="6">
      <w:start w:val="1"/>
      <w:numFmt w:val="decimal"/>
      <w:lvlText w:val="%1.%2-%3.%4.%5.%6.%7."/>
      <w:lvlJc w:val="left"/>
      <w:pPr>
        <w:ind w:left="2106" w:hanging="1440"/>
      </w:pPr>
      <w:rPr>
        <w:rFonts w:hint="default"/>
        <w:b w:val="0"/>
      </w:rPr>
    </w:lvl>
    <w:lvl w:ilvl="7">
      <w:start w:val="1"/>
      <w:numFmt w:val="decimal"/>
      <w:lvlText w:val="%1.%2-%3.%4.%5.%6.%7.%8."/>
      <w:lvlJc w:val="left"/>
      <w:pPr>
        <w:ind w:left="2577" w:hanging="1800"/>
      </w:pPr>
      <w:rPr>
        <w:rFonts w:hint="default"/>
        <w:b w:val="0"/>
      </w:rPr>
    </w:lvl>
    <w:lvl w:ilvl="8">
      <w:start w:val="1"/>
      <w:numFmt w:val="decimal"/>
      <w:lvlText w:val="%1.%2-%3.%4.%5.%6.%7.%8.%9."/>
      <w:lvlJc w:val="left"/>
      <w:pPr>
        <w:ind w:left="2688" w:hanging="1800"/>
      </w:pPr>
      <w:rPr>
        <w:rFonts w:hint="default"/>
        <w:b w:val="0"/>
      </w:rPr>
    </w:lvl>
  </w:abstractNum>
  <w:abstractNum w:abstractNumId="26" w15:restartNumberingAfterBreak="0">
    <w:nsid w:val="3B043A2E"/>
    <w:multiLevelType w:val="hybridMultilevel"/>
    <w:tmpl w:val="62A84CE6"/>
    <w:lvl w:ilvl="0" w:tplc="90A44800">
      <w:start w:val="1"/>
      <w:numFmt w:val="lowerLetter"/>
      <w:lvlText w:val="%1)"/>
      <w:lvlJc w:val="left"/>
      <w:pPr>
        <w:ind w:left="472" w:hanging="360"/>
      </w:pPr>
      <w:rPr>
        <w:rFonts w:ascii="Times New Roman" w:eastAsia="Times New Roman" w:hAnsi="Times New Roman" w:cs="Times New Roman" w:hint="default"/>
        <w:spacing w:val="-25"/>
        <w:w w:val="100"/>
        <w:sz w:val="24"/>
        <w:szCs w:val="24"/>
      </w:rPr>
    </w:lvl>
    <w:lvl w:ilvl="1" w:tplc="9BA6DC78">
      <w:numFmt w:val="bullet"/>
      <w:lvlText w:val="•"/>
      <w:lvlJc w:val="left"/>
      <w:pPr>
        <w:ind w:left="1454" w:hanging="360"/>
      </w:pPr>
      <w:rPr>
        <w:rFonts w:hint="default"/>
      </w:rPr>
    </w:lvl>
    <w:lvl w:ilvl="2" w:tplc="64245778">
      <w:numFmt w:val="bullet"/>
      <w:lvlText w:val="•"/>
      <w:lvlJc w:val="left"/>
      <w:pPr>
        <w:ind w:left="2428" w:hanging="360"/>
      </w:pPr>
      <w:rPr>
        <w:rFonts w:hint="default"/>
      </w:rPr>
    </w:lvl>
    <w:lvl w:ilvl="3" w:tplc="207804DA">
      <w:numFmt w:val="bullet"/>
      <w:lvlText w:val="•"/>
      <w:lvlJc w:val="left"/>
      <w:pPr>
        <w:ind w:left="3402" w:hanging="360"/>
      </w:pPr>
      <w:rPr>
        <w:rFonts w:hint="default"/>
      </w:rPr>
    </w:lvl>
    <w:lvl w:ilvl="4" w:tplc="7AD49616">
      <w:numFmt w:val="bullet"/>
      <w:lvlText w:val="•"/>
      <w:lvlJc w:val="left"/>
      <w:pPr>
        <w:ind w:left="4376" w:hanging="360"/>
      </w:pPr>
      <w:rPr>
        <w:rFonts w:hint="default"/>
      </w:rPr>
    </w:lvl>
    <w:lvl w:ilvl="5" w:tplc="46467434">
      <w:numFmt w:val="bullet"/>
      <w:lvlText w:val="•"/>
      <w:lvlJc w:val="left"/>
      <w:pPr>
        <w:ind w:left="5350" w:hanging="360"/>
      </w:pPr>
      <w:rPr>
        <w:rFonts w:hint="default"/>
      </w:rPr>
    </w:lvl>
    <w:lvl w:ilvl="6" w:tplc="7C3A3002">
      <w:numFmt w:val="bullet"/>
      <w:lvlText w:val="•"/>
      <w:lvlJc w:val="left"/>
      <w:pPr>
        <w:ind w:left="6324" w:hanging="360"/>
      </w:pPr>
      <w:rPr>
        <w:rFonts w:hint="default"/>
      </w:rPr>
    </w:lvl>
    <w:lvl w:ilvl="7" w:tplc="1B889FC8">
      <w:numFmt w:val="bullet"/>
      <w:lvlText w:val="•"/>
      <w:lvlJc w:val="left"/>
      <w:pPr>
        <w:ind w:left="7298" w:hanging="360"/>
      </w:pPr>
      <w:rPr>
        <w:rFonts w:hint="default"/>
      </w:rPr>
    </w:lvl>
    <w:lvl w:ilvl="8" w:tplc="5C4C57C2">
      <w:numFmt w:val="bullet"/>
      <w:lvlText w:val="•"/>
      <w:lvlJc w:val="left"/>
      <w:pPr>
        <w:ind w:left="8272" w:hanging="360"/>
      </w:pPr>
      <w:rPr>
        <w:rFonts w:hint="default"/>
      </w:rPr>
    </w:lvl>
  </w:abstractNum>
  <w:abstractNum w:abstractNumId="27" w15:restartNumberingAfterBreak="0">
    <w:nsid w:val="3B9743EB"/>
    <w:multiLevelType w:val="multilevel"/>
    <w:tmpl w:val="1DD02D6A"/>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3"/>
      <w:numFmt w:val="decimal"/>
      <w:lvlText w:val="%1.%2.%3."/>
      <w:lvlJc w:val="left"/>
      <w:pPr>
        <w:ind w:left="713" w:hanging="601"/>
      </w:pPr>
      <w:rPr>
        <w:rFonts w:ascii="Times New Roman" w:eastAsia="Times New Roman" w:hAnsi="Times New Roman" w:cs="Times New Roman" w:hint="default"/>
        <w:b/>
        <w:bCs/>
        <w:spacing w:val="-3"/>
        <w:w w:val="100"/>
        <w:sz w:val="24"/>
        <w:szCs w:val="24"/>
      </w:rPr>
    </w:lvl>
    <w:lvl w:ilvl="3">
      <w:start w:val="1"/>
      <w:numFmt w:val="decimal"/>
      <w:lvlText w:val="%1.%2.%3.%4."/>
      <w:lvlJc w:val="left"/>
      <w:pPr>
        <w:ind w:left="832" w:hanging="792"/>
      </w:pPr>
      <w:rPr>
        <w:rFonts w:ascii="Times New Roman" w:eastAsia="Times New Roman" w:hAnsi="Times New Roman" w:cs="Times New Roman" w:hint="default"/>
        <w:b/>
        <w:bCs/>
        <w:w w:val="100"/>
        <w:sz w:val="24"/>
        <w:szCs w:val="24"/>
      </w:rPr>
    </w:lvl>
    <w:lvl w:ilvl="4">
      <w:numFmt w:val="bullet"/>
      <w:lvlText w:val="•"/>
      <w:lvlJc w:val="left"/>
      <w:pPr>
        <w:ind w:left="3966" w:hanging="792"/>
      </w:pPr>
      <w:rPr>
        <w:rFonts w:hint="default"/>
      </w:rPr>
    </w:lvl>
    <w:lvl w:ilvl="5">
      <w:numFmt w:val="bullet"/>
      <w:lvlText w:val="•"/>
      <w:lvlJc w:val="left"/>
      <w:pPr>
        <w:ind w:left="5008" w:hanging="792"/>
      </w:pPr>
      <w:rPr>
        <w:rFonts w:hint="default"/>
      </w:rPr>
    </w:lvl>
    <w:lvl w:ilvl="6">
      <w:numFmt w:val="bullet"/>
      <w:lvlText w:val="•"/>
      <w:lvlJc w:val="left"/>
      <w:pPr>
        <w:ind w:left="6051" w:hanging="792"/>
      </w:pPr>
      <w:rPr>
        <w:rFonts w:hint="default"/>
      </w:rPr>
    </w:lvl>
    <w:lvl w:ilvl="7">
      <w:numFmt w:val="bullet"/>
      <w:lvlText w:val="•"/>
      <w:lvlJc w:val="left"/>
      <w:pPr>
        <w:ind w:left="7093" w:hanging="792"/>
      </w:pPr>
      <w:rPr>
        <w:rFonts w:hint="default"/>
      </w:rPr>
    </w:lvl>
    <w:lvl w:ilvl="8">
      <w:numFmt w:val="bullet"/>
      <w:lvlText w:val="•"/>
      <w:lvlJc w:val="left"/>
      <w:pPr>
        <w:ind w:left="8135" w:hanging="792"/>
      </w:pPr>
      <w:rPr>
        <w:rFonts w:hint="default"/>
      </w:rPr>
    </w:lvl>
  </w:abstractNum>
  <w:abstractNum w:abstractNumId="28" w15:restartNumberingAfterBreak="0">
    <w:nsid w:val="3C490947"/>
    <w:multiLevelType w:val="multilevel"/>
    <w:tmpl w:val="C622AA56"/>
    <w:lvl w:ilvl="0">
      <w:start w:val="5"/>
      <w:numFmt w:val="decimal"/>
      <w:lvlText w:val="%1"/>
      <w:lvlJc w:val="left"/>
      <w:pPr>
        <w:ind w:left="832" w:hanging="651"/>
      </w:pPr>
      <w:rPr>
        <w:rFonts w:hint="default"/>
      </w:rPr>
    </w:lvl>
    <w:lvl w:ilvl="1">
      <w:start w:val="2"/>
      <w:numFmt w:val="decimal"/>
      <w:lvlText w:val="%1.%2"/>
      <w:lvlJc w:val="left"/>
      <w:pPr>
        <w:ind w:left="832" w:hanging="651"/>
      </w:pPr>
      <w:rPr>
        <w:rFonts w:hint="default"/>
      </w:rPr>
    </w:lvl>
    <w:lvl w:ilvl="2">
      <w:start w:val="3"/>
      <w:numFmt w:val="decimal"/>
      <w:lvlText w:val="%1.%2.%3."/>
      <w:lvlJc w:val="left"/>
      <w:pPr>
        <w:ind w:left="832" w:hanging="651"/>
      </w:pPr>
      <w:rPr>
        <w:rFonts w:ascii="Times New Roman" w:eastAsia="Times New Roman" w:hAnsi="Times New Roman" w:cs="Times New Roman" w:hint="default"/>
        <w:spacing w:val="-12"/>
        <w:w w:val="100"/>
        <w:sz w:val="24"/>
        <w:szCs w:val="24"/>
      </w:rPr>
    </w:lvl>
    <w:lvl w:ilvl="3">
      <w:numFmt w:val="bullet"/>
      <w:lvlText w:val="•"/>
      <w:lvlJc w:val="left"/>
      <w:pPr>
        <w:ind w:left="3654" w:hanging="651"/>
      </w:pPr>
      <w:rPr>
        <w:rFonts w:hint="default"/>
      </w:rPr>
    </w:lvl>
    <w:lvl w:ilvl="4">
      <w:numFmt w:val="bullet"/>
      <w:lvlText w:val="•"/>
      <w:lvlJc w:val="left"/>
      <w:pPr>
        <w:ind w:left="4592" w:hanging="651"/>
      </w:pPr>
      <w:rPr>
        <w:rFonts w:hint="default"/>
      </w:rPr>
    </w:lvl>
    <w:lvl w:ilvl="5">
      <w:numFmt w:val="bullet"/>
      <w:lvlText w:val="•"/>
      <w:lvlJc w:val="left"/>
      <w:pPr>
        <w:ind w:left="5530" w:hanging="651"/>
      </w:pPr>
      <w:rPr>
        <w:rFonts w:hint="default"/>
      </w:rPr>
    </w:lvl>
    <w:lvl w:ilvl="6">
      <w:numFmt w:val="bullet"/>
      <w:lvlText w:val="•"/>
      <w:lvlJc w:val="left"/>
      <w:pPr>
        <w:ind w:left="6468" w:hanging="651"/>
      </w:pPr>
      <w:rPr>
        <w:rFonts w:hint="default"/>
      </w:rPr>
    </w:lvl>
    <w:lvl w:ilvl="7">
      <w:numFmt w:val="bullet"/>
      <w:lvlText w:val="•"/>
      <w:lvlJc w:val="left"/>
      <w:pPr>
        <w:ind w:left="7406" w:hanging="651"/>
      </w:pPr>
      <w:rPr>
        <w:rFonts w:hint="default"/>
      </w:rPr>
    </w:lvl>
    <w:lvl w:ilvl="8">
      <w:numFmt w:val="bullet"/>
      <w:lvlText w:val="•"/>
      <w:lvlJc w:val="left"/>
      <w:pPr>
        <w:ind w:left="8344" w:hanging="651"/>
      </w:pPr>
      <w:rPr>
        <w:rFonts w:hint="default"/>
      </w:rPr>
    </w:lvl>
  </w:abstractNum>
  <w:abstractNum w:abstractNumId="29" w15:restartNumberingAfterBreak="0">
    <w:nsid w:val="3F962A1A"/>
    <w:multiLevelType w:val="multilevel"/>
    <w:tmpl w:val="2582430A"/>
    <w:lvl w:ilvl="0">
      <w:start w:val="11"/>
      <w:numFmt w:val="decimal"/>
      <w:lvlText w:val="%1"/>
      <w:lvlJc w:val="left"/>
      <w:pPr>
        <w:ind w:left="1192" w:hanging="1170"/>
      </w:pPr>
      <w:rPr>
        <w:rFonts w:hint="default"/>
      </w:rPr>
    </w:lvl>
    <w:lvl w:ilvl="1">
      <w:start w:val="6"/>
      <w:numFmt w:val="decimal"/>
      <w:lvlText w:val="%1.%2"/>
      <w:lvlJc w:val="left"/>
      <w:pPr>
        <w:ind w:left="1192" w:hanging="1170"/>
      </w:pPr>
      <w:rPr>
        <w:rFonts w:hint="default"/>
      </w:rPr>
    </w:lvl>
    <w:lvl w:ilvl="2">
      <w:start w:val="3"/>
      <w:numFmt w:val="decimal"/>
      <w:lvlText w:val="%1.%2.%3."/>
      <w:lvlJc w:val="left"/>
      <w:pPr>
        <w:ind w:left="1192" w:hanging="1170"/>
      </w:pPr>
      <w:rPr>
        <w:rFonts w:ascii="Times New Roman" w:eastAsia="Times New Roman" w:hAnsi="Times New Roman" w:cs="Times New Roman" w:hint="default"/>
        <w:spacing w:val="-3"/>
        <w:w w:val="100"/>
        <w:sz w:val="24"/>
        <w:szCs w:val="24"/>
      </w:rPr>
    </w:lvl>
    <w:lvl w:ilvl="3">
      <w:numFmt w:val="bullet"/>
      <w:lvlText w:val="•"/>
      <w:lvlJc w:val="left"/>
      <w:pPr>
        <w:ind w:left="3906" w:hanging="1170"/>
      </w:pPr>
      <w:rPr>
        <w:rFonts w:hint="default"/>
      </w:rPr>
    </w:lvl>
    <w:lvl w:ilvl="4">
      <w:numFmt w:val="bullet"/>
      <w:lvlText w:val="•"/>
      <w:lvlJc w:val="left"/>
      <w:pPr>
        <w:ind w:left="4808" w:hanging="1170"/>
      </w:pPr>
      <w:rPr>
        <w:rFonts w:hint="default"/>
      </w:rPr>
    </w:lvl>
    <w:lvl w:ilvl="5">
      <w:numFmt w:val="bullet"/>
      <w:lvlText w:val="•"/>
      <w:lvlJc w:val="left"/>
      <w:pPr>
        <w:ind w:left="5710" w:hanging="1170"/>
      </w:pPr>
      <w:rPr>
        <w:rFonts w:hint="default"/>
      </w:rPr>
    </w:lvl>
    <w:lvl w:ilvl="6">
      <w:numFmt w:val="bullet"/>
      <w:lvlText w:val="•"/>
      <w:lvlJc w:val="left"/>
      <w:pPr>
        <w:ind w:left="6612" w:hanging="1170"/>
      </w:pPr>
      <w:rPr>
        <w:rFonts w:hint="default"/>
      </w:rPr>
    </w:lvl>
    <w:lvl w:ilvl="7">
      <w:numFmt w:val="bullet"/>
      <w:lvlText w:val="•"/>
      <w:lvlJc w:val="left"/>
      <w:pPr>
        <w:ind w:left="7514" w:hanging="1170"/>
      </w:pPr>
      <w:rPr>
        <w:rFonts w:hint="default"/>
      </w:rPr>
    </w:lvl>
    <w:lvl w:ilvl="8">
      <w:numFmt w:val="bullet"/>
      <w:lvlText w:val="•"/>
      <w:lvlJc w:val="left"/>
      <w:pPr>
        <w:ind w:left="8416" w:hanging="1170"/>
      </w:pPr>
      <w:rPr>
        <w:rFonts w:hint="default"/>
      </w:rPr>
    </w:lvl>
  </w:abstractNum>
  <w:abstractNum w:abstractNumId="30" w15:restartNumberingAfterBreak="0">
    <w:nsid w:val="46817551"/>
    <w:multiLevelType w:val="multilevel"/>
    <w:tmpl w:val="2C92621A"/>
    <w:lvl w:ilvl="0">
      <w:start w:val="11"/>
      <w:numFmt w:val="decimal"/>
      <w:lvlText w:val="%1"/>
      <w:lvlJc w:val="left"/>
      <w:pPr>
        <w:ind w:left="593" w:hanging="481"/>
      </w:pPr>
      <w:rPr>
        <w:rFonts w:hint="default"/>
      </w:rPr>
    </w:lvl>
    <w:lvl w:ilvl="1">
      <w:start w:val="5"/>
      <w:numFmt w:val="decimal"/>
      <w:lvlText w:val="%1.%2"/>
      <w:lvlJc w:val="left"/>
      <w:pPr>
        <w:ind w:left="593" w:hanging="481"/>
      </w:pPr>
      <w:rPr>
        <w:rFonts w:ascii="Times New Roman" w:eastAsia="Times New Roman" w:hAnsi="Times New Roman" w:cs="Times New Roman" w:hint="default"/>
        <w:b/>
        <w:bCs/>
        <w:spacing w:val="-1"/>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21"/>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31" w15:restartNumberingAfterBreak="0">
    <w:nsid w:val="47D44FB6"/>
    <w:multiLevelType w:val="multilevel"/>
    <w:tmpl w:val="D4AAF924"/>
    <w:lvl w:ilvl="0">
      <w:start w:val="9"/>
      <w:numFmt w:val="decimal"/>
      <w:lvlText w:val="%1"/>
      <w:lvlJc w:val="left"/>
      <w:pPr>
        <w:ind w:left="652" w:hanging="541"/>
      </w:pPr>
      <w:rPr>
        <w:rFonts w:hint="default"/>
      </w:rPr>
    </w:lvl>
    <w:lvl w:ilvl="1">
      <w:start w:val="1"/>
      <w:numFmt w:val="decimal"/>
      <w:lvlText w:val="%1.%2."/>
      <w:lvlJc w:val="left"/>
      <w:pPr>
        <w:ind w:left="652" w:hanging="541"/>
      </w:pPr>
      <w:rPr>
        <w:rFonts w:ascii="Times New Roman" w:eastAsia="Times New Roman" w:hAnsi="Times New Roman" w:cs="Times New Roman" w:hint="default"/>
        <w:spacing w:val="-3"/>
        <w:w w:val="100"/>
        <w:sz w:val="24"/>
        <w:szCs w:val="24"/>
      </w:rPr>
    </w:lvl>
    <w:lvl w:ilvl="2">
      <w:numFmt w:val="bullet"/>
      <w:lvlText w:val="•"/>
      <w:lvlJc w:val="left"/>
      <w:pPr>
        <w:ind w:left="2572" w:hanging="541"/>
      </w:pPr>
      <w:rPr>
        <w:rFonts w:hint="default"/>
      </w:rPr>
    </w:lvl>
    <w:lvl w:ilvl="3">
      <w:numFmt w:val="bullet"/>
      <w:lvlText w:val="•"/>
      <w:lvlJc w:val="left"/>
      <w:pPr>
        <w:ind w:left="3528" w:hanging="541"/>
      </w:pPr>
      <w:rPr>
        <w:rFonts w:hint="default"/>
      </w:rPr>
    </w:lvl>
    <w:lvl w:ilvl="4">
      <w:numFmt w:val="bullet"/>
      <w:lvlText w:val="•"/>
      <w:lvlJc w:val="left"/>
      <w:pPr>
        <w:ind w:left="4484" w:hanging="541"/>
      </w:pPr>
      <w:rPr>
        <w:rFonts w:hint="default"/>
      </w:rPr>
    </w:lvl>
    <w:lvl w:ilvl="5">
      <w:numFmt w:val="bullet"/>
      <w:lvlText w:val="•"/>
      <w:lvlJc w:val="left"/>
      <w:pPr>
        <w:ind w:left="5440" w:hanging="541"/>
      </w:pPr>
      <w:rPr>
        <w:rFonts w:hint="default"/>
      </w:rPr>
    </w:lvl>
    <w:lvl w:ilvl="6">
      <w:numFmt w:val="bullet"/>
      <w:lvlText w:val="•"/>
      <w:lvlJc w:val="left"/>
      <w:pPr>
        <w:ind w:left="6396" w:hanging="541"/>
      </w:pPr>
      <w:rPr>
        <w:rFonts w:hint="default"/>
      </w:rPr>
    </w:lvl>
    <w:lvl w:ilvl="7">
      <w:numFmt w:val="bullet"/>
      <w:lvlText w:val="•"/>
      <w:lvlJc w:val="left"/>
      <w:pPr>
        <w:ind w:left="7352" w:hanging="541"/>
      </w:pPr>
      <w:rPr>
        <w:rFonts w:hint="default"/>
      </w:rPr>
    </w:lvl>
    <w:lvl w:ilvl="8">
      <w:numFmt w:val="bullet"/>
      <w:lvlText w:val="•"/>
      <w:lvlJc w:val="left"/>
      <w:pPr>
        <w:ind w:left="8308" w:hanging="541"/>
      </w:pPr>
      <w:rPr>
        <w:rFonts w:hint="default"/>
      </w:rPr>
    </w:lvl>
  </w:abstractNum>
  <w:abstractNum w:abstractNumId="32" w15:restartNumberingAfterBreak="0">
    <w:nsid w:val="48FC2FF4"/>
    <w:multiLevelType w:val="hybridMultilevel"/>
    <w:tmpl w:val="D8D28AC2"/>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4A736123"/>
    <w:multiLevelType w:val="multilevel"/>
    <w:tmpl w:val="698C973E"/>
    <w:lvl w:ilvl="0">
      <w:start w:val="5"/>
      <w:numFmt w:val="decimal"/>
      <w:lvlText w:val="%1"/>
      <w:lvlJc w:val="left"/>
      <w:pPr>
        <w:ind w:left="832" w:hanging="721"/>
      </w:pPr>
      <w:rPr>
        <w:rFonts w:hint="default"/>
      </w:rPr>
    </w:lvl>
    <w:lvl w:ilvl="1">
      <w:start w:val="3"/>
      <w:numFmt w:val="decimal"/>
      <w:lvlText w:val="%1.%2."/>
      <w:lvlJc w:val="left"/>
      <w:pPr>
        <w:ind w:left="832" w:hanging="721"/>
      </w:pPr>
      <w:rPr>
        <w:rFonts w:ascii="Times New Roman" w:eastAsia="Times New Roman" w:hAnsi="Times New Roman" w:cs="Times New Roman" w:hint="default"/>
        <w:spacing w:val="-4"/>
        <w:w w:val="100"/>
        <w:sz w:val="24"/>
        <w:szCs w:val="24"/>
      </w:rPr>
    </w:lvl>
    <w:lvl w:ilvl="2">
      <w:start w:val="1"/>
      <w:numFmt w:val="decimal"/>
      <w:lvlText w:val="%1.%2.%3"/>
      <w:lvlJc w:val="left"/>
      <w:pPr>
        <w:ind w:left="609" w:hanging="498"/>
      </w:pPr>
      <w:rPr>
        <w:rFonts w:ascii="Times New Roman" w:eastAsia="Times New Roman" w:hAnsi="Times New Roman" w:cs="Times New Roman" w:hint="default"/>
        <w:w w:val="100"/>
        <w:sz w:val="22"/>
        <w:szCs w:val="22"/>
      </w:rPr>
    </w:lvl>
    <w:lvl w:ilvl="3">
      <w:start w:val="1"/>
      <w:numFmt w:val="decimal"/>
      <w:lvlText w:val="%1.%2.%3.%4"/>
      <w:lvlJc w:val="left"/>
      <w:pPr>
        <w:ind w:left="832" w:hanging="718"/>
      </w:pPr>
      <w:rPr>
        <w:rFonts w:ascii="Times New Roman" w:eastAsia="Times New Roman" w:hAnsi="Times New Roman" w:cs="Times New Roman" w:hint="default"/>
        <w:b/>
        <w:bCs/>
        <w:w w:val="100"/>
        <w:sz w:val="22"/>
        <w:szCs w:val="22"/>
      </w:rPr>
    </w:lvl>
    <w:lvl w:ilvl="4">
      <w:numFmt w:val="bullet"/>
      <w:lvlText w:val="•"/>
      <w:lvlJc w:val="left"/>
      <w:pPr>
        <w:ind w:left="3966" w:hanging="718"/>
      </w:pPr>
      <w:rPr>
        <w:rFonts w:hint="default"/>
      </w:rPr>
    </w:lvl>
    <w:lvl w:ilvl="5">
      <w:numFmt w:val="bullet"/>
      <w:lvlText w:val="•"/>
      <w:lvlJc w:val="left"/>
      <w:pPr>
        <w:ind w:left="5008" w:hanging="718"/>
      </w:pPr>
      <w:rPr>
        <w:rFonts w:hint="default"/>
      </w:rPr>
    </w:lvl>
    <w:lvl w:ilvl="6">
      <w:numFmt w:val="bullet"/>
      <w:lvlText w:val="•"/>
      <w:lvlJc w:val="left"/>
      <w:pPr>
        <w:ind w:left="6051" w:hanging="718"/>
      </w:pPr>
      <w:rPr>
        <w:rFonts w:hint="default"/>
      </w:rPr>
    </w:lvl>
    <w:lvl w:ilvl="7">
      <w:numFmt w:val="bullet"/>
      <w:lvlText w:val="•"/>
      <w:lvlJc w:val="left"/>
      <w:pPr>
        <w:ind w:left="7093" w:hanging="718"/>
      </w:pPr>
      <w:rPr>
        <w:rFonts w:hint="default"/>
      </w:rPr>
    </w:lvl>
    <w:lvl w:ilvl="8">
      <w:numFmt w:val="bullet"/>
      <w:lvlText w:val="•"/>
      <w:lvlJc w:val="left"/>
      <w:pPr>
        <w:ind w:left="8135" w:hanging="718"/>
      </w:pPr>
      <w:rPr>
        <w:rFonts w:hint="default"/>
      </w:rPr>
    </w:lvl>
  </w:abstractNum>
  <w:abstractNum w:abstractNumId="34" w15:restartNumberingAfterBreak="0">
    <w:nsid w:val="4EA4271F"/>
    <w:multiLevelType w:val="hybridMultilevel"/>
    <w:tmpl w:val="70340BEE"/>
    <w:lvl w:ilvl="0" w:tplc="B0180948">
      <w:start w:val="1"/>
      <w:numFmt w:val="lowerLetter"/>
      <w:lvlText w:val="%1)"/>
      <w:lvlJc w:val="left"/>
      <w:pPr>
        <w:ind w:left="720" w:hanging="360"/>
      </w:pPr>
      <w:rPr>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5" w15:restartNumberingAfterBreak="0">
    <w:nsid w:val="52927384"/>
    <w:multiLevelType w:val="multilevel"/>
    <w:tmpl w:val="B338143E"/>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44811DC"/>
    <w:multiLevelType w:val="multilevel"/>
    <w:tmpl w:val="D0A4D900"/>
    <w:lvl w:ilvl="0">
      <w:start w:val="3"/>
      <w:numFmt w:val="decimal"/>
      <w:lvlText w:val="%1"/>
      <w:lvlJc w:val="left"/>
      <w:pPr>
        <w:ind w:left="533" w:hanging="421"/>
      </w:pPr>
      <w:rPr>
        <w:rFonts w:hint="default"/>
      </w:rPr>
    </w:lvl>
    <w:lvl w:ilvl="1">
      <w:start w:val="1"/>
      <w:numFmt w:val="decimal"/>
      <w:lvlText w:val="%1.%2."/>
      <w:lvlJc w:val="left"/>
      <w:pPr>
        <w:ind w:left="533" w:hanging="421"/>
      </w:pPr>
      <w:rPr>
        <w:rFonts w:ascii="Times New Roman" w:eastAsia="Times New Roman" w:hAnsi="Times New Roman" w:cs="Times New Roman" w:hint="default"/>
        <w:spacing w:val="-3"/>
        <w:w w:val="100"/>
        <w:sz w:val="24"/>
        <w:szCs w:val="24"/>
      </w:rPr>
    </w:lvl>
    <w:lvl w:ilvl="2">
      <w:start w:val="1"/>
      <w:numFmt w:val="decimal"/>
      <w:lvlText w:val="%1.%2.%3."/>
      <w:lvlJc w:val="left"/>
      <w:pPr>
        <w:ind w:left="832" w:hanging="601"/>
      </w:pPr>
      <w:rPr>
        <w:rFonts w:ascii="Times New Roman" w:eastAsia="Times New Roman" w:hAnsi="Times New Roman" w:cs="Times New Roman" w:hint="default"/>
        <w:spacing w:val="-4"/>
        <w:w w:val="100"/>
        <w:sz w:val="24"/>
        <w:szCs w:val="24"/>
      </w:rPr>
    </w:lvl>
    <w:lvl w:ilvl="3">
      <w:numFmt w:val="bullet"/>
      <w:lvlText w:val="•"/>
      <w:lvlJc w:val="left"/>
      <w:pPr>
        <w:ind w:left="2924" w:hanging="601"/>
      </w:pPr>
      <w:rPr>
        <w:rFonts w:hint="default"/>
      </w:rPr>
    </w:lvl>
    <w:lvl w:ilvl="4">
      <w:numFmt w:val="bullet"/>
      <w:lvlText w:val="•"/>
      <w:lvlJc w:val="left"/>
      <w:pPr>
        <w:ind w:left="3966" w:hanging="601"/>
      </w:pPr>
      <w:rPr>
        <w:rFonts w:hint="default"/>
      </w:rPr>
    </w:lvl>
    <w:lvl w:ilvl="5">
      <w:numFmt w:val="bullet"/>
      <w:lvlText w:val="•"/>
      <w:lvlJc w:val="left"/>
      <w:pPr>
        <w:ind w:left="5008" w:hanging="601"/>
      </w:pPr>
      <w:rPr>
        <w:rFonts w:hint="default"/>
      </w:rPr>
    </w:lvl>
    <w:lvl w:ilvl="6">
      <w:numFmt w:val="bullet"/>
      <w:lvlText w:val="•"/>
      <w:lvlJc w:val="left"/>
      <w:pPr>
        <w:ind w:left="6051" w:hanging="601"/>
      </w:pPr>
      <w:rPr>
        <w:rFonts w:hint="default"/>
      </w:rPr>
    </w:lvl>
    <w:lvl w:ilvl="7">
      <w:numFmt w:val="bullet"/>
      <w:lvlText w:val="•"/>
      <w:lvlJc w:val="left"/>
      <w:pPr>
        <w:ind w:left="7093" w:hanging="601"/>
      </w:pPr>
      <w:rPr>
        <w:rFonts w:hint="default"/>
      </w:rPr>
    </w:lvl>
    <w:lvl w:ilvl="8">
      <w:numFmt w:val="bullet"/>
      <w:lvlText w:val="•"/>
      <w:lvlJc w:val="left"/>
      <w:pPr>
        <w:ind w:left="8135" w:hanging="601"/>
      </w:pPr>
      <w:rPr>
        <w:rFonts w:hint="default"/>
      </w:rPr>
    </w:lvl>
  </w:abstractNum>
  <w:abstractNum w:abstractNumId="37" w15:restartNumberingAfterBreak="0">
    <w:nsid w:val="5751131D"/>
    <w:multiLevelType w:val="multilevel"/>
    <w:tmpl w:val="74EE4C68"/>
    <w:lvl w:ilvl="0">
      <w:start w:val="1"/>
      <w:numFmt w:val="lowerLetter"/>
      <w:lvlText w:val="%1)"/>
      <w:lvlJc w:val="left"/>
      <w:pPr>
        <w:ind w:left="472" w:hanging="361"/>
      </w:pPr>
      <w:rPr>
        <w:rFonts w:ascii="Times New Roman" w:eastAsia="Times New Roman" w:hAnsi="Times New Roman" w:cs="Times New Roman" w:hint="default"/>
        <w:spacing w:val="-6"/>
        <w:w w:val="100"/>
        <w:sz w:val="24"/>
        <w:szCs w:val="24"/>
      </w:rPr>
    </w:lvl>
    <w:lvl w:ilvl="1">
      <w:start w:val="1"/>
      <w:numFmt w:val="decimal"/>
      <w:lvlText w:val="%1.%2)"/>
      <w:lvlJc w:val="left"/>
      <w:pPr>
        <w:ind w:left="652" w:hanging="517"/>
      </w:pPr>
      <w:rPr>
        <w:rFonts w:ascii="Times New Roman" w:eastAsia="Times New Roman" w:hAnsi="Times New Roman" w:cs="Times New Roman" w:hint="default"/>
        <w:spacing w:val="-5"/>
        <w:w w:val="100"/>
        <w:sz w:val="24"/>
        <w:szCs w:val="24"/>
      </w:rPr>
    </w:lvl>
    <w:lvl w:ilvl="2">
      <w:numFmt w:val="bullet"/>
      <w:lvlText w:val="•"/>
      <w:lvlJc w:val="left"/>
      <w:pPr>
        <w:ind w:left="1722" w:hanging="517"/>
      </w:pPr>
      <w:rPr>
        <w:rFonts w:hint="default"/>
      </w:rPr>
    </w:lvl>
    <w:lvl w:ilvl="3">
      <w:numFmt w:val="bullet"/>
      <w:lvlText w:val="•"/>
      <w:lvlJc w:val="left"/>
      <w:pPr>
        <w:ind w:left="2784" w:hanging="517"/>
      </w:pPr>
      <w:rPr>
        <w:rFonts w:hint="default"/>
      </w:rPr>
    </w:lvl>
    <w:lvl w:ilvl="4">
      <w:numFmt w:val="bullet"/>
      <w:lvlText w:val="•"/>
      <w:lvlJc w:val="left"/>
      <w:pPr>
        <w:ind w:left="3846" w:hanging="517"/>
      </w:pPr>
      <w:rPr>
        <w:rFonts w:hint="default"/>
      </w:rPr>
    </w:lvl>
    <w:lvl w:ilvl="5">
      <w:numFmt w:val="bullet"/>
      <w:lvlText w:val="•"/>
      <w:lvlJc w:val="left"/>
      <w:pPr>
        <w:ind w:left="4908" w:hanging="517"/>
      </w:pPr>
      <w:rPr>
        <w:rFonts w:hint="default"/>
      </w:rPr>
    </w:lvl>
    <w:lvl w:ilvl="6">
      <w:numFmt w:val="bullet"/>
      <w:lvlText w:val="•"/>
      <w:lvlJc w:val="left"/>
      <w:pPr>
        <w:ind w:left="5971" w:hanging="517"/>
      </w:pPr>
      <w:rPr>
        <w:rFonts w:hint="default"/>
      </w:rPr>
    </w:lvl>
    <w:lvl w:ilvl="7">
      <w:numFmt w:val="bullet"/>
      <w:lvlText w:val="•"/>
      <w:lvlJc w:val="left"/>
      <w:pPr>
        <w:ind w:left="7033" w:hanging="517"/>
      </w:pPr>
      <w:rPr>
        <w:rFonts w:hint="default"/>
      </w:rPr>
    </w:lvl>
    <w:lvl w:ilvl="8">
      <w:numFmt w:val="bullet"/>
      <w:lvlText w:val="•"/>
      <w:lvlJc w:val="left"/>
      <w:pPr>
        <w:ind w:left="8095" w:hanging="517"/>
      </w:pPr>
      <w:rPr>
        <w:rFonts w:hint="default"/>
      </w:rPr>
    </w:lvl>
  </w:abstractNum>
  <w:abstractNum w:abstractNumId="38" w15:restartNumberingAfterBreak="0">
    <w:nsid w:val="5A583949"/>
    <w:multiLevelType w:val="multilevel"/>
    <w:tmpl w:val="913C4E92"/>
    <w:lvl w:ilvl="0">
      <w:start w:val="16"/>
      <w:numFmt w:val="decimal"/>
      <w:lvlText w:val="%1"/>
      <w:lvlJc w:val="left"/>
      <w:pPr>
        <w:ind w:left="832" w:hanging="709"/>
      </w:pPr>
      <w:rPr>
        <w:rFonts w:hint="default"/>
      </w:rPr>
    </w:lvl>
    <w:lvl w:ilvl="1">
      <w:start w:val="1"/>
      <w:numFmt w:val="decimal"/>
      <w:lvlText w:val="%1.%2."/>
      <w:lvlJc w:val="left"/>
      <w:pPr>
        <w:ind w:left="832" w:hanging="709"/>
      </w:pPr>
      <w:rPr>
        <w:rFonts w:ascii="Times New Roman" w:eastAsia="Times New Roman" w:hAnsi="Times New Roman" w:cs="Times New Roman" w:hint="default"/>
        <w:spacing w:val="-30"/>
        <w:w w:val="100"/>
        <w:sz w:val="24"/>
        <w:szCs w:val="24"/>
      </w:rPr>
    </w:lvl>
    <w:lvl w:ilvl="2">
      <w:numFmt w:val="bullet"/>
      <w:lvlText w:val="•"/>
      <w:lvlJc w:val="left"/>
      <w:pPr>
        <w:ind w:left="2716" w:hanging="709"/>
      </w:pPr>
      <w:rPr>
        <w:rFonts w:hint="default"/>
      </w:rPr>
    </w:lvl>
    <w:lvl w:ilvl="3">
      <w:numFmt w:val="bullet"/>
      <w:lvlText w:val="•"/>
      <w:lvlJc w:val="left"/>
      <w:pPr>
        <w:ind w:left="3654" w:hanging="709"/>
      </w:pPr>
      <w:rPr>
        <w:rFonts w:hint="default"/>
      </w:rPr>
    </w:lvl>
    <w:lvl w:ilvl="4">
      <w:numFmt w:val="bullet"/>
      <w:lvlText w:val="•"/>
      <w:lvlJc w:val="left"/>
      <w:pPr>
        <w:ind w:left="4592" w:hanging="709"/>
      </w:pPr>
      <w:rPr>
        <w:rFonts w:hint="default"/>
      </w:rPr>
    </w:lvl>
    <w:lvl w:ilvl="5">
      <w:numFmt w:val="bullet"/>
      <w:lvlText w:val="•"/>
      <w:lvlJc w:val="left"/>
      <w:pPr>
        <w:ind w:left="5530" w:hanging="709"/>
      </w:pPr>
      <w:rPr>
        <w:rFonts w:hint="default"/>
      </w:rPr>
    </w:lvl>
    <w:lvl w:ilvl="6">
      <w:numFmt w:val="bullet"/>
      <w:lvlText w:val="•"/>
      <w:lvlJc w:val="left"/>
      <w:pPr>
        <w:ind w:left="6468" w:hanging="709"/>
      </w:pPr>
      <w:rPr>
        <w:rFonts w:hint="default"/>
      </w:rPr>
    </w:lvl>
    <w:lvl w:ilvl="7">
      <w:numFmt w:val="bullet"/>
      <w:lvlText w:val="•"/>
      <w:lvlJc w:val="left"/>
      <w:pPr>
        <w:ind w:left="7406" w:hanging="709"/>
      </w:pPr>
      <w:rPr>
        <w:rFonts w:hint="default"/>
      </w:rPr>
    </w:lvl>
    <w:lvl w:ilvl="8">
      <w:numFmt w:val="bullet"/>
      <w:lvlText w:val="•"/>
      <w:lvlJc w:val="left"/>
      <w:pPr>
        <w:ind w:left="8344" w:hanging="709"/>
      </w:pPr>
      <w:rPr>
        <w:rFonts w:hint="default"/>
      </w:rPr>
    </w:lvl>
  </w:abstractNum>
  <w:abstractNum w:abstractNumId="39" w15:restartNumberingAfterBreak="0">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E3D23AC"/>
    <w:multiLevelType w:val="multilevel"/>
    <w:tmpl w:val="BFCC767A"/>
    <w:lvl w:ilvl="0">
      <w:start w:val="19"/>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16"/>
        <w:w w:val="100"/>
        <w:sz w:val="24"/>
        <w:szCs w:val="24"/>
      </w:rPr>
    </w:lvl>
    <w:lvl w:ilvl="2">
      <w:numFmt w:val="bullet"/>
      <w:lvlText w:val=""/>
      <w:lvlJc w:val="left"/>
      <w:pPr>
        <w:ind w:left="952" w:hanging="360"/>
      </w:pPr>
      <w:rPr>
        <w:rFonts w:ascii="Symbol" w:eastAsia="Symbol" w:hAnsi="Symbol" w:cs="Symbol" w:hint="default"/>
        <w:w w:val="100"/>
        <w:sz w:val="24"/>
        <w:szCs w:val="24"/>
      </w:rPr>
    </w:lvl>
    <w:lvl w:ilvl="3">
      <w:numFmt w:val="bullet"/>
      <w:lvlText w:val="•"/>
      <w:lvlJc w:val="left"/>
      <w:pPr>
        <w:ind w:left="3017" w:hanging="360"/>
      </w:pPr>
      <w:rPr>
        <w:rFonts w:hint="default"/>
      </w:rPr>
    </w:lvl>
    <w:lvl w:ilvl="4">
      <w:numFmt w:val="bullet"/>
      <w:lvlText w:val="•"/>
      <w:lvlJc w:val="left"/>
      <w:pPr>
        <w:ind w:left="4046" w:hanging="360"/>
      </w:pPr>
      <w:rPr>
        <w:rFonts w:hint="default"/>
      </w:rPr>
    </w:lvl>
    <w:lvl w:ilvl="5">
      <w:numFmt w:val="bullet"/>
      <w:lvlText w:val="•"/>
      <w:lvlJc w:val="left"/>
      <w:pPr>
        <w:ind w:left="5075" w:hanging="360"/>
      </w:pPr>
      <w:rPr>
        <w:rFonts w:hint="default"/>
      </w:rPr>
    </w:lvl>
    <w:lvl w:ilvl="6">
      <w:numFmt w:val="bullet"/>
      <w:lvlText w:val="•"/>
      <w:lvlJc w:val="left"/>
      <w:pPr>
        <w:ind w:left="6104" w:hanging="360"/>
      </w:pPr>
      <w:rPr>
        <w:rFonts w:hint="default"/>
      </w:rPr>
    </w:lvl>
    <w:lvl w:ilvl="7">
      <w:numFmt w:val="bullet"/>
      <w:lvlText w:val="•"/>
      <w:lvlJc w:val="left"/>
      <w:pPr>
        <w:ind w:left="7133" w:hanging="360"/>
      </w:pPr>
      <w:rPr>
        <w:rFonts w:hint="default"/>
      </w:rPr>
    </w:lvl>
    <w:lvl w:ilvl="8">
      <w:numFmt w:val="bullet"/>
      <w:lvlText w:val="•"/>
      <w:lvlJc w:val="left"/>
      <w:pPr>
        <w:ind w:left="8162" w:hanging="360"/>
      </w:pPr>
      <w:rPr>
        <w:rFonts w:hint="default"/>
      </w:rPr>
    </w:lvl>
  </w:abstractNum>
  <w:abstractNum w:abstractNumId="41" w15:restartNumberingAfterBreak="0">
    <w:nsid w:val="617A4A30"/>
    <w:multiLevelType w:val="multilevel"/>
    <w:tmpl w:val="BD66A9FC"/>
    <w:lvl w:ilvl="0">
      <w:start w:val="14"/>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29"/>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42" w15:restartNumberingAfterBreak="0">
    <w:nsid w:val="648E6204"/>
    <w:multiLevelType w:val="hybridMultilevel"/>
    <w:tmpl w:val="FCEECE86"/>
    <w:lvl w:ilvl="0" w:tplc="81B8ED12">
      <w:start w:val="12"/>
      <w:numFmt w:val="upperRoman"/>
      <w:lvlText w:val="%1"/>
      <w:lvlJc w:val="left"/>
      <w:pPr>
        <w:ind w:left="533" w:hanging="421"/>
      </w:pPr>
      <w:rPr>
        <w:rFonts w:ascii="Times New Roman" w:eastAsia="Times New Roman" w:hAnsi="Times New Roman" w:cs="Times New Roman" w:hint="default"/>
        <w:b/>
        <w:bCs/>
        <w:spacing w:val="-3"/>
        <w:w w:val="100"/>
        <w:sz w:val="24"/>
        <w:szCs w:val="24"/>
      </w:rPr>
    </w:lvl>
    <w:lvl w:ilvl="1" w:tplc="5704BF64">
      <w:numFmt w:val="bullet"/>
      <w:lvlText w:val="•"/>
      <w:lvlJc w:val="left"/>
      <w:pPr>
        <w:ind w:left="1508" w:hanging="421"/>
      </w:pPr>
      <w:rPr>
        <w:rFonts w:hint="default"/>
      </w:rPr>
    </w:lvl>
    <w:lvl w:ilvl="2" w:tplc="E4460E3E">
      <w:numFmt w:val="bullet"/>
      <w:lvlText w:val="•"/>
      <w:lvlJc w:val="left"/>
      <w:pPr>
        <w:ind w:left="2476" w:hanging="421"/>
      </w:pPr>
      <w:rPr>
        <w:rFonts w:hint="default"/>
      </w:rPr>
    </w:lvl>
    <w:lvl w:ilvl="3" w:tplc="E07820BE">
      <w:numFmt w:val="bullet"/>
      <w:lvlText w:val="•"/>
      <w:lvlJc w:val="left"/>
      <w:pPr>
        <w:ind w:left="3444" w:hanging="421"/>
      </w:pPr>
      <w:rPr>
        <w:rFonts w:hint="default"/>
      </w:rPr>
    </w:lvl>
    <w:lvl w:ilvl="4" w:tplc="9EB059EC">
      <w:numFmt w:val="bullet"/>
      <w:lvlText w:val="•"/>
      <w:lvlJc w:val="left"/>
      <w:pPr>
        <w:ind w:left="4412" w:hanging="421"/>
      </w:pPr>
      <w:rPr>
        <w:rFonts w:hint="default"/>
      </w:rPr>
    </w:lvl>
    <w:lvl w:ilvl="5" w:tplc="0C7A0C50">
      <w:numFmt w:val="bullet"/>
      <w:lvlText w:val="•"/>
      <w:lvlJc w:val="left"/>
      <w:pPr>
        <w:ind w:left="5380" w:hanging="421"/>
      </w:pPr>
      <w:rPr>
        <w:rFonts w:hint="default"/>
      </w:rPr>
    </w:lvl>
    <w:lvl w:ilvl="6" w:tplc="C8B089CE">
      <w:numFmt w:val="bullet"/>
      <w:lvlText w:val="•"/>
      <w:lvlJc w:val="left"/>
      <w:pPr>
        <w:ind w:left="6348" w:hanging="421"/>
      </w:pPr>
      <w:rPr>
        <w:rFonts w:hint="default"/>
      </w:rPr>
    </w:lvl>
    <w:lvl w:ilvl="7" w:tplc="45B6E26E">
      <w:numFmt w:val="bullet"/>
      <w:lvlText w:val="•"/>
      <w:lvlJc w:val="left"/>
      <w:pPr>
        <w:ind w:left="7316" w:hanging="421"/>
      </w:pPr>
      <w:rPr>
        <w:rFonts w:hint="default"/>
      </w:rPr>
    </w:lvl>
    <w:lvl w:ilvl="8" w:tplc="32E8370E">
      <w:numFmt w:val="bullet"/>
      <w:lvlText w:val="•"/>
      <w:lvlJc w:val="left"/>
      <w:pPr>
        <w:ind w:left="8284" w:hanging="421"/>
      </w:pPr>
      <w:rPr>
        <w:rFonts w:hint="default"/>
      </w:rPr>
    </w:lvl>
  </w:abstractNum>
  <w:abstractNum w:abstractNumId="43" w15:restartNumberingAfterBreak="0">
    <w:nsid w:val="66017EB8"/>
    <w:multiLevelType w:val="multilevel"/>
    <w:tmpl w:val="47B45C72"/>
    <w:lvl w:ilvl="0">
      <w:start w:val="8"/>
      <w:numFmt w:val="decimal"/>
      <w:lvlText w:val="%1"/>
      <w:lvlJc w:val="left"/>
      <w:pPr>
        <w:ind w:left="450" w:hanging="450"/>
      </w:pPr>
      <w:rPr>
        <w:rFonts w:hint="default"/>
      </w:rPr>
    </w:lvl>
    <w:lvl w:ilvl="1">
      <w:start w:val="1"/>
      <w:numFmt w:val="decimal"/>
      <w:lvlText w:val="%1.%2"/>
      <w:lvlJc w:val="left"/>
      <w:pPr>
        <w:ind w:left="505" w:hanging="450"/>
      </w:pPr>
      <w:rPr>
        <w:rFonts w:hint="default"/>
      </w:rPr>
    </w:lvl>
    <w:lvl w:ilvl="2">
      <w:start w:val="2"/>
      <w:numFmt w:val="decimal"/>
      <w:lvlText w:val="%1.%2.%3"/>
      <w:lvlJc w:val="left"/>
      <w:pPr>
        <w:ind w:left="830" w:hanging="720"/>
      </w:pPr>
      <w:rPr>
        <w:rFonts w:hint="default"/>
      </w:rPr>
    </w:lvl>
    <w:lvl w:ilvl="3">
      <w:start w:val="1"/>
      <w:numFmt w:val="decimal"/>
      <w:lvlText w:val="%1.%2.%3.%4"/>
      <w:lvlJc w:val="left"/>
      <w:pPr>
        <w:ind w:left="885" w:hanging="72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2185" w:hanging="1800"/>
      </w:pPr>
      <w:rPr>
        <w:rFonts w:hint="default"/>
      </w:rPr>
    </w:lvl>
    <w:lvl w:ilvl="8">
      <w:start w:val="1"/>
      <w:numFmt w:val="decimal"/>
      <w:lvlText w:val="%1.%2.%3.%4.%5.%6.%7.%8.%9"/>
      <w:lvlJc w:val="left"/>
      <w:pPr>
        <w:ind w:left="2240" w:hanging="1800"/>
      </w:pPr>
      <w:rPr>
        <w:rFonts w:hint="default"/>
      </w:rPr>
    </w:lvl>
  </w:abstractNum>
  <w:abstractNum w:abstractNumId="44" w15:restartNumberingAfterBreak="0">
    <w:nsid w:val="664F23A8"/>
    <w:multiLevelType w:val="multilevel"/>
    <w:tmpl w:val="1AD6E182"/>
    <w:lvl w:ilvl="0">
      <w:start w:val="3"/>
      <w:numFmt w:val="decimal"/>
      <w:lvlText w:val="%1"/>
      <w:lvlJc w:val="left"/>
      <w:pPr>
        <w:ind w:left="1192" w:hanging="1018"/>
      </w:pPr>
      <w:rPr>
        <w:rFonts w:hint="default"/>
      </w:rPr>
    </w:lvl>
    <w:lvl w:ilvl="1">
      <w:start w:val="1"/>
      <w:numFmt w:val="decimal"/>
      <w:lvlText w:val="%1.%2"/>
      <w:lvlJc w:val="left"/>
      <w:pPr>
        <w:ind w:left="1192" w:hanging="1018"/>
      </w:pPr>
      <w:rPr>
        <w:rFonts w:hint="default"/>
      </w:rPr>
    </w:lvl>
    <w:lvl w:ilvl="2">
      <w:start w:val="3"/>
      <w:numFmt w:val="decimal"/>
      <w:lvlText w:val="%1.%2.%3"/>
      <w:lvlJc w:val="left"/>
      <w:pPr>
        <w:ind w:left="1192" w:hanging="1018"/>
      </w:pPr>
      <w:rPr>
        <w:rFonts w:hint="default"/>
      </w:rPr>
    </w:lvl>
    <w:lvl w:ilvl="3">
      <w:start w:val="2"/>
      <w:numFmt w:val="decimal"/>
      <w:lvlText w:val="%1.%2.%3.%4"/>
      <w:lvlJc w:val="left"/>
      <w:pPr>
        <w:ind w:left="1192" w:hanging="1018"/>
      </w:pPr>
      <w:rPr>
        <w:rFonts w:hint="default"/>
      </w:rPr>
    </w:lvl>
    <w:lvl w:ilvl="4">
      <w:start w:val="2"/>
      <w:numFmt w:val="decimal"/>
      <w:lvlText w:val="%1.%2.%3.%4.%5"/>
      <w:lvlJc w:val="left"/>
      <w:pPr>
        <w:ind w:left="1192" w:hanging="1018"/>
      </w:pPr>
      <w:rPr>
        <w:rFonts w:ascii="Times New Roman" w:eastAsia="Times New Roman" w:hAnsi="Times New Roman" w:cs="Times New Roman" w:hint="default"/>
        <w:b/>
        <w:bCs/>
        <w:w w:val="100"/>
        <w:sz w:val="22"/>
        <w:szCs w:val="22"/>
      </w:rPr>
    </w:lvl>
    <w:lvl w:ilvl="5">
      <w:start w:val="1"/>
      <w:numFmt w:val="lowerLetter"/>
      <w:lvlText w:val="%6)"/>
      <w:lvlJc w:val="left"/>
      <w:pPr>
        <w:ind w:left="1552" w:hanging="260"/>
      </w:pPr>
      <w:rPr>
        <w:rFonts w:ascii="Times New Roman" w:eastAsia="Times New Roman" w:hAnsi="Times New Roman" w:cs="Times New Roman" w:hint="default"/>
        <w:b/>
        <w:bCs/>
        <w:w w:val="100"/>
        <w:sz w:val="22"/>
        <w:szCs w:val="22"/>
      </w:rPr>
    </w:lvl>
    <w:lvl w:ilvl="6">
      <w:numFmt w:val="bullet"/>
      <w:lvlText w:val="•"/>
      <w:lvlJc w:val="left"/>
      <w:pPr>
        <w:ind w:left="6371" w:hanging="260"/>
      </w:pPr>
      <w:rPr>
        <w:rFonts w:hint="default"/>
      </w:rPr>
    </w:lvl>
    <w:lvl w:ilvl="7">
      <w:numFmt w:val="bullet"/>
      <w:lvlText w:val="•"/>
      <w:lvlJc w:val="left"/>
      <w:pPr>
        <w:ind w:left="7333" w:hanging="260"/>
      </w:pPr>
      <w:rPr>
        <w:rFonts w:hint="default"/>
      </w:rPr>
    </w:lvl>
    <w:lvl w:ilvl="8">
      <w:numFmt w:val="bullet"/>
      <w:lvlText w:val="•"/>
      <w:lvlJc w:val="left"/>
      <w:pPr>
        <w:ind w:left="8295" w:hanging="260"/>
      </w:pPr>
      <w:rPr>
        <w:rFonts w:hint="default"/>
      </w:rPr>
    </w:lvl>
  </w:abstractNum>
  <w:abstractNum w:abstractNumId="45" w15:restartNumberingAfterBreak="0">
    <w:nsid w:val="672713C9"/>
    <w:multiLevelType w:val="multilevel"/>
    <w:tmpl w:val="B370438A"/>
    <w:lvl w:ilvl="0">
      <w:start w:val="10"/>
      <w:numFmt w:val="decimal"/>
      <w:lvlText w:val="%1"/>
      <w:lvlJc w:val="left"/>
      <w:pPr>
        <w:ind w:left="679" w:hanging="687"/>
      </w:pPr>
      <w:rPr>
        <w:rFonts w:hint="default"/>
      </w:rPr>
    </w:lvl>
    <w:lvl w:ilvl="1">
      <w:start w:val="1"/>
      <w:numFmt w:val="decimal"/>
      <w:lvlText w:val="%1.%2."/>
      <w:lvlJc w:val="left"/>
      <w:pPr>
        <w:ind w:left="679" w:hanging="687"/>
      </w:pPr>
      <w:rPr>
        <w:rFonts w:ascii="Times New Roman" w:eastAsia="Times New Roman" w:hAnsi="Times New Roman" w:cs="Times New Roman" w:hint="default"/>
        <w:spacing w:val="-25"/>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46" w15:restartNumberingAfterBreak="0">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C1F337E"/>
    <w:multiLevelType w:val="multilevel"/>
    <w:tmpl w:val="26F4BB06"/>
    <w:lvl w:ilvl="0">
      <w:start w:val="1"/>
      <w:numFmt w:val="decimal"/>
      <w:lvlText w:val="%1.0"/>
      <w:lvlJc w:val="left"/>
      <w:pPr>
        <w:ind w:left="942"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647" w:hanging="1080"/>
      </w:pPr>
      <w:rPr>
        <w:rFonts w:hint="default"/>
      </w:rPr>
    </w:lvl>
    <w:lvl w:ilvl="5">
      <w:start w:val="1"/>
      <w:numFmt w:val="decimal"/>
      <w:lvlText w:val="%1.%2.%3.%4.%5.%6"/>
      <w:lvlJc w:val="left"/>
      <w:pPr>
        <w:ind w:left="1647" w:hanging="1080"/>
      </w:pPr>
      <w:rPr>
        <w:rFonts w:hint="default"/>
      </w:rPr>
    </w:lvl>
    <w:lvl w:ilvl="6">
      <w:start w:val="1"/>
      <w:numFmt w:val="decimal"/>
      <w:lvlText w:val="%1.%2.%3.%4.%5.%6.%7"/>
      <w:lvlJc w:val="left"/>
      <w:pPr>
        <w:ind w:left="2007" w:hanging="1440"/>
      </w:pPr>
      <w:rPr>
        <w:rFonts w:hint="default"/>
      </w:rPr>
    </w:lvl>
    <w:lvl w:ilvl="7">
      <w:start w:val="1"/>
      <w:numFmt w:val="decimal"/>
      <w:lvlText w:val="%1.%2.%3.%4.%5.%6.%7.%8"/>
      <w:lvlJc w:val="left"/>
      <w:pPr>
        <w:ind w:left="2007" w:hanging="1440"/>
      </w:pPr>
      <w:rPr>
        <w:rFonts w:hint="default"/>
      </w:rPr>
    </w:lvl>
    <w:lvl w:ilvl="8">
      <w:start w:val="1"/>
      <w:numFmt w:val="decimal"/>
      <w:lvlText w:val="%1.%2.%3.%4.%5.%6.%7.%8.%9"/>
      <w:lvlJc w:val="left"/>
      <w:pPr>
        <w:ind w:left="2367" w:hanging="1800"/>
      </w:pPr>
      <w:rPr>
        <w:rFonts w:hint="default"/>
      </w:rPr>
    </w:lvl>
  </w:abstractNum>
  <w:abstractNum w:abstractNumId="48" w15:restartNumberingAfterBreak="0">
    <w:nsid w:val="705D5ED5"/>
    <w:multiLevelType w:val="multilevel"/>
    <w:tmpl w:val="7A187B7A"/>
    <w:lvl w:ilvl="0">
      <w:start w:val="5"/>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49" w15:restartNumberingAfterBreak="0">
    <w:nsid w:val="754D5470"/>
    <w:multiLevelType w:val="multilevel"/>
    <w:tmpl w:val="FC784C2A"/>
    <w:lvl w:ilvl="0">
      <w:start w:val="8"/>
      <w:numFmt w:val="decimal"/>
      <w:lvlText w:val="%1"/>
      <w:lvlJc w:val="left"/>
      <w:pPr>
        <w:ind w:left="832" w:hanging="720"/>
      </w:pPr>
      <w:rPr>
        <w:rFonts w:hint="default"/>
      </w:rPr>
    </w:lvl>
    <w:lvl w:ilvl="1">
      <w:start w:val="3"/>
      <w:numFmt w:val="decimal"/>
      <w:lvlText w:val="%1.%2"/>
      <w:lvlJc w:val="left"/>
      <w:pPr>
        <w:ind w:left="832" w:hanging="720"/>
      </w:pPr>
      <w:rPr>
        <w:rFonts w:hint="default"/>
      </w:rPr>
    </w:lvl>
    <w:lvl w:ilvl="2">
      <w:start w:val="3"/>
      <w:numFmt w:val="decimal"/>
      <w:lvlText w:val="%1.%2.%3."/>
      <w:lvlJc w:val="left"/>
      <w:pPr>
        <w:ind w:left="832" w:hanging="720"/>
      </w:pPr>
      <w:rPr>
        <w:rFonts w:ascii="Times New Roman" w:eastAsia="Times New Roman" w:hAnsi="Times New Roman" w:cs="Times New Roman" w:hint="default"/>
        <w:spacing w:val="-28"/>
        <w:w w:val="100"/>
        <w:sz w:val="24"/>
        <w:szCs w:val="24"/>
      </w:rPr>
    </w:lvl>
    <w:lvl w:ilvl="3">
      <w:numFmt w:val="bullet"/>
      <w:lvlText w:val="•"/>
      <w:lvlJc w:val="left"/>
      <w:pPr>
        <w:ind w:left="3654" w:hanging="720"/>
      </w:pPr>
      <w:rPr>
        <w:rFonts w:hint="default"/>
      </w:rPr>
    </w:lvl>
    <w:lvl w:ilvl="4">
      <w:numFmt w:val="bullet"/>
      <w:lvlText w:val="•"/>
      <w:lvlJc w:val="left"/>
      <w:pPr>
        <w:ind w:left="4592" w:hanging="720"/>
      </w:pPr>
      <w:rPr>
        <w:rFonts w:hint="default"/>
      </w:rPr>
    </w:lvl>
    <w:lvl w:ilvl="5">
      <w:numFmt w:val="bullet"/>
      <w:lvlText w:val="•"/>
      <w:lvlJc w:val="left"/>
      <w:pPr>
        <w:ind w:left="5530" w:hanging="720"/>
      </w:pPr>
      <w:rPr>
        <w:rFonts w:hint="default"/>
      </w:rPr>
    </w:lvl>
    <w:lvl w:ilvl="6">
      <w:numFmt w:val="bullet"/>
      <w:lvlText w:val="•"/>
      <w:lvlJc w:val="left"/>
      <w:pPr>
        <w:ind w:left="6468" w:hanging="720"/>
      </w:pPr>
      <w:rPr>
        <w:rFonts w:hint="default"/>
      </w:rPr>
    </w:lvl>
    <w:lvl w:ilvl="7">
      <w:numFmt w:val="bullet"/>
      <w:lvlText w:val="•"/>
      <w:lvlJc w:val="left"/>
      <w:pPr>
        <w:ind w:left="7406" w:hanging="720"/>
      </w:pPr>
      <w:rPr>
        <w:rFonts w:hint="default"/>
      </w:rPr>
    </w:lvl>
    <w:lvl w:ilvl="8">
      <w:numFmt w:val="bullet"/>
      <w:lvlText w:val="•"/>
      <w:lvlJc w:val="left"/>
      <w:pPr>
        <w:ind w:left="8344" w:hanging="720"/>
      </w:pPr>
      <w:rPr>
        <w:rFonts w:hint="default"/>
      </w:rPr>
    </w:lvl>
  </w:abstractNum>
  <w:abstractNum w:abstractNumId="50" w15:restartNumberingAfterBreak="0">
    <w:nsid w:val="76422237"/>
    <w:multiLevelType w:val="multilevel"/>
    <w:tmpl w:val="59C8AA5E"/>
    <w:lvl w:ilvl="0">
      <w:start w:val="8"/>
      <w:numFmt w:val="decimal"/>
      <w:lvlText w:val="%1"/>
      <w:lvlJc w:val="left"/>
      <w:pPr>
        <w:ind w:left="832" w:hanging="721"/>
      </w:pPr>
      <w:rPr>
        <w:rFonts w:hint="default"/>
      </w:rPr>
    </w:lvl>
    <w:lvl w:ilvl="1">
      <w:start w:val="4"/>
      <w:numFmt w:val="decimal"/>
      <w:lvlText w:val="%1.%2."/>
      <w:lvlJc w:val="left"/>
      <w:pPr>
        <w:ind w:left="832" w:hanging="721"/>
      </w:pPr>
      <w:rPr>
        <w:rFonts w:ascii="Times New Roman" w:eastAsia="Times New Roman" w:hAnsi="Times New Roman" w:cs="Times New Roman" w:hint="default"/>
        <w:spacing w:val="-4"/>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25"/>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51" w15:restartNumberingAfterBreak="0">
    <w:nsid w:val="786C2436"/>
    <w:multiLevelType w:val="multilevel"/>
    <w:tmpl w:val="53068254"/>
    <w:lvl w:ilvl="0">
      <w:start w:val="18"/>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52" w15:restartNumberingAfterBreak="0">
    <w:nsid w:val="79173DCA"/>
    <w:multiLevelType w:val="multilevel"/>
    <w:tmpl w:val="53EE2B58"/>
    <w:lvl w:ilvl="0">
      <w:start w:val="11"/>
      <w:numFmt w:val="decimal"/>
      <w:lvlText w:val="%1"/>
      <w:lvlJc w:val="left"/>
      <w:pPr>
        <w:ind w:left="832" w:hanging="721"/>
      </w:pPr>
      <w:rPr>
        <w:rFonts w:hint="default"/>
      </w:rPr>
    </w:lvl>
    <w:lvl w:ilvl="1">
      <w:start w:val="3"/>
      <w:numFmt w:val="decimal"/>
      <w:lvlText w:val="%1.%2."/>
      <w:lvlJc w:val="left"/>
      <w:pPr>
        <w:ind w:left="832" w:hanging="721"/>
      </w:pPr>
      <w:rPr>
        <w:rFonts w:hint="default"/>
        <w:spacing w:val="-3"/>
        <w:w w:val="100"/>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53" w15:restartNumberingAfterBreak="0">
    <w:nsid w:val="7ED57791"/>
    <w:multiLevelType w:val="multilevel"/>
    <w:tmpl w:val="A6301270"/>
    <w:lvl w:ilvl="0">
      <w:start w:val="7"/>
      <w:numFmt w:val="decimal"/>
      <w:lvlText w:val="%1"/>
      <w:lvlJc w:val="left"/>
      <w:pPr>
        <w:ind w:left="360" w:hanging="360"/>
      </w:pPr>
      <w:rPr>
        <w:rFonts w:hint="default"/>
      </w:rPr>
    </w:lvl>
    <w:lvl w:ilvl="1">
      <w:start w:val="1"/>
      <w:numFmt w:val="decimal"/>
      <w:lvlText w:val="%1.%2"/>
      <w:lvlJc w:val="left"/>
      <w:pPr>
        <w:ind w:left="555" w:hanging="360"/>
      </w:pPr>
      <w:rPr>
        <w:rFonts w:hint="default"/>
      </w:rPr>
    </w:lvl>
    <w:lvl w:ilvl="2">
      <w:start w:val="1"/>
      <w:numFmt w:val="decimal"/>
      <w:lvlText w:val="%1.%2.%3"/>
      <w:lvlJc w:val="left"/>
      <w:pPr>
        <w:ind w:left="1110" w:hanging="720"/>
      </w:pPr>
      <w:rPr>
        <w:rFonts w:hint="default"/>
      </w:rPr>
    </w:lvl>
    <w:lvl w:ilvl="3">
      <w:start w:val="1"/>
      <w:numFmt w:val="decimal"/>
      <w:lvlText w:val="%1.%2.%3.%4"/>
      <w:lvlJc w:val="left"/>
      <w:pPr>
        <w:ind w:left="1665" w:hanging="108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415" w:hanging="144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3165" w:hanging="1800"/>
      </w:pPr>
      <w:rPr>
        <w:rFonts w:hint="default"/>
      </w:rPr>
    </w:lvl>
    <w:lvl w:ilvl="8">
      <w:start w:val="1"/>
      <w:numFmt w:val="decimal"/>
      <w:lvlText w:val="%1.%2.%3.%4.%5.%6.%7.%8.%9"/>
      <w:lvlJc w:val="left"/>
      <w:pPr>
        <w:ind w:left="3360" w:hanging="1800"/>
      </w:pPr>
      <w:rPr>
        <w:rFonts w:hint="default"/>
      </w:rPr>
    </w:lvl>
  </w:abstractNum>
  <w:num w:numId="1" w16cid:durableId="1225949095">
    <w:abstractNumId w:val="40"/>
  </w:num>
  <w:num w:numId="2" w16cid:durableId="996226414">
    <w:abstractNumId w:val="51"/>
  </w:num>
  <w:num w:numId="3" w16cid:durableId="1516308964">
    <w:abstractNumId w:val="13"/>
  </w:num>
  <w:num w:numId="4" w16cid:durableId="1572890730">
    <w:abstractNumId w:val="37"/>
  </w:num>
  <w:num w:numId="5" w16cid:durableId="996151630">
    <w:abstractNumId w:val="16"/>
  </w:num>
  <w:num w:numId="6" w16cid:durableId="1426536956">
    <w:abstractNumId w:val="38"/>
  </w:num>
  <w:num w:numId="7" w16cid:durableId="1406803081">
    <w:abstractNumId w:val="26"/>
  </w:num>
  <w:num w:numId="8" w16cid:durableId="1944265033">
    <w:abstractNumId w:val="8"/>
  </w:num>
  <w:num w:numId="9" w16cid:durableId="264700734">
    <w:abstractNumId w:val="41"/>
  </w:num>
  <w:num w:numId="10" w16cid:durableId="694228887">
    <w:abstractNumId w:val="11"/>
  </w:num>
  <w:num w:numId="11" w16cid:durableId="822086375">
    <w:abstractNumId w:val="42"/>
  </w:num>
  <w:num w:numId="12" w16cid:durableId="248084148">
    <w:abstractNumId w:val="29"/>
  </w:num>
  <w:num w:numId="13" w16cid:durableId="1365057154">
    <w:abstractNumId w:val="9"/>
  </w:num>
  <w:num w:numId="14" w16cid:durableId="684987003">
    <w:abstractNumId w:val="30"/>
  </w:num>
  <w:num w:numId="15" w16cid:durableId="552274296">
    <w:abstractNumId w:val="52"/>
  </w:num>
  <w:num w:numId="16" w16cid:durableId="674922083">
    <w:abstractNumId w:val="45"/>
  </w:num>
  <w:num w:numId="17" w16cid:durableId="1739861381">
    <w:abstractNumId w:val="31"/>
  </w:num>
  <w:num w:numId="18" w16cid:durableId="1199780610">
    <w:abstractNumId w:val="24"/>
  </w:num>
  <w:num w:numId="19" w16cid:durableId="1489901840">
    <w:abstractNumId w:val="50"/>
  </w:num>
  <w:num w:numId="20" w16cid:durableId="1548099885">
    <w:abstractNumId w:val="49"/>
  </w:num>
  <w:num w:numId="21" w16cid:durableId="782773907">
    <w:abstractNumId w:val="21"/>
  </w:num>
  <w:num w:numId="22" w16cid:durableId="1786316066">
    <w:abstractNumId w:val="19"/>
  </w:num>
  <w:num w:numId="23" w16cid:durableId="915633259">
    <w:abstractNumId w:val="27"/>
  </w:num>
  <w:num w:numId="24" w16cid:durableId="1855075814">
    <w:abstractNumId w:val="3"/>
  </w:num>
  <w:num w:numId="25" w16cid:durableId="819810770">
    <w:abstractNumId w:val="33"/>
  </w:num>
  <w:num w:numId="26" w16cid:durableId="1462574097">
    <w:abstractNumId w:val="28"/>
  </w:num>
  <w:num w:numId="27" w16cid:durableId="584416281">
    <w:abstractNumId w:val="23"/>
  </w:num>
  <w:num w:numId="28" w16cid:durableId="1664163459">
    <w:abstractNumId w:val="48"/>
  </w:num>
  <w:num w:numId="29" w16cid:durableId="579411759">
    <w:abstractNumId w:val="12"/>
  </w:num>
  <w:num w:numId="30" w16cid:durableId="1334526889">
    <w:abstractNumId w:val="4"/>
  </w:num>
  <w:num w:numId="31" w16cid:durableId="1614359442">
    <w:abstractNumId w:val="22"/>
  </w:num>
  <w:num w:numId="32" w16cid:durableId="704908221">
    <w:abstractNumId w:val="44"/>
  </w:num>
  <w:num w:numId="33" w16cid:durableId="1326976542">
    <w:abstractNumId w:val="36"/>
  </w:num>
  <w:num w:numId="34" w16cid:durableId="1782341301">
    <w:abstractNumId w:val="6"/>
  </w:num>
  <w:num w:numId="35" w16cid:durableId="1663969465">
    <w:abstractNumId w:val="5"/>
  </w:num>
  <w:num w:numId="36" w16cid:durableId="1558080633">
    <w:abstractNumId w:val="32"/>
  </w:num>
  <w:num w:numId="37" w16cid:durableId="624193411">
    <w:abstractNumId w:val="17"/>
  </w:num>
  <w:num w:numId="38" w16cid:durableId="915093635">
    <w:abstractNumId w:val="14"/>
  </w:num>
  <w:num w:numId="39" w16cid:durableId="227425495">
    <w:abstractNumId w:val="53"/>
  </w:num>
  <w:num w:numId="40" w16cid:durableId="298996401">
    <w:abstractNumId w:val="25"/>
  </w:num>
  <w:num w:numId="41" w16cid:durableId="675688928">
    <w:abstractNumId w:val="43"/>
  </w:num>
  <w:num w:numId="42" w16cid:durableId="1772314932">
    <w:abstractNumId w:val="7"/>
  </w:num>
  <w:num w:numId="43" w16cid:durableId="129325383">
    <w:abstractNumId w:val="2"/>
  </w:num>
  <w:num w:numId="44" w16cid:durableId="1171681456">
    <w:abstractNumId w:val="39"/>
  </w:num>
  <w:num w:numId="45" w16cid:durableId="1509906114">
    <w:abstractNumId w:val="18"/>
  </w:num>
  <w:num w:numId="46" w16cid:durableId="1596326613">
    <w:abstractNumId w:val="46"/>
  </w:num>
  <w:num w:numId="47" w16cid:durableId="663776464">
    <w:abstractNumId w:val="10"/>
  </w:num>
  <w:num w:numId="48" w16cid:durableId="1732071303">
    <w:abstractNumId w:val="15"/>
  </w:num>
  <w:num w:numId="49" w16cid:durableId="946036128">
    <w:abstractNumId w:val="20"/>
  </w:num>
  <w:num w:numId="50" w16cid:durableId="893082805">
    <w:abstractNumId w:val="27"/>
    <w:lvlOverride w:ilvl="0">
      <w:startOverride w:val="5"/>
    </w:lvlOverride>
    <w:lvlOverride w:ilvl="1">
      <w:startOverride w:val="3"/>
    </w:lvlOverride>
    <w:lvlOverride w:ilvl="2">
      <w:startOverride w:val="3"/>
    </w:lvlOverride>
    <w:lvlOverride w:ilvl="3">
      <w:startOverride w:val="1"/>
    </w:lvlOverride>
    <w:lvlOverride w:ilvl="4"/>
    <w:lvlOverride w:ilvl="5"/>
    <w:lvlOverride w:ilvl="6"/>
    <w:lvlOverride w:ilvl="7"/>
    <w:lvlOverride w:ilvl="8"/>
  </w:num>
  <w:num w:numId="51" w16cid:durableId="137607827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64383422">
    <w:abstractNumId w:val="19"/>
    <w:lvlOverride w:ilvl="0">
      <w:startOverride w:val="5"/>
    </w:lvlOverride>
    <w:lvlOverride w:ilvl="1">
      <w:startOverride w:val="3"/>
    </w:lvlOverride>
    <w:lvlOverride w:ilvl="2">
      <w:startOverride w:val="4"/>
    </w:lvlOverride>
    <w:lvlOverride w:ilvl="3">
      <w:startOverride w:val="1"/>
    </w:lvlOverride>
    <w:lvlOverride w:ilvl="4"/>
    <w:lvlOverride w:ilvl="5"/>
    <w:lvlOverride w:ilvl="6"/>
    <w:lvlOverride w:ilvl="7"/>
    <w:lvlOverride w:ilvl="8"/>
  </w:num>
  <w:num w:numId="53" w16cid:durableId="2095273159">
    <w:abstractNumId w:val="0"/>
  </w:num>
  <w:num w:numId="54" w16cid:durableId="434448881">
    <w:abstractNumId w:val="35"/>
  </w:num>
  <w:num w:numId="55" w16cid:durableId="1333098656">
    <w:abstractNumId w:val="47"/>
  </w:num>
  <w:num w:numId="56" w16cid:durableId="915827031">
    <w:abstractNumId w:val="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742F"/>
    <w:rsid w:val="000006A0"/>
    <w:rsid w:val="00003C0E"/>
    <w:rsid w:val="000054EC"/>
    <w:rsid w:val="00012632"/>
    <w:rsid w:val="00015247"/>
    <w:rsid w:val="0002420E"/>
    <w:rsid w:val="00034336"/>
    <w:rsid w:val="00035FEA"/>
    <w:rsid w:val="00051CE0"/>
    <w:rsid w:val="0007025E"/>
    <w:rsid w:val="000712FE"/>
    <w:rsid w:val="0007382F"/>
    <w:rsid w:val="000761F5"/>
    <w:rsid w:val="0009227D"/>
    <w:rsid w:val="00093086"/>
    <w:rsid w:val="000A2D20"/>
    <w:rsid w:val="000B020E"/>
    <w:rsid w:val="000C25EB"/>
    <w:rsid w:val="000C46DD"/>
    <w:rsid w:val="000C49A8"/>
    <w:rsid w:val="000D311C"/>
    <w:rsid w:val="000D651A"/>
    <w:rsid w:val="000D669A"/>
    <w:rsid w:val="000D78E9"/>
    <w:rsid w:val="000F1D22"/>
    <w:rsid w:val="000F1F29"/>
    <w:rsid w:val="000F472D"/>
    <w:rsid w:val="0010127B"/>
    <w:rsid w:val="0010687F"/>
    <w:rsid w:val="00110C73"/>
    <w:rsid w:val="0011536A"/>
    <w:rsid w:val="001322E2"/>
    <w:rsid w:val="0015374A"/>
    <w:rsid w:val="0016399B"/>
    <w:rsid w:val="00170F80"/>
    <w:rsid w:val="00182FC5"/>
    <w:rsid w:val="001844BD"/>
    <w:rsid w:val="00191373"/>
    <w:rsid w:val="001A63DA"/>
    <w:rsid w:val="001B0F54"/>
    <w:rsid w:val="001D324D"/>
    <w:rsid w:val="001F576D"/>
    <w:rsid w:val="001F7737"/>
    <w:rsid w:val="00211F48"/>
    <w:rsid w:val="00220395"/>
    <w:rsid w:val="00221941"/>
    <w:rsid w:val="002371B8"/>
    <w:rsid w:val="0024449B"/>
    <w:rsid w:val="00274D13"/>
    <w:rsid w:val="002907FA"/>
    <w:rsid w:val="002B61AE"/>
    <w:rsid w:val="002C6A99"/>
    <w:rsid w:val="002D6355"/>
    <w:rsid w:val="002D7814"/>
    <w:rsid w:val="002E5F44"/>
    <w:rsid w:val="00303872"/>
    <w:rsid w:val="003320BB"/>
    <w:rsid w:val="00336FEC"/>
    <w:rsid w:val="003400FA"/>
    <w:rsid w:val="00350D35"/>
    <w:rsid w:val="00352FC0"/>
    <w:rsid w:val="00381F5A"/>
    <w:rsid w:val="00390837"/>
    <w:rsid w:val="003950CA"/>
    <w:rsid w:val="003B4C5A"/>
    <w:rsid w:val="003C653B"/>
    <w:rsid w:val="003C6906"/>
    <w:rsid w:val="003F46C4"/>
    <w:rsid w:val="003F7675"/>
    <w:rsid w:val="004033D6"/>
    <w:rsid w:val="004039A3"/>
    <w:rsid w:val="00412DE0"/>
    <w:rsid w:val="00412E69"/>
    <w:rsid w:val="00413231"/>
    <w:rsid w:val="00413601"/>
    <w:rsid w:val="00413CC1"/>
    <w:rsid w:val="0042707E"/>
    <w:rsid w:val="004328EC"/>
    <w:rsid w:val="00463D2E"/>
    <w:rsid w:val="00483417"/>
    <w:rsid w:val="00484887"/>
    <w:rsid w:val="004B5228"/>
    <w:rsid w:val="004B5A46"/>
    <w:rsid w:val="004B76F7"/>
    <w:rsid w:val="004B7E5C"/>
    <w:rsid w:val="004D47DA"/>
    <w:rsid w:val="004E174B"/>
    <w:rsid w:val="004F65EC"/>
    <w:rsid w:val="00506A38"/>
    <w:rsid w:val="00515AE4"/>
    <w:rsid w:val="005315B5"/>
    <w:rsid w:val="00532909"/>
    <w:rsid w:val="005444D7"/>
    <w:rsid w:val="00550183"/>
    <w:rsid w:val="00563DC9"/>
    <w:rsid w:val="0058280A"/>
    <w:rsid w:val="005837B5"/>
    <w:rsid w:val="005918E6"/>
    <w:rsid w:val="005947D0"/>
    <w:rsid w:val="00597F91"/>
    <w:rsid w:val="005A01B1"/>
    <w:rsid w:val="005A6038"/>
    <w:rsid w:val="005B7337"/>
    <w:rsid w:val="005C42D8"/>
    <w:rsid w:val="005C511A"/>
    <w:rsid w:val="005D338D"/>
    <w:rsid w:val="005E6BA7"/>
    <w:rsid w:val="005F1ECB"/>
    <w:rsid w:val="005F29FD"/>
    <w:rsid w:val="006114CF"/>
    <w:rsid w:val="006173C5"/>
    <w:rsid w:val="00623264"/>
    <w:rsid w:val="00623E1E"/>
    <w:rsid w:val="00633591"/>
    <w:rsid w:val="0063424E"/>
    <w:rsid w:val="00637F61"/>
    <w:rsid w:val="00644F82"/>
    <w:rsid w:val="00654EBA"/>
    <w:rsid w:val="00662F9A"/>
    <w:rsid w:val="00666617"/>
    <w:rsid w:val="006672BC"/>
    <w:rsid w:val="00671E21"/>
    <w:rsid w:val="00675179"/>
    <w:rsid w:val="00682B1E"/>
    <w:rsid w:val="006B39E3"/>
    <w:rsid w:val="006D61D0"/>
    <w:rsid w:val="006E032C"/>
    <w:rsid w:val="006E5CBC"/>
    <w:rsid w:val="00723569"/>
    <w:rsid w:val="0073499B"/>
    <w:rsid w:val="007411C8"/>
    <w:rsid w:val="00746227"/>
    <w:rsid w:val="00751ADE"/>
    <w:rsid w:val="00753ECA"/>
    <w:rsid w:val="00763467"/>
    <w:rsid w:val="00777385"/>
    <w:rsid w:val="007A521F"/>
    <w:rsid w:val="007A7FA2"/>
    <w:rsid w:val="007B1FBA"/>
    <w:rsid w:val="007C67BF"/>
    <w:rsid w:val="007D6AD2"/>
    <w:rsid w:val="00807643"/>
    <w:rsid w:val="00813B49"/>
    <w:rsid w:val="00826CCB"/>
    <w:rsid w:val="0083222E"/>
    <w:rsid w:val="0086297E"/>
    <w:rsid w:val="00862C92"/>
    <w:rsid w:val="008710F3"/>
    <w:rsid w:val="0089357B"/>
    <w:rsid w:val="00897BEC"/>
    <w:rsid w:val="008A3798"/>
    <w:rsid w:val="008B6FA6"/>
    <w:rsid w:val="008B729A"/>
    <w:rsid w:val="008C0B36"/>
    <w:rsid w:val="008D06B6"/>
    <w:rsid w:val="008D7759"/>
    <w:rsid w:val="008F193B"/>
    <w:rsid w:val="008F3D64"/>
    <w:rsid w:val="008F7335"/>
    <w:rsid w:val="008F742F"/>
    <w:rsid w:val="008F7927"/>
    <w:rsid w:val="00901344"/>
    <w:rsid w:val="0091004A"/>
    <w:rsid w:val="009269B9"/>
    <w:rsid w:val="00933F1D"/>
    <w:rsid w:val="009348F3"/>
    <w:rsid w:val="00947F48"/>
    <w:rsid w:val="00951415"/>
    <w:rsid w:val="00956821"/>
    <w:rsid w:val="009755F2"/>
    <w:rsid w:val="009A238B"/>
    <w:rsid w:val="009C18AC"/>
    <w:rsid w:val="009C3C6B"/>
    <w:rsid w:val="009C766E"/>
    <w:rsid w:val="009E4146"/>
    <w:rsid w:val="009F377A"/>
    <w:rsid w:val="009F3AAF"/>
    <w:rsid w:val="00A27E65"/>
    <w:rsid w:val="00A32F4E"/>
    <w:rsid w:val="00A463F7"/>
    <w:rsid w:val="00A5459C"/>
    <w:rsid w:val="00A64357"/>
    <w:rsid w:val="00A73770"/>
    <w:rsid w:val="00A86B0D"/>
    <w:rsid w:val="00AA31E4"/>
    <w:rsid w:val="00AA431E"/>
    <w:rsid w:val="00AA4F15"/>
    <w:rsid w:val="00AB18FF"/>
    <w:rsid w:val="00AB3040"/>
    <w:rsid w:val="00AC644A"/>
    <w:rsid w:val="00AF06C5"/>
    <w:rsid w:val="00AF5186"/>
    <w:rsid w:val="00AF5948"/>
    <w:rsid w:val="00B010F1"/>
    <w:rsid w:val="00B41AF5"/>
    <w:rsid w:val="00B64896"/>
    <w:rsid w:val="00B72165"/>
    <w:rsid w:val="00B73969"/>
    <w:rsid w:val="00B800E1"/>
    <w:rsid w:val="00B82907"/>
    <w:rsid w:val="00B93FC5"/>
    <w:rsid w:val="00BA52EC"/>
    <w:rsid w:val="00BB198B"/>
    <w:rsid w:val="00BB1E3F"/>
    <w:rsid w:val="00BB57D9"/>
    <w:rsid w:val="00BB5EDB"/>
    <w:rsid w:val="00BC5319"/>
    <w:rsid w:val="00C03497"/>
    <w:rsid w:val="00C133D2"/>
    <w:rsid w:val="00C13BA3"/>
    <w:rsid w:val="00C211F9"/>
    <w:rsid w:val="00C22902"/>
    <w:rsid w:val="00C26D03"/>
    <w:rsid w:val="00C34F1D"/>
    <w:rsid w:val="00C37F7C"/>
    <w:rsid w:val="00C458F4"/>
    <w:rsid w:val="00C52698"/>
    <w:rsid w:val="00C72C40"/>
    <w:rsid w:val="00CC0D3B"/>
    <w:rsid w:val="00CC4281"/>
    <w:rsid w:val="00CD00B2"/>
    <w:rsid w:val="00CE29D4"/>
    <w:rsid w:val="00CF17FD"/>
    <w:rsid w:val="00CF67B9"/>
    <w:rsid w:val="00D04252"/>
    <w:rsid w:val="00D1151A"/>
    <w:rsid w:val="00D13763"/>
    <w:rsid w:val="00D359F2"/>
    <w:rsid w:val="00D41F01"/>
    <w:rsid w:val="00D47B78"/>
    <w:rsid w:val="00D50D53"/>
    <w:rsid w:val="00D53333"/>
    <w:rsid w:val="00D533CC"/>
    <w:rsid w:val="00D5463D"/>
    <w:rsid w:val="00D64C74"/>
    <w:rsid w:val="00D65221"/>
    <w:rsid w:val="00D73174"/>
    <w:rsid w:val="00D73D9B"/>
    <w:rsid w:val="00D878FB"/>
    <w:rsid w:val="00DC647E"/>
    <w:rsid w:val="00DC7843"/>
    <w:rsid w:val="00E00BD5"/>
    <w:rsid w:val="00E310E3"/>
    <w:rsid w:val="00E5384F"/>
    <w:rsid w:val="00E6364E"/>
    <w:rsid w:val="00E70C9C"/>
    <w:rsid w:val="00E819F6"/>
    <w:rsid w:val="00E84816"/>
    <w:rsid w:val="00E91303"/>
    <w:rsid w:val="00E96EA7"/>
    <w:rsid w:val="00EA4DFF"/>
    <w:rsid w:val="00EA5829"/>
    <w:rsid w:val="00EA6CB7"/>
    <w:rsid w:val="00EB15EB"/>
    <w:rsid w:val="00EC7A04"/>
    <w:rsid w:val="00ED231B"/>
    <w:rsid w:val="00EE2190"/>
    <w:rsid w:val="00EF38FF"/>
    <w:rsid w:val="00F05919"/>
    <w:rsid w:val="00F10362"/>
    <w:rsid w:val="00F260D0"/>
    <w:rsid w:val="00F27F71"/>
    <w:rsid w:val="00F52676"/>
    <w:rsid w:val="00F645AA"/>
    <w:rsid w:val="00F7330A"/>
    <w:rsid w:val="00F809AA"/>
    <w:rsid w:val="00F81753"/>
    <w:rsid w:val="00F87B2E"/>
    <w:rsid w:val="00FB33F7"/>
    <w:rsid w:val="00FB4C7E"/>
    <w:rsid w:val="00FD03BF"/>
    <w:rsid w:val="00FD0B24"/>
    <w:rsid w:val="00FF5E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E7DF7"/>
  <w15:docId w15:val="{A73A2DFD-E289-49A9-AD2E-5CC073A54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uiPriority w:val="1"/>
    <w:qFormat/>
    <w:pPr>
      <w:ind w:hanging="1169"/>
      <w:outlineLvl w:val="0"/>
    </w:pPr>
    <w:rPr>
      <w:b/>
      <w:bCs/>
      <w:sz w:val="32"/>
      <w:szCs w:val="32"/>
    </w:rPr>
  </w:style>
  <w:style w:type="paragraph" w:styleId="Ttulo2">
    <w:name w:val="heading 2"/>
    <w:basedOn w:val="Normal"/>
    <w:uiPriority w:val="1"/>
    <w:qFormat/>
    <w:pPr>
      <w:spacing w:before="64"/>
      <w:ind w:right="354"/>
      <w:jc w:val="center"/>
      <w:outlineLvl w:val="1"/>
    </w:pPr>
    <w:rPr>
      <w:b/>
      <w:bCs/>
      <w:sz w:val="28"/>
      <w:szCs w:val="28"/>
      <w:u w:val="single" w:color="000000"/>
    </w:rPr>
  </w:style>
  <w:style w:type="paragraph" w:styleId="Ttulo3">
    <w:name w:val="heading 3"/>
    <w:basedOn w:val="Normal"/>
    <w:link w:val="Ttulo3Char"/>
    <w:uiPriority w:val="1"/>
    <w:qFormat/>
    <w:pPr>
      <w:ind w:left="112" w:right="465"/>
      <w:outlineLvl w:val="2"/>
    </w:pPr>
    <w:rPr>
      <w:b/>
      <w:bCs/>
      <w:sz w:val="24"/>
      <w:szCs w:val="24"/>
    </w:rPr>
  </w:style>
  <w:style w:type="paragraph" w:styleId="Ttulo6">
    <w:name w:val="heading 6"/>
    <w:basedOn w:val="Normal"/>
    <w:next w:val="Normal"/>
    <w:link w:val="Ttulo6Char"/>
    <w:uiPriority w:val="9"/>
    <w:semiHidden/>
    <w:unhideWhenUsed/>
    <w:qFormat/>
    <w:rsid w:val="008D06B6"/>
    <w:pPr>
      <w:keepNext/>
      <w:keepLines/>
      <w:spacing w:before="200"/>
      <w:outlineLvl w:val="5"/>
    </w:pPr>
    <w:rPr>
      <w:rFonts w:asciiTheme="majorHAnsi" w:eastAsiaTheme="majorEastAsia" w:hAnsiTheme="majorHAnsi" w:cstheme="majorBidi"/>
      <w:i/>
      <w:iCs/>
      <w:color w:val="243F60" w:themeColor="accent1" w:themeShade="7F"/>
    </w:rPr>
  </w:style>
  <w:style w:type="paragraph" w:styleId="Ttulo9">
    <w:name w:val="heading 9"/>
    <w:basedOn w:val="Normal"/>
    <w:next w:val="Normal"/>
    <w:link w:val="Ttulo9Char"/>
    <w:uiPriority w:val="9"/>
    <w:semiHidden/>
    <w:unhideWhenUsed/>
    <w:qFormat/>
    <w:rsid w:val="008D06B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ind w:left="832" w:hanging="7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46227"/>
    <w:pPr>
      <w:tabs>
        <w:tab w:val="center" w:pos="4252"/>
        <w:tab w:val="right" w:pos="8504"/>
      </w:tabs>
    </w:pPr>
  </w:style>
  <w:style w:type="character" w:customStyle="1" w:styleId="CabealhoChar">
    <w:name w:val="Cabeçalho Char"/>
    <w:basedOn w:val="Fontepargpadro"/>
    <w:link w:val="Cabealho"/>
    <w:uiPriority w:val="99"/>
    <w:rsid w:val="00746227"/>
    <w:rPr>
      <w:rFonts w:ascii="Times New Roman" w:eastAsia="Times New Roman" w:hAnsi="Times New Roman" w:cs="Times New Roman"/>
    </w:rPr>
  </w:style>
  <w:style w:type="paragraph" w:styleId="Rodap">
    <w:name w:val="footer"/>
    <w:basedOn w:val="Normal"/>
    <w:link w:val="RodapChar"/>
    <w:uiPriority w:val="99"/>
    <w:unhideWhenUsed/>
    <w:rsid w:val="00746227"/>
    <w:pPr>
      <w:tabs>
        <w:tab w:val="center" w:pos="4252"/>
        <w:tab w:val="right" w:pos="8504"/>
      </w:tabs>
    </w:pPr>
  </w:style>
  <w:style w:type="character" w:customStyle="1" w:styleId="RodapChar">
    <w:name w:val="Rodapé Char"/>
    <w:basedOn w:val="Fontepargpadro"/>
    <w:link w:val="Rodap"/>
    <w:uiPriority w:val="99"/>
    <w:rsid w:val="00746227"/>
    <w:rPr>
      <w:rFonts w:ascii="Times New Roman" w:eastAsia="Times New Roman" w:hAnsi="Times New Roman" w:cs="Times New Roman"/>
    </w:rPr>
  </w:style>
  <w:style w:type="paragraph" w:styleId="Textodebalo">
    <w:name w:val="Balloon Text"/>
    <w:basedOn w:val="Normal"/>
    <w:link w:val="TextodebaloChar"/>
    <w:uiPriority w:val="99"/>
    <w:semiHidden/>
    <w:unhideWhenUsed/>
    <w:rsid w:val="006E5CBC"/>
    <w:rPr>
      <w:rFonts w:ascii="Tahoma" w:hAnsi="Tahoma" w:cs="Tahoma"/>
      <w:sz w:val="16"/>
      <w:szCs w:val="16"/>
    </w:rPr>
  </w:style>
  <w:style w:type="character" w:customStyle="1" w:styleId="TextodebaloChar">
    <w:name w:val="Texto de balão Char"/>
    <w:basedOn w:val="Fontepargpadro"/>
    <w:link w:val="Textodebalo"/>
    <w:uiPriority w:val="99"/>
    <w:semiHidden/>
    <w:rsid w:val="006E5CBC"/>
    <w:rPr>
      <w:rFonts w:ascii="Tahoma" w:eastAsia="Times New Roman" w:hAnsi="Tahoma" w:cs="Tahoma"/>
      <w:sz w:val="16"/>
      <w:szCs w:val="16"/>
    </w:rPr>
  </w:style>
  <w:style w:type="character" w:styleId="Hyperlink">
    <w:name w:val="Hyperlink"/>
    <w:basedOn w:val="Fontepargpadro"/>
    <w:uiPriority w:val="99"/>
    <w:unhideWhenUsed/>
    <w:rsid w:val="006E5CBC"/>
    <w:rPr>
      <w:color w:val="0000FF" w:themeColor="hyperlink"/>
      <w:u w:val="single"/>
    </w:rPr>
  </w:style>
  <w:style w:type="character" w:customStyle="1" w:styleId="Ttulo6Char">
    <w:name w:val="Título 6 Char"/>
    <w:basedOn w:val="Fontepargpadro"/>
    <w:link w:val="Ttulo6"/>
    <w:uiPriority w:val="9"/>
    <w:semiHidden/>
    <w:rsid w:val="008D06B6"/>
    <w:rPr>
      <w:rFonts w:asciiTheme="majorHAnsi" w:eastAsiaTheme="majorEastAsia" w:hAnsiTheme="majorHAnsi" w:cstheme="majorBidi"/>
      <w:i/>
      <w:iCs/>
      <w:color w:val="243F60" w:themeColor="accent1" w:themeShade="7F"/>
    </w:rPr>
  </w:style>
  <w:style w:type="character" w:customStyle="1" w:styleId="Ttulo9Char">
    <w:name w:val="Título 9 Char"/>
    <w:basedOn w:val="Fontepargpadro"/>
    <w:link w:val="Ttulo9"/>
    <w:uiPriority w:val="9"/>
    <w:semiHidden/>
    <w:rsid w:val="008D06B6"/>
    <w:rPr>
      <w:rFonts w:asciiTheme="majorHAnsi" w:eastAsiaTheme="majorEastAsia" w:hAnsiTheme="majorHAnsi" w:cstheme="majorBidi"/>
      <w:i/>
      <w:iCs/>
      <w:color w:val="404040" w:themeColor="text1" w:themeTint="BF"/>
      <w:sz w:val="20"/>
      <w:szCs w:val="20"/>
    </w:rPr>
  </w:style>
  <w:style w:type="paragraph" w:styleId="Corpodetexto2">
    <w:name w:val="Body Text 2"/>
    <w:basedOn w:val="Normal"/>
    <w:link w:val="Corpodetexto2Char"/>
    <w:uiPriority w:val="99"/>
    <w:semiHidden/>
    <w:unhideWhenUsed/>
    <w:rsid w:val="008D06B6"/>
    <w:pPr>
      <w:spacing w:after="120" w:line="480" w:lineRule="auto"/>
    </w:pPr>
  </w:style>
  <w:style w:type="character" w:customStyle="1" w:styleId="Corpodetexto2Char">
    <w:name w:val="Corpo de texto 2 Char"/>
    <w:basedOn w:val="Fontepargpadro"/>
    <w:link w:val="Corpodetexto2"/>
    <w:uiPriority w:val="99"/>
    <w:semiHidden/>
    <w:rsid w:val="008D06B6"/>
    <w:rPr>
      <w:rFonts w:ascii="Times New Roman" w:eastAsia="Times New Roman" w:hAnsi="Times New Roman" w:cs="Times New Roman"/>
    </w:rPr>
  </w:style>
  <w:style w:type="paragraph" w:customStyle="1" w:styleId="WW-Recuodecorpodetexto3">
    <w:name w:val="WW-Recuo de corpo de texto 3"/>
    <w:basedOn w:val="Normal"/>
    <w:rsid w:val="00D1151A"/>
    <w:pPr>
      <w:widowControl/>
      <w:ind w:left="709" w:hanging="709"/>
      <w:jc w:val="both"/>
    </w:pPr>
    <w:rPr>
      <w:sz w:val="24"/>
      <w:szCs w:val="20"/>
      <w:lang w:val="pt-BR" w:eastAsia="ar-SA"/>
    </w:rPr>
  </w:style>
  <w:style w:type="character" w:customStyle="1" w:styleId="Ttulo3Char">
    <w:name w:val="Título 3 Char"/>
    <w:basedOn w:val="Fontepargpadro"/>
    <w:link w:val="Ttulo3"/>
    <w:uiPriority w:val="1"/>
    <w:rsid w:val="00E91303"/>
    <w:rPr>
      <w:rFonts w:ascii="Times New Roman" w:eastAsia="Times New Roman" w:hAnsi="Times New Roman" w:cs="Times New Roman"/>
      <w:b/>
      <w:bCs/>
      <w:sz w:val="24"/>
      <w:szCs w:val="24"/>
    </w:rPr>
  </w:style>
  <w:style w:type="character" w:customStyle="1" w:styleId="CorpodetextoChar">
    <w:name w:val="Corpo de texto Char"/>
    <w:basedOn w:val="Fontepargpadro"/>
    <w:link w:val="Corpodetexto"/>
    <w:uiPriority w:val="1"/>
    <w:rsid w:val="00E91303"/>
    <w:rPr>
      <w:rFonts w:ascii="Times New Roman" w:eastAsia="Times New Roman" w:hAnsi="Times New Roman" w:cs="Times New Roman"/>
      <w:sz w:val="24"/>
      <w:szCs w:val="24"/>
    </w:rPr>
  </w:style>
  <w:style w:type="table" w:customStyle="1" w:styleId="Tabelacomgrade1">
    <w:name w:val="Tabela com grade1"/>
    <w:basedOn w:val="Tabelanormal"/>
    <w:next w:val="Tabelacomgrade"/>
    <w:uiPriority w:val="59"/>
    <w:rsid w:val="00506A38"/>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506A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884587">
      <w:bodyDiv w:val="1"/>
      <w:marLeft w:val="0"/>
      <w:marRight w:val="0"/>
      <w:marTop w:val="0"/>
      <w:marBottom w:val="0"/>
      <w:divBdr>
        <w:top w:val="none" w:sz="0" w:space="0" w:color="auto"/>
        <w:left w:val="none" w:sz="0" w:space="0" w:color="auto"/>
        <w:bottom w:val="none" w:sz="0" w:space="0" w:color="auto"/>
        <w:right w:val="none" w:sz="0" w:space="0" w:color="auto"/>
      </w:divBdr>
    </w:div>
    <w:div w:id="538706472">
      <w:bodyDiv w:val="1"/>
      <w:marLeft w:val="0"/>
      <w:marRight w:val="0"/>
      <w:marTop w:val="0"/>
      <w:marBottom w:val="0"/>
      <w:divBdr>
        <w:top w:val="none" w:sz="0" w:space="0" w:color="auto"/>
        <w:left w:val="none" w:sz="0" w:space="0" w:color="auto"/>
        <w:bottom w:val="none" w:sz="0" w:space="0" w:color="auto"/>
        <w:right w:val="none" w:sz="0" w:space="0" w:color="auto"/>
      </w:divBdr>
    </w:div>
    <w:div w:id="16523255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979EC5-94E2-4199-AE8C-6F8637351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13</Pages>
  <Words>4322</Words>
  <Characters>23342</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EDITAL PREGÃO PRESENCIAL 131-2015</vt:lpstr>
    </vt:vector>
  </TitlesOfParts>
  <Company/>
  <LinksUpToDate>false</LinksUpToDate>
  <CharactersWithSpaces>27609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PRESENCIAL 131-2015</dc:title>
  <dc:creator>Jailton</dc:creator>
  <cp:keywords>()</cp:keywords>
  <cp:lastModifiedBy>Vinicius</cp:lastModifiedBy>
  <cp:revision>20</cp:revision>
  <cp:lastPrinted>2022-06-27T14:45:00Z</cp:lastPrinted>
  <dcterms:created xsi:type="dcterms:W3CDTF">2021-04-07T12:27:00Z</dcterms:created>
  <dcterms:modified xsi:type="dcterms:W3CDTF">2022-07-11T12:53:00Z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2015-11-19T00:00:00Z</vt:filetime>
  </property>
  <property fmtid="{D5CDD505-2E9C-101B-9397-08002B2CF9AE}" pid="3" name="Creator">
    <vt:lpwstr>PDFCreator Version 1.7.3</vt:lpwstr>
  </property>
  <property fmtid="{D5CDD505-2E9C-101B-9397-08002B2CF9AE}" pid="4" name="LastSaved">
    <vt:filetime>2017-06-12T00:00:00Z</vt:filetime>
  </property>
</Properties>
</file>