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73C" w:rsidRPr="003A69E1" w:rsidRDefault="00B4073C" w:rsidP="00012303">
      <w:pPr>
        <w:spacing w:after="0" w:line="240" w:lineRule="auto"/>
        <w:jc w:val="center"/>
        <w:rPr>
          <w:rFonts w:ascii="Calibri" w:eastAsia="Times New Roman" w:hAnsi="Calibri" w:cs="Calibri"/>
          <w:b/>
          <w:bCs/>
          <w:lang w:eastAsia="pt-BR"/>
        </w:rPr>
      </w:pPr>
    </w:p>
    <w:p w:rsidR="00B4073C" w:rsidRPr="003A69E1" w:rsidRDefault="00B4073C"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D25CDC">
        <w:rPr>
          <w:rFonts w:ascii="Calibri" w:eastAsia="Times New Roman" w:hAnsi="Calibri" w:cs="Calibri"/>
          <w:b/>
          <w:bCs/>
          <w:noProof/>
          <w:lang w:eastAsia="pt-BR"/>
        </w:rPr>
        <w:t>095/2022</w:t>
      </w:r>
    </w:p>
    <w:p w:rsidR="00B4073C" w:rsidRPr="00813780" w:rsidRDefault="00B4073C"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D25CDC">
        <w:rPr>
          <w:rFonts w:ascii="Calibri" w:eastAsia="Times New Roman" w:hAnsi="Calibri" w:cs="Calibri"/>
          <w:b/>
          <w:noProof/>
          <w:lang w:eastAsia="pt-BR"/>
        </w:rPr>
        <w:t>002/2022</w:t>
      </w:r>
    </w:p>
    <w:p w:rsidR="00B4073C" w:rsidRPr="00813780" w:rsidRDefault="00B4073C"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D25CDC">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D25CDC">
        <w:rPr>
          <w:rFonts w:ascii="Calibri" w:eastAsia="Times New Roman" w:hAnsi="Calibri" w:cs="Calibri"/>
          <w:b/>
          <w:noProof/>
          <w:lang w:eastAsia="pt-BR"/>
        </w:rPr>
        <w:t>034/2022</w:t>
      </w:r>
    </w:p>
    <w:p w:rsidR="00B4073C" w:rsidRPr="00813780" w:rsidRDefault="00B4073C" w:rsidP="009F2A3E">
      <w:pPr>
        <w:tabs>
          <w:tab w:val="left" w:pos="6503"/>
        </w:tabs>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D25CDC">
        <w:rPr>
          <w:rFonts w:ascii="Calibri" w:eastAsia="Times New Roman" w:hAnsi="Calibri" w:cs="Calibri"/>
          <w:b/>
          <w:noProof/>
          <w:lang w:eastAsia="pt-BR"/>
        </w:rPr>
        <w:t>079/2022</w:t>
      </w:r>
      <w:r w:rsidR="009F2A3E">
        <w:rPr>
          <w:rFonts w:ascii="Calibri" w:eastAsia="Times New Roman" w:hAnsi="Calibri" w:cs="Calibri"/>
          <w:b/>
          <w:noProof/>
          <w:lang w:eastAsia="pt-BR"/>
        </w:rPr>
        <w:tab/>
      </w:r>
    </w:p>
    <w:p w:rsidR="00B4073C" w:rsidRPr="003A69E1" w:rsidRDefault="00B4073C"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MUNICÍPIO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D25CDC">
        <w:rPr>
          <w:rFonts w:ascii="Calibri" w:eastAsia="Times New Roman" w:hAnsi="Calibri" w:cs="Calibri"/>
          <w:noProof/>
          <w:lang w:eastAsia="pt-BR"/>
        </w:rPr>
        <w:t>ROBSON MOREIRA PINHEIRO</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D25CDC">
        <w:rPr>
          <w:rFonts w:ascii="Calibri" w:hAnsi="Calibri" w:cs="Calibri"/>
          <w:noProof/>
        </w:rPr>
        <w:t>178.198.918-40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D25CDC">
        <w:rPr>
          <w:rFonts w:ascii="Calibri" w:hAnsi="Calibri" w:cs="Calibri"/>
          <w:noProof/>
        </w:rPr>
        <w:t>27.663.609-0</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D25CDC">
        <w:rPr>
          <w:rFonts w:ascii="Calibri" w:hAnsi="Calibri" w:cs="Calibri"/>
          <w:noProof/>
        </w:rPr>
        <w:t>Estrada Sentido Indaiatuba, km 06</w:t>
      </w:r>
      <w:r w:rsidRPr="003A69E1">
        <w:rPr>
          <w:rFonts w:ascii="Calibri" w:hAnsi="Calibri" w:cs="Calibri"/>
        </w:rPr>
        <w:t xml:space="preserve">, Bairro </w:t>
      </w:r>
      <w:r w:rsidRPr="00D25CDC">
        <w:rPr>
          <w:rFonts w:ascii="Calibri" w:hAnsi="Calibri" w:cs="Calibri"/>
          <w:noProof/>
        </w:rPr>
        <w:t>Córrego da Onça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w:t>
      </w:r>
      <w:proofErr w:type="gramStart"/>
      <w:r w:rsidRPr="003A69E1">
        <w:rPr>
          <w:rFonts w:ascii="Calibri" w:eastAsia="Times New Roman" w:hAnsi="Calibri" w:cs="Calibri"/>
          <w:lang w:eastAsia="pt-BR"/>
        </w:rPr>
        <w:t>tendo</w:t>
      </w:r>
      <w:proofErr w:type="gramEnd"/>
      <w:r w:rsidRPr="003A69E1">
        <w:rPr>
          <w:rFonts w:ascii="Calibri" w:eastAsia="Times New Roman" w:hAnsi="Calibri" w:cs="Calibri"/>
          <w:lang w:eastAsia="pt-BR"/>
        </w:rPr>
        <w:t xml:space="preserve"> </w:t>
      </w:r>
      <w:proofErr w:type="gramStart"/>
      <w:r w:rsidRPr="003A69E1">
        <w:rPr>
          <w:rFonts w:ascii="Calibri" w:eastAsia="Times New Roman" w:hAnsi="Calibri" w:cs="Calibri"/>
          <w:lang w:eastAsia="pt-BR"/>
        </w:rPr>
        <w:t>em</w:t>
      </w:r>
      <w:proofErr w:type="gramEnd"/>
      <w:r w:rsidRPr="003A69E1">
        <w:rPr>
          <w:rFonts w:ascii="Calibri" w:eastAsia="Times New Roman" w:hAnsi="Calibri" w:cs="Calibri"/>
          <w:lang w:eastAsia="pt-BR"/>
        </w:rPr>
        <w:t xml:space="preserve"> vista o que consta na </w:t>
      </w:r>
      <w:r w:rsidRPr="003A69E1">
        <w:rPr>
          <w:rFonts w:ascii="Calibri" w:eastAsia="Times New Roman" w:hAnsi="Calibri" w:cs="Calibri"/>
          <w:b/>
          <w:lang w:eastAsia="pt-BR"/>
        </w:rPr>
        <w:t xml:space="preserve">CHAMADA PÚBLICA nº </w:t>
      </w:r>
      <w:r w:rsidRPr="00D25CDC">
        <w:rPr>
          <w:rFonts w:ascii="Calibri" w:eastAsia="Times New Roman" w:hAnsi="Calibri" w:cs="Calibri"/>
          <w:b/>
          <w:noProof/>
          <w:lang w:eastAsia="pt-BR"/>
        </w:rPr>
        <w:t>002/2022</w:t>
      </w:r>
      <w:r w:rsidRPr="003A69E1">
        <w:rPr>
          <w:rFonts w:ascii="Calibri" w:eastAsia="Times New Roman" w:hAnsi="Calibri" w:cs="Calibri"/>
          <w:lang w:eastAsia="pt-BR"/>
        </w:rPr>
        <w:t>, resolvem celebrar o presente contrato mediante as cláusulas que seguem.</w:t>
      </w:r>
    </w:p>
    <w:p w:rsidR="00B4073C"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B4073C" w:rsidRPr="003A69E1" w:rsidRDefault="00B4073C"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D25CDC">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D25CDC">
        <w:rPr>
          <w:rFonts w:ascii="Calibri" w:eastAsia="Times New Roman" w:hAnsi="Calibri" w:cs="Calibri"/>
          <w:b/>
          <w:noProof/>
          <w:lang w:eastAsia="pt-BR"/>
        </w:rPr>
        <w:t>002/2022</w:t>
      </w:r>
      <w:r w:rsidRPr="003A69E1">
        <w:rPr>
          <w:rFonts w:ascii="Calibri" w:eastAsia="Times New Roman" w:hAnsi="Calibri" w:cs="Calibri"/>
          <w:lang w:eastAsia="pt-BR"/>
        </w:rPr>
        <w:t xml:space="preserve">, o qual fica fazendo parte integrante do presente contrato, independentemente de anexação ou transcrição. </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B4073C" w:rsidRPr="003A69E1" w:rsidRDefault="00B4073C"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B4073C" w:rsidRPr="003A69E1" w:rsidRDefault="00B4073C"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 xml:space="preserve">mil reais) por </w:t>
      </w:r>
      <w:proofErr w:type="spellStart"/>
      <w:r w:rsidRPr="003A69E1">
        <w:rPr>
          <w:rFonts w:ascii="Calibri" w:eastAsia="Times New Roman" w:hAnsi="Calibri" w:cs="Calibri"/>
          <w:color w:val="000000"/>
          <w:lang w:eastAsia="pt-BR"/>
        </w:rPr>
        <w:t>DAP</w:t>
      </w:r>
      <w:proofErr w:type="spellEnd"/>
      <w:r w:rsidRPr="003A69E1">
        <w:rPr>
          <w:rFonts w:ascii="Calibri" w:eastAsia="Times New Roman" w:hAnsi="Calibri" w:cs="Calibri"/>
          <w:color w:val="000000"/>
          <w:lang w:eastAsia="pt-BR"/>
        </w:rPr>
        <w:t xml:space="preserve"> por ano civil, referente à sua produção, conforme a legislação do Programa Nacional de Alimentação Escolar.</w:t>
      </w:r>
    </w:p>
    <w:p w:rsidR="00B4073C" w:rsidRPr="003A69E1" w:rsidRDefault="00B4073C"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B4073C" w:rsidRPr="003A69E1" w:rsidRDefault="00B4073C"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 xml:space="preserve">OS CONTRATADOS FORNECEDORES deverão informar ao Ministério do Desenvolvimento Agrário </w:t>
      </w:r>
      <w:proofErr w:type="spellStart"/>
      <w:r w:rsidRPr="003A69E1">
        <w:rPr>
          <w:rFonts w:ascii="Calibri" w:eastAsia="Arial Unicode MS" w:hAnsi="Calibri" w:cs="Calibri"/>
          <w:lang w:eastAsia="pt-BR"/>
        </w:rPr>
        <w:t>MDA</w:t>
      </w:r>
      <w:proofErr w:type="spellEnd"/>
      <w:r w:rsidRPr="003A69E1">
        <w:rPr>
          <w:rFonts w:ascii="Calibri" w:eastAsia="Arial Unicode MS" w:hAnsi="Calibri" w:cs="Calibri"/>
          <w:lang w:eastAsia="pt-BR"/>
        </w:rPr>
        <w:t xml:space="preserve">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w:t>
      </w:r>
      <w:proofErr w:type="spellStart"/>
      <w:r w:rsidRPr="003A69E1">
        <w:rPr>
          <w:rFonts w:ascii="Calibri" w:eastAsia="Arial Unicode MS" w:hAnsi="Calibri" w:cs="Calibri"/>
          <w:lang w:eastAsia="pt-BR"/>
        </w:rPr>
        <w:t>MDA</w:t>
      </w:r>
      <w:proofErr w:type="spellEnd"/>
      <w:r w:rsidRPr="003A69E1">
        <w:rPr>
          <w:rFonts w:ascii="Calibri" w:eastAsia="Arial Unicode MS" w:hAnsi="Calibri" w:cs="Calibri"/>
          <w:lang w:eastAsia="pt-BR"/>
        </w:rPr>
        <w:t>.</w:t>
      </w:r>
    </w:p>
    <w:p w:rsidR="00B4073C" w:rsidRPr="003A69E1" w:rsidRDefault="00B4073C"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B4073C" w:rsidRPr="003A69E1" w:rsidRDefault="00B4073C"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B4073C" w:rsidRPr="003A69E1" w:rsidRDefault="00B4073C"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D25CDC">
        <w:rPr>
          <w:rFonts w:ascii="Calibri" w:eastAsia="Arial Unicode MS" w:hAnsi="Calibri" w:cs="Calibri"/>
          <w:b/>
          <w:noProof/>
          <w:lang w:eastAsia="pt-BR"/>
        </w:rPr>
        <w:t>002/2022</w:t>
      </w:r>
      <w:r w:rsidRPr="003A69E1">
        <w:rPr>
          <w:rFonts w:ascii="Calibri" w:eastAsia="Arial Unicode MS" w:hAnsi="Calibri" w:cs="Calibri"/>
          <w:lang w:eastAsia="pt-BR"/>
        </w:rPr>
        <w:t>.</w:t>
      </w:r>
    </w:p>
    <w:p w:rsidR="00B4073C" w:rsidRPr="003A69E1" w:rsidRDefault="00B4073C"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B4073C" w:rsidRPr="003A69E1" w:rsidRDefault="00B4073C"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D25CDC">
        <w:rPr>
          <w:rFonts w:ascii="Calibri" w:eastAsia="Times New Roman" w:hAnsi="Calibri" w:cs="Calibri"/>
          <w:b/>
          <w:bCs/>
          <w:noProof/>
          <w:color w:val="000000"/>
          <w:lang w:eastAsia="pt-BR"/>
        </w:rPr>
        <w:t>R$ 12.044,65 (doze mil e quarenta e quatro reais e sessenta e cinco centavos)</w:t>
      </w:r>
      <w:r w:rsidRPr="003A69E1">
        <w:rPr>
          <w:rFonts w:ascii="Calibri" w:eastAsia="Arial Unicode MS" w:hAnsi="Calibri" w:cs="Calibri"/>
          <w:lang w:eastAsia="pt-BR"/>
        </w:rPr>
        <w:t>, conforme listagem anexa a seguir:</w:t>
      </w:r>
    </w:p>
    <w:p w:rsidR="00B4073C" w:rsidRPr="003A69E1" w:rsidRDefault="00B4073C"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B4073C" w:rsidRPr="003A69E1" w:rsidTr="0004564A">
        <w:trPr>
          <w:trHeight w:hRule="exact" w:val="964"/>
        </w:trPr>
        <w:tc>
          <w:tcPr>
            <w:tcW w:w="10065" w:type="dxa"/>
            <w:gridSpan w:val="3"/>
            <w:vAlign w:val="center"/>
          </w:tcPr>
          <w:p w:rsidR="00B4073C" w:rsidRPr="003A69E1" w:rsidRDefault="00B4073C"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D25CDC">
              <w:rPr>
                <w:rFonts w:ascii="Calibri" w:hAnsi="Calibri" w:cs="Calibri"/>
                <w:b/>
                <w:noProof/>
                <w:color w:val="000000"/>
                <w:sz w:val="24"/>
                <w:szCs w:val="24"/>
              </w:rPr>
              <w:t>GRUPO INFORMAL DE AGRICULTORES FAMILIARES DE BARRA DO TURVO</w:t>
            </w:r>
          </w:p>
        </w:tc>
      </w:tr>
      <w:tr w:rsidR="00B4073C" w:rsidRPr="003A69E1" w:rsidTr="00465D55">
        <w:tc>
          <w:tcPr>
            <w:tcW w:w="3686" w:type="dxa"/>
            <w:vAlign w:val="center"/>
          </w:tcPr>
          <w:p w:rsidR="00B4073C" w:rsidRPr="003A69E1" w:rsidRDefault="00B4073C"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D25CDC">
              <w:rPr>
                <w:rFonts w:ascii="Calibri" w:hAnsi="Calibri" w:cs="Calibri"/>
                <w:b/>
                <w:noProof/>
                <w:color w:val="000000"/>
                <w:sz w:val="24"/>
                <w:szCs w:val="24"/>
              </w:rPr>
              <w:t>ROBSON MOREIRA PINHEIRO</w:t>
            </w:r>
          </w:p>
        </w:tc>
        <w:tc>
          <w:tcPr>
            <w:tcW w:w="2552" w:type="dxa"/>
            <w:vAlign w:val="center"/>
          </w:tcPr>
          <w:p w:rsidR="00B4073C" w:rsidRPr="003A69E1" w:rsidRDefault="00B4073C" w:rsidP="007E49A9">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D25CDC">
              <w:rPr>
                <w:rFonts w:ascii="Calibri" w:hAnsi="Calibri" w:cs="Calibri"/>
                <w:b/>
                <w:noProof/>
                <w:color w:val="000000"/>
                <w:sz w:val="24"/>
                <w:szCs w:val="24"/>
              </w:rPr>
              <w:t>178.198.918-40</w:t>
            </w:r>
          </w:p>
        </w:tc>
        <w:tc>
          <w:tcPr>
            <w:tcW w:w="3827" w:type="dxa"/>
            <w:vAlign w:val="center"/>
          </w:tcPr>
          <w:p w:rsidR="00B4073C" w:rsidRPr="003A69E1" w:rsidRDefault="00B4073C" w:rsidP="00012303">
            <w:pPr>
              <w:jc w:val="center"/>
              <w:rPr>
                <w:rFonts w:ascii="Calibri" w:hAnsi="Calibri" w:cs="Calibri"/>
                <w:color w:val="000000"/>
                <w:sz w:val="24"/>
                <w:szCs w:val="24"/>
              </w:rPr>
            </w:pPr>
            <w:proofErr w:type="spellStart"/>
            <w:r w:rsidRPr="003A69E1">
              <w:rPr>
                <w:rFonts w:ascii="Calibri" w:eastAsia="Arial Unicode MS" w:hAnsi="Calibri" w:cs="Calibri"/>
                <w:color w:val="000000"/>
                <w:sz w:val="24"/>
                <w:szCs w:val="24"/>
              </w:rPr>
              <w:t>DAP</w:t>
            </w:r>
            <w:proofErr w:type="spellEnd"/>
            <w:r w:rsidRPr="003A69E1">
              <w:rPr>
                <w:rFonts w:ascii="Calibri" w:eastAsia="Arial Unicode MS" w:hAnsi="Calibri" w:cs="Calibri"/>
                <w:color w:val="000000"/>
                <w:sz w:val="24"/>
                <w:szCs w:val="24"/>
              </w:rPr>
              <w:t xml:space="preserve"> nº </w:t>
            </w:r>
            <w:r w:rsidRPr="003A69E1">
              <w:rPr>
                <w:rFonts w:ascii="Calibri" w:eastAsia="Arial Unicode MS" w:hAnsi="Calibri" w:cs="Calibri"/>
                <w:color w:val="000000"/>
                <w:sz w:val="24"/>
                <w:szCs w:val="24"/>
              </w:rPr>
              <w:br/>
            </w:r>
            <w:r w:rsidRPr="00D25CDC">
              <w:rPr>
                <w:rFonts w:ascii="Calibri" w:eastAsia="Arial Unicode MS" w:hAnsi="Calibri" w:cs="Calibri"/>
                <w:b/>
                <w:noProof/>
                <w:color w:val="000000"/>
                <w:sz w:val="24"/>
                <w:szCs w:val="24"/>
              </w:rPr>
              <w:t>SDW0178198918402202220445</w:t>
            </w:r>
          </w:p>
        </w:tc>
      </w:tr>
    </w:tbl>
    <w:p w:rsidR="00B4073C" w:rsidRDefault="00B4073C" w:rsidP="00012303">
      <w:pPr>
        <w:spacing w:before="240" w:after="240" w:line="240" w:lineRule="auto"/>
        <w:jc w:val="center"/>
        <w:rPr>
          <w:rFonts w:ascii="Calibri" w:eastAsia="Times New Roman" w:hAnsi="Calibri" w:cs="Calibri"/>
          <w:b/>
          <w:bCs/>
          <w:sz w:val="28"/>
          <w:szCs w:val="28"/>
          <w:u w:val="single"/>
          <w:lang w:eastAsia="pt-BR"/>
        </w:rPr>
      </w:pPr>
      <w:bookmarkStart w:id="0" w:name="_GoBack"/>
      <w:bookmarkEnd w:id="0"/>
      <w:r>
        <w:rPr>
          <w:rFonts w:ascii="Calibri" w:eastAsia="Times New Roman" w:hAnsi="Calibri" w:cs="Calibri"/>
          <w:b/>
          <w:bCs/>
          <w:sz w:val="28"/>
          <w:szCs w:val="28"/>
          <w:u w:val="single"/>
          <w:lang w:eastAsia="pt-BR"/>
        </w:rPr>
        <w:t>RELAÇÃO DOS PRODUTOS</w:t>
      </w:r>
    </w:p>
    <w:tbl>
      <w:tblPr>
        <w:tblW w:w="8500" w:type="dxa"/>
        <w:jc w:val="center"/>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009"/>
        <w:gridCol w:w="977"/>
        <w:gridCol w:w="1379"/>
        <w:gridCol w:w="1560"/>
        <w:gridCol w:w="1575"/>
      </w:tblGrid>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 xml:space="preserve">2. Produto </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3.</w:t>
            </w:r>
            <w:proofErr w:type="gramEnd"/>
            <w:r w:rsidRPr="00B80E23">
              <w:rPr>
                <w:rFonts w:ascii="Calibri" w:eastAsia="Times New Roman" w:hAnsi="Calibri" w:cs="Calibri"/>
                <w:color w:val="000000"/>
                <w:sz w:val="20"/>
                <w:szCs w:val="20"/>
                <w:lang w:eastAsia="pt-BR"/>
              </w:rPr>
              <w:t xml:space="preserve">Unidade </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4.</w:t>
            </w:r>
            <w:proofErr w:type="gramEnd"/>
            <w:r w:rsidRPr="00B80E23">
              <w:rPr>
                <w:rFonts w:ascii="Calibri" w:eastAsia="Times New Roman" w:hAnsi="Calibri" w:cs="Calibri"/>
                <w:color w:val="000000"/>
                <w:sz w:val="20"/>
                <w:szCs w:val="20"/>
                <w:lang w:eastAsia="pt-BR"/>
              </w:rPr>
              <w:t xml:space="preserve">Quantidade </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5.</w:t>
            </w:r>
            <w:proofErr w:type="gramEnd"/>
            <w:r w:rsidRPr="00B80E23">
              <w:rPr>
                <w:rFonts w:ascii="Calibri" w:eastAsia="Times New Roman" w:hAnsi="Calibri" w:cs="Calibri"/>
                <w:color w:val="000000"/>
                <w:sz w:val="20"/>
                <w:szCs w:val="20"/>
                <w:lang w:eastAsia="pt-BR"/>
              </w:rPr>
              <w:t xml:space="preserve">Preço/Unidade </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6.</w:t>
            </w:r>
            <w:proofErr w:type="gramEnd"/>
            <w:r w:rsidRPr="00B80E23">
              <w:rPr>
                <w:rFonts w:ascii="Calibri" w:eastAsia="Times New Roman" w:hAnsi="Calibri" w:cs="Calibri"/>
                <w:color w:val="000000"/>
                <w:sz w:val="20"/>
                <w:szCs w:val="20"/>
                <w:lang w:eastAsia="pt-BR"/>
              </w:rPr>
              <w:t>Valor Total</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ABACATE</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26</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R$ 6,00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R$ 156,00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ABACAXI</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R$ 7,63</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R$ 2.136,40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ABÓBORA SECA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32</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R$ 3,54</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R$ 113,28</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ABOBRINHA ITALIANA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23,33</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R$ 4,03</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R$ 94,03</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AÇAFRÃO EM PÓ</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Pacote</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R$ 35,13</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ACELGA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47,5</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R$ 5,93</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R$ 281,68</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ALFACE AMERICANA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R$ 8,11</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R$ 486,60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ALFACE CRESPA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R$ 7,93</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R$ 475,80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NANICA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216,67</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R$ 3,90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R$ 845,00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PRATA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160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R$ 3,84</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R$ 614,40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BATATA DOCE</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32</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R$ 3,58</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R$ 114,56</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BATATA SALSA (MANDIOQUINHA)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26,67</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R$ 11,73</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R$ 312,80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BERINJELA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R$ 5,64</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R$ 112,80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BETERRABA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34</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R$ 4,10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R$ 139,40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BRÓCOLIS</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26</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R$ 6,97</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R$ 181,22</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CEBOLA DE CABEÇA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15</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R$ 4,44</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R$ 66,60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CENOURA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R$ 4,06</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R$ 113,68</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lastRenderedPageBreak/>
              <w:t>CHEIRO-VERDE</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27,2</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R$ 13,95</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R$ 379,44</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CHICÓRIA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16</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R$ 8,75</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R$ 140,00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CHUCHU</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23,33</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R$ 4,38</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R$ 102,20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COUVE</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R$ 10,44</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R$ 292,32</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COUVE FLOR</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R$ 7,84</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R$ 235,20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ESPINAFRE</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24</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R$ 6,47</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R$ 155,28</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FEIJÃO TIPO CARIOQUINHA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18,33</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R$ 13,15</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R$ 241,08</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LARANJA LIMA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85</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R$ 5,48</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R$ 465,80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LIMÃO ROSA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28,33</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R$ 3,45</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R$ 97,75</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MANDIOCA DESCASCADA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40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R$ 6,05</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R$ 242,00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MELANCIA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200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R$ 3,05</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R$ 610,00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MILHO VERDE</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60</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R$ 8,36</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R$ 501,60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PALMITO PUPUNHA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66,67</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R$ 15,76</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R$ 1.050,67</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PEPINO</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32</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R$ 4,76</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R$ 152,32</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PIMENTA CAMBUCI</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12</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R$ 7,71</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R$ 92,52</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POUPA DE FRUTA SABOR LARANJA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R$ 15,00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 xml:space="preserve">POUPA DE FRUTA SABOR </w:t>
            </w:r>
            <w:proofErr w:type="spellStart"/>
            <w:r w:rsidRPr="00B80E23">
              <w:rPr>
                <w:rFonts w:ascii="Calibri" w:eastAsia="Times New Roman" w:hAnsi="Calibri" w:cs="Calibri"/>
                <w:color w:val="000000"/>
                <w:sz w:val="20"/>
                <w:szCs w:val="20"/>
                <w:lang w:eastAsia="pt-BR"/>
              </w:rPr>
              <w:t>CAJAMIRIM</w:t>
            </w:r>
            <w:proofErr w:type="spellEnd"/>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R$ 16,00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QUIABO</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12</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R$ 9,14</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R$ 109,68</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REPOLHO</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64</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R$ 3,01</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R$ 192,64</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proofErr w:type="spellStart"/>
            <w:r w:rsidRPr="00B80E23">
              <w:rPr>
                <w:rFonts w:ascii="Calibri" w:eastAsia="Times New Roman" w:hAnsi="Calibri" w:cs="Calibri"/>
                <w:color w:val="000000"/>
                <w:sz w:val="20"/>
                <w:szCs w:val="20"/>
                <w:lang w:eastAsia="pt-BR"/>
              </w:rPr>
              <w:t>RUCULA</w:t>
            </w:r>
            <w:proofErr w:type="spellEnd"/>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24</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R$ 7,50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R$ 180,00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TOMATE</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35</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R$ 5,88</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R$ 205,80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TOMATE CEREJA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16</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R$ 6,71</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R$ 107,36</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VAGEM</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24</w:t>
            </w:r>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R$ 10,28</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R$ 246,72</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CATURRA PASSA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Unidade</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R$ 6,50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PRATA PASSA</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Unidade</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R$ 6,95</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B4073C" w:rsidRPr="00B80E23" w:rsidTr="009F2A3E">
        <w:trPr>
          <w:trHeight w:val="300"/>
          <w:jc w:val="center"/>
        </w:trPr>
        <w:tc>
          <w:tcPr>
            <w:tcW w:w="3020" w:type="dxa"/>
            <w:shd w:val="clear" w:color="auto" w:fill="auto"/>
            <w:vAlign w:val="center"/>
            <w:hideMark/>
          </w:tcPr>
          <w:p w:rsidR="00B4073C" w:rsidRPr="00B80E23" w:rsidRDefault="00B4073C"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BANANADA SEM ADIÇÃO DE AÇÚCAR</w:t>
            </w:r>
          </w:p>
        </w:tc>
        <w:tc>
          <w:tcPr>
            <w:tcW w:w="9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Unidade</w:t>
            </w:r>
          </w:p>
        </w:tc>
        <w:tc>
          <w:tcPr>
            <w:tcW w:w="13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R$ 8,40</w:t>
            </w:r>
          </w:p>
        </w:tc>
        <w:tc>
          <w:tcPr>
            <w:tcW w:w="1580" w:type="dxa"/>
            <w:shd w:val="clear" w:color="auto" w:fill="auto"/>
            <w:vAlign w:val="center"/>
            <w:hideMark/>
          </w:tcPr>
          <w:p w:rsidR="00B4073C" w:rsidRPr="00B80E23" w:rsidRDefault="00B4073C"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B4073C" w:rsidRPr="00B80E23" w:rsidTr="009F2A3E">
        <w:trPr>
          <w:trHeight w:val="300"/>
          <w:jc w:val="center"/>
        </w:trPr>
        <w:tc>
          <w:tcPr>
            <w:tcW w:w="6920" w:type="dxa"/>
            <w:gridSpan w:val="4"/>
            <w:shd w:val="clear" w:color="000000" w:fill="FFFF99"/>
            <w:vAlign w:val="center"/>
            <w:hideMark/>
          </w:tcPr>
          <w:p w:rsidR="00B4073C" w:rsidRPr="00B80E23" w:rsidRDefault="00B4073C" w:rsidP="00B80E23">
            <w:pPr>
              <w:spacing w:after="0" w:line="240" w:lineRule="auto"/>
              <w:jc w:val="right"/>
              <w:rPr>
                <w:rFonts w:ascii="Calibri" w:eastAsia="Times New Roman" w:hAnsi="Calibri" w:cs="Calibri"/>
                <w:b/>
                <w:bCs/>
                <w:color w:val="000000"/>
                <w:sz w:val="20"/>
                <w:szCs w:val="20"/>
                <w:lang w:eastAsia="pt-BR"/>
              </w:rPr>
            </w:pPr>
            <w:r w:rsidRPr="00B80E23">
              <w:rPr>
                <w:rFonts w:ascii="Calibri" w:eastAsia="Times New Roman" w:hAnsi="Calibri" w:cs="Calibri"/>
                <w:b/>
                <w:bCs/>
                <w:color w:val="000000"/>
                <w:sz w:val="20"/>
                <w:szCs w:val="20"/>
                <w:lang w:eastAsia="pt-BR"/>
              </w:rPr>
              <w:t> </w:t>
            </w:r>
          </w:p>
        </w:tc>
        <w:tc>
          <w:tcPr>
            <w:tcW w:w="1580" w:type="dxa"/>
            <w:shd w:val="clear" w:color="000000" w:fill="FFFF99"/>
            <w:vAlign w:val="center"/>
            <w:hideMark/>
          </w:tcPr>
          <w:p w:rsidR="00B4073C" w:rsidRPr="00B80E23" w:rsidRDefault="00B4073C" w:rsidP="00B80E23">
            <w:pPr>
              <w:spacing w:after="0" w:line="240" w:lineRule="auto"/>
              <w:jc w:val="center"/>
              <w:rPr>
                <w:rFonts w:ascii="Calibri" w:eastAsia="Times New Roman" w:hAnsi="Calibri" w:cs="Calibri"/>
                <w:b/>
                <w:bCs/>
                <w:color w:val="000000"/>
                <w:sz w:val="20"/>
                <w:szCs w:val="20"/>
                <w:lang w:eastAsia="pt-BR"/>
              </w:rPr>
            </w:pPr>
            <w:r w:rsidRPr="00B80E23">
              <w:rPr>
                <w:rFonts w:ascii="Calibri" w:eastAsia="Times New Roman" w:hAnsi="Calibri" w:cs="Calibri"/>
                <w:b/>
                <w:bCs/>
                <w:color w:val="000000"/>
                <w:sz w:val="20"/>
                <w:szCs w:val="20"/>
                <w:lang w:eastAsia="pt-BR"/>
              </w:rPr>
              <w:t>R$ 12.044,65</w:t>
            </w:r>
          </w:p>
        </w:tc>
      </w:tr>
    </w:tbl>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SÉTIMA </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B4073C" w:rsidRPr="003A69E1" w:rsidRDefault="00B4073C" w:rsidP="00012303">
      <w:pPr>
        <w:spacing w:after="0" w:line="240" w:lineRule="auto"/>
        <w:jc w:val="both"/>
        <w:rPr>
          <w:rFonts w:ascii="Calibri" w:eastAsia="Times New Roman" w:hAnsi="Calibri" w:cs="Calibri"/>
          <w:lang w:eastAsia="pt-BR"/>
        </w:rPr>
      </w:pPr>
      <w:proofErr w:type="gramStart"/>
      <w:r w:rsidRPr="003A69E1">
        <w:rPr>
          <w:rFonts w:ascii="Calibri" w:eastAsia="Times New Roman" w:hAnsi="Calibri" w:cs="Calibri"/>
          <w:lang w:eastAsia="pt-BR"/>
        </w:rPr>
        <w:t>As despesa decorrentes do presente contrato correrão</w:t>
      </w:r>
      <w:proofErr w:type="gramEnd"/>
      <w:r w:rsidRPr="003A69E1">
        <w:rPr>
          <w:rFonts w:ascii="Calibri" w:eastAsia="Times New Roman" w:hAnsi="Calibri" w:cs="Calibri"/>
          <w:lang w:eastAsia="pt-BR"/>
        </w:rPr>
        <w:t xml:space="preserve"> à conta das seguintes dotações orçamentárias:</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Recursos provenientes do </w:t>
      </w:r>
      <w:proofErr w:type="spellStart"/>
      <w:r w:rsidRPr="003A69E1">
        <w:rPr>
          <w:rFonts w:ascii="Calibri" w:eastAsia="Times New Roman" w:hAnsi="Calibri" w:cs="Calibri"/>
          <w:lang w:eastAsia="pt-BR"/>
        </w:rPr>
        <w:t>PROG</w:t>
      </w:r>
      <w:proofErr w:type="spellEnd"/>
      <w:r w:rsidRPr="003A69E1">
        <w:rPr>
          <w:rFonts w:ascii="Calibri" w:eastAsia="Times New Roman" w:hAnsi="Calibri" w:cs="Calibri"/>
          <w:lang w:eastAsia="pt-BR"/>
        </w:rPr>
        <w:t xml:space="preserve">. ALIMENTAÇÃO ESCOLAR - </w:t>
      </w:r>
      <w:proofErr w:type="spellStart"/>
      <w:r w:rsidRPr="003A69E1">
        <w:rPr>
          <w:rFonts w:ascii="Calibri" w:eastAsia="Times New Roman" w:hAnsi="Calibri" w:cs="Calibri"/>
          <w:lang w:eastAsia="pt-BR"/>
        </w:rPr>
        <w:t>PNAE</w:t>
      </w:r>
      <w:proofErr w:type="spellEnd"/>
      <w:r w:rsidRPr="003A69E1">
        <w:rPr>
          <w:rFonts w:ascii="Calibri" w:eastAsia="Times New Roman" w:hAnsi="Calibri" w:cs="Calibri"/>
          <w:lang w:eastAsia="pt-BR"/>
        </w:rPr>
        <w:t>.</w:t>
      </w:r>
    </w:p>
    <w:p w:rsidR="00B4073C" w:rsidRDefault="00B4073C" w:rsidP="00012303">
      <w:pPr>
        <w:spacing w:after="0" w:line="240" w:lineRule="auto"/>
        <w:jc w:val="both"/>
        <w:rPr>
          <w:rFonts w:ascii="Calibri" w:eastAsia="Times New Roman" w:hAnsi="Calibri" w:cs="Calibri"/>
          <w:lang w:eastAsia="pt-BR"/>
        </w:rPr>
      </w:pP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95</w:t>
      </w: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lastRenderedPageBreak/>
        <w:t xml:space="preserve">UNIDADE:- SECRETARIA MUNICIPAL DE EDUCAÇÃO, CULTURA E </w:t>
      </w:r>
      <w:proofErr w:type="gramStart"/>
      <w:r w:rsidRPr="00B872B0">
        <w:rPr>
          <w:rFonts w:ascii="Calibri" w:eastAsia="Times New Roman" w:hAnsi="Calibri" w:cs="Calibri"/>
          <w:lang w:eastAsia="pt-BR"/>
        </w:rPr>
        <w:t>ESPORTES</w:t>
      </w:r>
      <w:proofErr w:type="gramEnd"/>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B4073C" w:rsidRDefault="00B4073C" w:rsidP="00433619">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PRÓPRIO MUNICIPAL</w:t>
      </w:r>
    </w:p>
    <w:p w:rsidR="00B4073C" w:rsidRDefault="00B4073C" w:rsidP="00433619">
      <w:pPr>
        <w:spacing w:after="0" w:line="240" w:lineRule="auto"/>
        <w:jc w:val="both"/>
        <w:rPr>
          <w:rFonts w:ascii="Calibri" w:eastAsia="Times New Roman" w:hAnsi="Calibri" w:cs="Calibri"/>
          <w:lang w:eastAsia="pt-BR"/>
        </w:rPr>
      </w:pP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96</w:t>
      </w: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SECRETARIA MUNICIPAL DE EDUCAÇÃO, CULTURA E </w:t>
      </w:r>
      <w:proofErr w:type="gramStart"/>
      <w:r w:rsidRPr="00B872B0">
        <w:rPr>
          <w:rFonts w:ascii="Calibri" w:eastAsia="Times New Roman" w:hAnsi="Calibri" w:cs="Calibri"/>
          <w:lang w:eastAsia="pt-BR"/>
        </w:rPr>
        <w:t>ESPORTES</w:t>
      </w:r>
      <w:proofErr w:type="gramEnd"/>
    </w:p>
    <w:p w:rsidR="00B4073C"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B4073C" w:rsidRDefault="00B4073C" w:rsidP="00433619">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ESTADUAL</w:t>
      </w:r>
    </w:p>
    <w:p w:rsidR="00B4073C" w:rsidRDefault="00B4073C" w:rsidP="00433619">
      <w:pPr>
        <w:spacing w:after="0" w:line="240" w:lineRule="auto"/>
        <w:jc w:val="both"/>
        <w:rPr>
          <w:rFonts w:ascii="Calibri" w:eastAsia="Times New Roman" w:hAnsi="Calibri" w:cs="Calibri"/>
          <w:lang w:eastAsia="pt-BR"/>
        </w:rPr>
      </w:pP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B4073C" w:rsidRPr="00B872B0"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SECRETARIA MUNICIPAL DE EDUCAÇÃO, CULTURA E </w:t>
      </w:r>
      <w:proofErr w:type="gramStart"/>
      <w:r w:rsidRPr="00B872B0">
        <w:rPr>
          <w:rFonts w:ascii="Calibri" w:eastAsia="Times New Roman" w:hAnsi="Calibri" w:cs="Calibri"/>
          <w:lang w:eastAsia="pt-BR"/>
        </w:rPr>
        <w:t>ESPORTES</w:t>
      </w:r>
      <w:proofErr w:type="gramEnd"/>
    </w:p>
    <w:p w:rsidR="00B4073C" w:rsidRDefault="00B4073C"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B4073C" w:rsidRDefault="00B4073C" w:rsidP="00433619">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FEDERAL</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B4073C" w:rsidRPr="003A69E1" w:rsidRDefault="00B4073C"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B4073C" w:rsidRPr="003A69E1" w:rsidRDefault="00B4073C"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B4073C" w:rsidRPr="003A69E1" w:rsidRDefault="00B4073C"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w:t>
      </w:r>
      <w:proofErr w:type="gramStart"/>
      <w:r w:rsidRPr="003A69E1">
        <w:rPr>
          <w:rFonts w:ascii="Calibri" w:eastAsia="Times New Roman" w:hAnsi="Calibri" w:cs="Calibri"/>
          <w:lang w:eastAsia="pt-BR"/>
        </w:rPr>
        <w:t>proceder-se-á</w:t>
      </w:r>
      <w:proofErr w:type="gramEnd"/>
      <w:r w:rsidRPr="003A69E1">
        <w:rPr>
          <w:rFonts w:ascii="Calibri" w:eastAsia="Times New Roman" w:hAnsi="Calibri" w:cs="Calibri"/>
          <w:lang w:eastAsia="pt-BR"/>
        </w:rPr>
        <w:t xml:space="preserve"> conforme o § 1º, do art. 20 da Lei nº 11.947/2009 e demais legislações relacionadas. </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QUARTA</w:t>
      </w:r>
    </w:p>
    <w:p w:rsidR="00B4073C" w:rsidRPr="003A69E1" w:rsidRDefault="00B4073C"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B4073C" w:rsidRPr="003A69E1" w:rsidRDefault="00B4073C"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a.</w:t>
      </w:r>
      <w:proofErr w:type="gramEnd"/>
      <w:r w:rsidRPr="003A69E1">
        <w:rPr>
          <w:rFonts w:ascii="Calibri" w:eastAsia="Times New Roman" w:hAnsi="Calibri" w:cs="Calibri"/>
          <w:bCs/>
          <w:lang w:eastAsia="pt-BR"/>
        </w:rPr>
        <w:t xml:space="preserve"> modificar unilateralmente o contrato para melhor adequação às finalidades de interesse público, respeitando os direitos do CONTRATADO;</w:t>
      </w:r>
    </w:p>
    <w:p w:rsidR="00B4073C" w:rsidRPr="003A69E1" w:rsidRDefault="00B4073C"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b.</w:t>
      </w:r>
      <w:proofErr w:type="gramEnd"/>
      <w:r w:rsidRPr="003A69E1">
        <w:rPr>
          <w:rFonts w:ascii="Calibri" w:eastAsia="Times New Roman" w:hAnsi="Calibri" w:cs="Calibri"/>
          <w:bCs/>
          <w:lang w:eastAsia="pt-BR"/>
        </w:rPr>
        <w:t xml:space="preserve"> rescindir unilateralmente o contrato, nos casos de infração contratual ou inaptidão do CONTRATADO;</w:t>
      </w:r>
    </w:p>
    <w:p w:rsidR="00B4073C" w:rsidRPr="003A69E1" w:rsidRDefault="00B4073C"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c.</w:t>
      </w:r>
      <w:proofErr w:type="gramEnd"/>
      <w:r w:rsidRPr="003A69E1">
        <w:rPr>
          <w:rFonts w:ascii="Calibri" w:eastAsia="Times New Roman" w:hAnsi="Calibri" w:cs="Calibri"/>
          <w:bCs/>
          <w:lang w:eastAsia="pt-BR"/>
        </w:rPr>
        <w:t xml:space="preserve"> fiscalizar a execução do contrato;</w:t>
      </w:r>
    </w:p>
    <w:p w:rsidR="00B4073C" w:rsidRPr="003A69E1" w:rsidRDefault="00B4073C"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d.</w:t>
      </w:r>
      <w:proofErr w:type="gramEnd"/>
      <w:r w:rsidRPr="003A69E1">
        <w:rPr>
          <w:rFonts w:ascii="Calibri" w:eastAsia="Times New Roman" w:hAnsi="Calibri" w:cs="Calibri"/>
          <w:bCs/>
          <w:lang w:eastAsia="pt-BR"/>
        </w:rPr>
        <w:t xml:space="preserve"> aplicar sanções motivadas pela inexecução total ou parcial do ajuste;</w:t>
      </w:r>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A multa aplicada após regular processo administrativo poderá ser descontada dos pagamentos eventualmente devidos pelo </w:t>
      </w:r>
      <w:proofErr w:type="spellStart"/>
      <w:r w:rsidRPr="003A69E1">
        <w:rPr>
          <w:rFonts w:ascii="Calibri" w:eastAsia="Times New Roman" w:hAnsi="Calibri" w:cs="Calibri"/>
          <w:bCs/>
          <w:lang w:eastAsia="pt-BR"/>
        </w:rPr>
        <w:t>CONTRANTE</w:t>
      </w:r>
      <w:proofErr w:type="spellEnd"/>
      <w:r w:rsidRPr="003A69E1">
        <w:rPr>
          <w:rFonts w:ascii="Calibri" w:eastAsia="Times New Roman" w:hAnsi="Calibri" w:cs="Calibri"/>
          <w:bCs/>
          <w:lang w:eastAsia="pt-BR"/>
        </w:rPr>
        <w:t xml:space="preserve"> ou, quando for o caso cobrado judicialmente.</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w:t>
      </w:r>
      <w:proofErr w:type="spellStart"/>
      <w:r w:rsidRPr="003A69E1">
        <w:rPr>
          <w:rFonts w:ascii="Calibri" w:eastAsia="Times New Roman" w:hAnsi="Calibri" w:cs="Calibri"/>
          <w:b/>
          <w:bCs/>
          <w:u w:val="single"/>
          <w:lang w:eastAsia="pt-BR"/>
        </w:rPr>
        <w:t>SETIMA</w:t>
      </w:r>
      <w:proofErr w:type="spellEnd"/>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A fiscalização do presente contrato ficará a cargo do Departamento Municipal de Educação e Cultura, a Entidade Executora, do Conselho de Alimentação Escolar – </w:t>
      </w:r>
      <w:proofErr w:type="spellStart"/>
      <w:r w:rsidRPr="003A69E1">
        <w:rPr>
          <w:rFonts w:ascii="Calibri" w:eastAsia="Times New Roman" w:hAnsi="Calibri" w:cs="Calibri"/>
          <w:bCs/>
          <w:lang w:eastAsia="pt-BR"/>
        </w:rPr>
        <w:t>CAE</w:t>
      </w:r>
      <w:proofErr w:type="spellEnd"/>
      <w:r w:rsidRPr="003A69E1">
        <w:rPr>
          <w:rFonts w:ascii="Calibri" w:eastAsia="Times New Roman" w:hAnsi="Calibri" w:cs="Calibri"/>
          <w:bCs/>
          <w:lang w:eastAsia="pt-BR"/>
        </w:rPr>
        <w:t xml:space="preserve"> outras Entidades designada pelo FNDE.</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B4073C" w:rsidRPr="003A69E1" w:rsidRDefault="00B4073C"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D25CDC">
        <w:rPr>
          <w:rFonts w:ascii="Calibri" w:eastAsia="Times New Roman" w:hAnsi="Calibri" w:cs="Calibri"/>
          <w:b/>
          <w:bCs/>
          <w:noProof/>
          <w:lang w:eastAsia="pt-BR"/>
        </w:rPr>
        <w:t>002/2022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Este Contrato, desde que observada </w:t>
      </w:r>
      <w:proofErr w:type="gramStart"/>
      <w:r w:rsidRPr="003A69E1">
        <w:rPr>
          <w:rFonts w:ascii="Calibri" w:eastAsia="Times New Roman" w:hAnsi="Calibri" w:cs="Calibri"/>
          <w:lang w:eastAsia="pt-BR"/>
        </w:rPr>
        <w:t>a</w:t>
      </w:r>
      <w:proofErr w:type="gramEnd"/>
      <w:r w:rsidRPr="003A69E1">
        <w:rPr>
          <w:rFonts w:ascii="Calibri" w:eastAsia="Times New Roman" w:hAnsi="Calibri" w:cs="Calibri"/>
          <w:lang w:eastAsia="pt-BR"/>
        </w:rPr>
        <w:t xml:space="preserve"> formalização preliminar à sua efetivação, por carta, consoante Cláusula Vigésima, poderá ser rescindido, de pleno direito, independentemente de notificação ou interpelação judicial ou extrajudicial, nos seguintes casos:</w:t>
      </w:r>
    </w:p>
    <w:p w:rsidR="00B4073C" w:rsidRPr="003A69E1" w:rsidRDefault="00B4073C"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lastRenderedPageBreak/>
        <w:t>por</w:t>
      </w:r>
      <w:proofErr w:type="gramEnd"/>
      <w:r w:rsidRPr="003A69E1">
        <w:rPr>
          <w:rFonts w:ascii="Calibri" w:eastAsia="Times New Roman" w:hAnsi="Calibri" w:cs="Calibri"/>
          <w:lang w:eastAsia="pt-BR"/>
        </w:rPr>
        <w:t xml:space="preserve"> acordo entre as partes;</w:t>
      </w:r>
    </w:p>
    <w:p w:rsidR="00B4073C" w:rsidRPr="003A69E1" w:rsidRDefault="00B4073C"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pela</w:t>
      </w:r>
      <w:proofErr w:type="gramEnd"/>
      <w:r w:rsidRPr="003A69E1">
        <w:rPr>
          <w:rFonts w:ascii="Calibri" w:eastAsia="Times New Roman" w:hAnsi="Calibri" w:cs="Calibri"/>
          <w:lang w:eastAsia="pt-BR"/>
        </w:rPr>
        <w:t xml:space="preserve"> inobservância de qualquer de suas condições;</w:t>
      </w:r>
    </w:p>
    <w:p w:rsidR="00B4073C" w:rsidRPr="003A69E1" w:rsidRDefault="00B4073C"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quaisquer</w:t>
      </w:r>
      <w:proofErr w:type="gramEnd"/>
      <w:r w:rsidRPr="003A69E1">
        <w:rPr>
          <w:rFonts w:ascii="Calibri" w:eastAsia="Times New Roman" w:hAnsi="Calibri" w:cs="Calibri"/>
          <w:lang w:eastAsia="pt-BR"/>
        </w:rPr>
        <w:t xml:space="preserve"> dos motivos previstos em lei.</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B4073C" w:rsidRPr="003A69E1" w:rsidRDefault="00B4073C"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B4073C" w:rsidRPr="003A69E1" w:rsidRDefault="00B4073C"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B4073C" w:rsidRDefault="00B4073C" w:rsidP="00012303">
      <w:pPr>
        <w:spacing w:after="0" w:line="240" w:lineRule="auto"/>
        <w:jc w:val="right"/>
        <w:rPr>
          <w:rFonts w:ascii="Calibri" w:eastAsia="Times New Roman" w:hAnsi="Calibri" w:cs="Calibri"/>
          <w:lang w:eastAsia="pt-BR"/>
        </w:rPr>
      </w:pPr>
    </w:p>
    <w:p w:rsidR="00B4073C" w:rsidRPr="003A69E1" w:rsidRDefault="00B4073C"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D25CDC">
        <w:rPr>
          <w:rFonts w:ascii="Calibri" w:eastAsia="Times New Roman" w:hAnsi="Calibri" w:cs="Calibri"/>
          <w:noProof/>
          <w:lang w:eastAsia="pt-BR"/>
        </w:rPr>
        <w:t>30 de Agosto de 2022</w:t>
      </w:r>
      <w:r w:rsidRPr="003A69E1">
        <w:rPr>
          <w:rFonts w:ascii="Calibri" w:eastAsia="Times New Roman" w:hAnsi="Calibri" w:cs="Calibri"/>
          <w:lang w:eastAsia="pt-BR"/>
        </w:rPr>
        <w:t>.</w:t>
      </w:r>
    </w:p>
    <w:p w:rsidR="00B4073C" w:rsidRDefault="00B4073C" w:rsidP="00012303">
      <w:pPr>
        <w:tabs>
          <w:tab w:val="center" w:pos="4680"/>
        </w:tabs>
        <w:suppressAutoHyphens/>
        <w:spacing w:before="80" w:after="0" w:line="240" w:lineRule="auto"/>
        <w:rPr>
          <w:rFonts w:ascii="Calibri" w:eastAsia="Times New Roman" w:hAnsi="Calibri" w:cs="Calibri"/>
          <w:b/>
          <w:spacing w:val="-3"/>
          <w:lang w:eastAsia="pt-BR"/>
        </w:rPr>
      </w:pPr>
    </w:p>
    <w:p w:rsidR="00B4073C" w:rsidRDefault="00B4073C" w:rsidP="00012303">
      <w:pPr>
        <w:tabs>
          <w:tab w:val="center" w:pos="4680"/>
        </w:tabs>
        <w:suppressAutoHyphens/>
        <w:spacing w:before="80" w:after="0" w:line="240" w:lineRule="auto"/>
        <w:rPr>
          <w:rFonts w:ascii="Calibri" w:eastAsia="Times New Roman" w:hAnsi="Calibri" w:cs="Calibri"/>
          <w:b/>
          <w:spacing w:val="-3"/>
          <w:lang w:eastAsia="pt-BR"/>
        </w:rPr>
      </w:pPr>
    </w:p>
    <w:p w:rsidR="00B4073C" w:rsidRDefault="00B4073C" w:rsidP="00012303">
      <w:pPr>
        <w:tabs>
          <w:tab w:val="center" w:pos="4680"/>
        </w:tabs>
        <w:suppressAutoHyphens/>
        <w:spacing w:before="80" w:after="0" w:line="240" w:lineRule="auto"/>
        <w:rPr>
          <w:rFonts w:ascii="Calibri" w:eastAsia="Times New Roman" w:hAnsi="Calibri" w:cs="Calibri"/>
          <w:b/>
          <w:spacing w:val="-3"/>
          <w:lang w:eastAsia="pt-BR"/>
        </w:rPr>
      </w:pPr>
    </w:p>
    <w:p w:rsidR="00B4073C" w:rsidRPr="003A69E1" w:rsidRDefault="00B4073C"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B4073C" w:rsidRDefault="00B4073C"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D25CDC">
        <w:rPr>
          <w:rFonts w:ascii="Calibri" w:eastAsia="Times New Roman" w:hAnsi="Calibri" w:cs="Calibri"/>
          <w:b/>
          <w:noProof/>
          <w:lang w:eastAsia="pt-BR"/>
        </w:rPr>
        <w:t>ROBSON MOREIRA PINHEIRO</w:t>
      </w:r>
    </w:p>
    <w:p w:rsidR="00B4073C" w:rsidRDefault="00B4073C"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B4073C" w:rsidRDefault="00B4073C"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Default="00B4073C" w:rsidP="00012303">
      <w:pPr>
        <w:spacing w:after="0" w:line="240" w:lineRule="auto"/>
        <w:rPr>
          <w:rFonts w:ascii="Calibri" w:eastAsia="Times New Roman" w:hAnsi="Calibri" w:cs="Calibri"/>
          <w:lang w:eastAsia="pt-BR"/>
        </w:rPr>
      </w:pPr>
    </w:p>
    <w:p w:rsidR="00B4073C" w:rsidRPr="00785955" w:rsidRDefault="00B4073C"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CIÊNCIA E NOTIFICAÇÃO</w:t>
      </w:r>
    </w:p>
    <w:p w:rsidR="00B4073C" w:rsidRPr="00785955" w:rsidRDefault="00B4073C" w:rsidP="00012303">
      <w:pPr>
        <w:spacing w:after="0" w:line="240" w:lineRule="auto"/>
        <w:ind w:firstLine="851"/>
        <w:jc w:val="both"/>
        <w:rPr>
          <w:rFonts w:ascii="Calibri" w:eastAsia="Times New Roman" w:hAnsi="Calibri" w:cs="Calibri"/>
          <w:sz w:val="20"/>
          <w:szCs w:val="20"/>
          <w:lang w:eastAsia="pt-BR"/>
        </w:rPr>
      </w:pPr>
    </w:p>
    <w:p w:rsidR="00B4073C" w:rsidRPr="00785955" w:rsidRDefault="00B4073C" w:rsidP="00012303">
      <w:pPr>
        <w:spacing w:after="0" w:line="240" w:lineRule="auto"/>
        <w:ind w:firstLine="851"/>
        <w:jc w:val="both"/>
        <w:rPr>
          <w:rFonts w:ascii="Calibri" w:eastAsia="Times New Roman" w:hAnsi="Calibri" w:cs="Calibri"/>
          <w:sz w:val="20"/>
          <w:szCs w:val="20"/>
          <w:lang w:eastAsia="pt-BR"/>
        </w:rPr>
      </w:pPr>
    </w:p>
    <w:p w:rsidR="00B4073C" w:rsidRPr="00785955" w:rsidRDefault="00B4073C"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B4073C" w:rsidRPr="00785955" w:rsidRDefault="00B4073C" w:rsidP="00012303">
      <w:pPr>
        <w:spacing w:after="0" w:line="240" w:lineRule="auto"/>
        <w:jc w:val="both"/>
        <w:rPr>
          <w:rFonts w:ascii="Calibri" w:eastAsia="Times New Roman" w:hAnsi="Calibri" w:cs="Calibri"/>
          <w:sz w:val="20"/>
          <w:szCs w:val="20"/>
          <w:lang w:eastAsia="pt-BR"/>
        </w:rPr>
      </w:pPr>
    </w:p>
    <w:p w:rsidR="00B4073C" w:rsidRPr="00785955" w:rsidRDefault="00B4073C"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B4073C" w:rsidRPr="00785955" w:rsidRDefault="00B4073C"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B4073C" w:rsidRPr="00785955" w:rsidRDefault="00B4073C"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D25CDC">
        <w:rPr>
          <w:rFonts w:ascii="Calibri" w:eastAsia="Times New Roman" w:hAnsi="Calibri" w:cs="Calibri"/>
          <w:noProof/>
          <w:sz w:val="20"/>
          <w:szCs w:val="20"/>
          <w:lang w:eastAsia="pt-BR"/>
        </w:rPr>
        <w:t>095/2022</w:t>
      </w:r>
      <w:r w:rsidRPr="00785955">
        <w:rPr>
          <w:rFonts w:ascii="Calibri" w:eastAsia="Times New Roman" w:hAnsi="Calibri" w:cs="Calibri"/>
          <w:sz w:val="20"/>
          <w:szCs w:val="20"/>
          <w:lang w:eastAsia="pt-BR"/>
        </w:rPr>
        <w:t>.</w:t>
      </w:r>
    </w:p>
    <w:p w:rsidR="00B4073C" w:rsidRPr="00785955" w:rsidRDefault="00B4073C" w:rsidP="00012303">
      <w:pPr>
        <w:spacing w:after="0" w:line="240" w:lineRule="auto"/>
        <w:jc w:val="both"/>
        <w:rPr>
          <w:rFonts w:ascii="Calibri" w:eastAsia="Times New Roman" w:hAnsi="Calibri" w:cs="Calibri"/>
          <w:sz w:val="20"/>
          <w:szCs w:val="20"/>
          <w:lang w:eastAsia="pt-BR"/>
        </w:rPr>
      </w:pPr>
    </w:p>
    <w:p w:rsidR="00B4073C" w:rsidRPr="00785955" w:rsidRDefault="00B4073C"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D25CDC">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B4073C" w:rsidRPr="00785955" w:rsidRDefault="00B4073C"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D25CDC">
        <w:rPr>
          <w:rFonts w:ascii="Calibri" w:hAnsi="Calibri" w:cs="Calibri"/>
          <w:noProof/>
          <w:sz w:val="20"/>
          <w:szCs w:val="20"/>
        </w:rPr>
        <w:t>ROBSON MOREIRA PINHEIRO</w:t>
      </w:r>
      <w:r w:rsidRPr="00785955">
        <w:rPr>
          <w:rFonts w:ascii="Calibri" w:hAnsi="Calibri" w:cs="Calibri"/>
          <w:sz w:val="20"/>
          <w:szCs w:val="20"/>
        </w:rPr>
        <w:t>.</w:t>
      </w:r>
    </w:p>
    <w:p w:rsidR="00B4073C" w:rsidRPr="00785955" w:rsidRDefault="00B4073C"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B4073C" w:rsidRPr="00785955" w:rsidRDefault="00B4073C"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r>
      <w:proofErr w:type="gramStart"/>
      <w:r w:rsidRPr="00785955">
        <w:rPr>
          <w:rFonts w:ascii="Calibri" w:eastAsia="Times New Roman" w:hAnsi="Calibri" w:cs="Calibri"/>
          <w:sz w:val="20"/>
          <w:szCs w:val="20"/>
          <w:lang w:eastAsia="pt-BR"/>
        </w:rPr>
        <w:t>Outrossim</w:t>
      </w:r>
      <w:proofErr w:type="gramEnd"/>
      <w:r w:rsidRPr="00785955">
        <w:rPr>
          <w:rFonts w:ascii="Calibri" w:eastAsia="Times New Roman" w:hAnsi="Calibri" w:cs="Calibri"/>
          <w:sz w:val="20"/>
          <w:szCs w:val="20"/>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B4073C" w:rsidRPr="00785955" w:rsidRDefault="00B4073C" w:rsidP="00012303">
      <w:pPr>
        <w:spacing w:after="0" w:line="240" w:lineRule="auto"/>
        <w:rPr>
          <w:rFonts w:ascii="Calibri" w:eastAsia="Times New Roman" w:hAnsi="Calibri" w:cs="Calibri"/>
          <w:sz w:val="20"/>
          <w:szCs w:val="20"/>
          <w:lang w:eastAsia="pt-BR"/>
        </w:rPr>
      </w:pPr>
    </w:p>
    <w:p w:rsidR="00B4073C" w:rsidRPr="00785955" w:rsidRDefault="00B4073C"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D25CDC">
        <w:rPr>
          <w:rFonts w:ascii="Calibri" w:eastAsia="Times New Roman" w:hAnsi="Calibri" w:cs="Calibri"/>
          <w:noProof/>
          <w:sz w:val="20"/>
          <w:szCs w:val="20"/>
          <w:lang w:eastAsia="pt-BR"/>
        </w:rPr>
        <w:t>30 de Agosto de 2022</w:t>
      </w:r>
      <w:r w:rsidRPr="00785955">
        <w:rPr>
          <w:rFonts w:ascii="Calibri" w:eastAsia="Times New Roman" w:hAnsi="Calibri" w:cs="Calibri"/>
          <w:sz w:val="20"/>
          <w:szCs w:val="20"/>
          <w:lang w:eastAsia="pt-BR"/>
        </w:rPr>
        <w:t>.</w:t>
      </w:r>
    </w:p>
    <w:p w:rsidR="00B4073C" w:rsidRDefault="00B4073C" w:rsidP="00012303">
      <w:pPr>
        <w:spacing w:after="0" w:line="240" w:lineRule="auto"/>
        <w:rPr>
          <w:rFonts w:ascii="Calibri" w:eastAsia="Times New Roman" w:hAnsi="Calibri" w:cs="Calibri"/>
          <w:sz w:val="20"/>
          <w:szCs w:val="20"/>
          <w:lang w:eastAsia="pt-BR"/>
        </w:rPr>
      </w:pPr>
    </w:p>
    <w:p w:rsidR="00B4073C" w:rsidRDefault="00B4073C" w:rsidP="00012303">
      <w:pPr>
        <w:spacing w:after="0" w:line="240" w:lineRule="auto"/>
        <w:rPr>
          <w:rFonts w:ascii="Calibri" w:eastAsia="Times New Roman" w:hAnsi="Calibri" w:cs="Calibri"/>
          <w:sz w:val="20"/>
          <w:szCs w:val="20"/>
          <w:lang w:eastAsia="pt-BR"/>
        </w:rPr>
      </w:pPr>
    </w:p>
    <w:p w:rsidR="00B4073C" w:rsidRPr="00785955" w:rsidRDefault="00B4073C" w:rsidP="00012303">
      <w:pPr>
        <w:spacing w:after="0" w:line="240" w:lineRule="auto"/>
        <w:rPr>
          <w:rFonts w:ascii="Calibri" w:eastAsia="Times New Roman" w:hAnsi="Calibri" w:cs="Calibri"/>
          <w:sz w:val="20"/>
          <w:szCs w:val="20"/>
          <w:lang w:eastAsia="pt-BR"/>
        </w:rPr>
      </w:pPr>
    </w:p>
    <w:p w:rsidR="00B4073C" w:rsidRPr="00785955" w:rsidRDefault="00B4073C"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B4073C" w:rsidRPr="00785955" w:rsidRDefault="00B4073C"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B4073C" w:rsidRDefault="00B4073C" w:rsidP="00012303">
      <w:pPr>
        <w:spacing w:after="0" w:line="240" w:lineRule="auto"/>
        <w:rPr>
          <w:rFonts w:ascii="Calibri" w:eastAsia="Times New Roman" w:hAnsi="Calibri" w:cs="Calibri"/>
          <w:sz w:val="20"/>
          <w:szCs w:val="20"/>
          <w:lang w:eastAsia="pt-BR"/>
        </w:rPr>
      </w:pPr>
    </w:p>
    <w:p w:rsidR="00B4073C" w:rsidRDefault="00B4073C" w:rsidP="00012303">
      <w:pPr>
        <w:spacing w:after="0" w:line="240" w:lineRule="auto"/>
        <w:rPr>
          <w:rFonts w:ascii="Calibri" w:eastAsia="Times New Roman" w:hAnsi="Calibri" w:cs="Calibri"/>
          <w:sz w:val="20"/>
          <w:szCs w:val="20"/>
          <w:lang w:eastAsia="pt-BR"/>
        </w:rPr>
      </w:pPr>
    </w:p>
    <w:p w:rsidR="00B4073C" w:rsidRPr="00785955" w:rsidRDefault="00B4073C" w:rsidP="00012303">
      <w:pPr>
        <w:spacing w:after="0" w:line="240" w:lineRule="auto"/>
        <w:rPr>
          <w:rFonts w:ascii="Calibri" w:eastAsia="Times New Roman" w:hAnsi="Calibri" w:cs="Calibri"/>
          <w:sz w:val="20"/>
          <w:szCs w:val="20"/>
          <w:lang w:eastAsia="pt-BR"/>
        </w:rPr>
      </w:pPr>
    </w:p>
    <w:p w:rsidR="00B4073C" w:rsidRPr="00785955" w:rsidRDefault="00B4073C"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B4073C" w:rsidRPr="00785955" w:rsidRDefault="00B4073C" w:rsidP="00012303">
      <w:pPr>
        <w:spacing w:after="0" w:line="240" w:lineRule="auto"/>
        <w:rPr>
          <w:rFonts w:ascii="Calibri" w:hAnsi="Calibri" w:cs="Calibri"/>
          <w:sz w:val="20"/>
          <w:szCs w:val="20"/>
        </w:rPr>
      </w:pPr>
      <w:r w:rsidRPr="00D25CDC">
        <w:rPr>
          <w:rFonts w:ascii="Calibri" w:hAnsi="Calibri" w:cs="Calibri"/>
          <w:noProof/>
          <w:sz w:val="20"/>
          <w:szCs w:val="20"/>
        </w:rPr>
        <w:t>ROBSON MOREIRA PINHEIRO</w:t>
      </w:r>
    </w:p>
    <w:p w:rsidR="00B4073C" w:rsidRPr="003A69E1" w:rsidRDefault="00B4073C"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B4073C"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4073C"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4073C"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4073C"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4073C"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4073C"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 xml:space="preserve">DECLARAÇÃO DE DOCUMENTOS À DISPOSIÇÃO DO </w:t>
      </w:r>
      <w:proofErr w:type="spellStart"/>
      <w:r w:rsidRPr="003A69E1">
        <w:rPr>
          <w:rFonts w:ascii="Calibri" w:eastAsia="Arial" w:hAnsi="Calibri" w:cs="Calibri"/>
          <w:b/>
          <w:u w:val="single"/>
        </w:rPr>
        <w:t>TCE</w:t>
      </w:r>
      <w:proofErr w:type="spellEnd"/>
      <w:r w:rsidRPr="003A69E1">
        <w:rPr>
          <w:rFonts w:ascii="Calibri" w:eastAsia="Arial" w:hAnsi="Calibri" w:cs="Calibri"/>
          <w:b/>
          <w:u w:val="single"/>
        </w:rPr>
        <w:t>-SP</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D25CDC">
        <w:rPr>
          <w:rFonts w:ascii="Calibri" w:eastAsia="Arial" w:hAnsi="Calibri" w:cs="Calibri"/>
          <w:noProof/>
        </w:rPr>
        <w:t>095/2022</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D25CDC">
        <w:rPr>
          <w:rFonts w:ascii="Calibri" w:eastAsia="Arial" w:hAnsi="Calibri" w:cs="Calibri"/>
          <w:noProof/>
        </w:rPr>
        <w:t>ROBSON MOREIRA PINHEIRO</w:t>
      </w:r>
      <w:r w:rsidRPr="003A69E1">
        <w:rPr>
          <w:rFonts w:ascii="Calibri" w:hAnsi="Calibri" w:cs="Calibri"/>
        </w:rPr>
        <w:br/>
      </w:r>
      <w:r>
        <w:rPr>
          <w:rFonts w:ascii="Calibri" w:eastAsia="Arial" w:hAnsi="Calibri" w:cs="Calibri"/>
          <w:b/>
        </w:rPr>
        <w:t xml:space="preserve">CPF: </w:t>
      </w:r>
      <w:r w:rsidRPr="00D25CDC">
        <w:rPr>
          <w:rFonts w:ascii="Calibri" w:eastAsia="Arial" w:hAnsi="Calibri" w:cs="Calibri"/>
          <w:noProof/>
        </w:rPr>
        <w:t>178.198.918-40</w:t>
      </w:r>
      <w:r w:rsidRPr="00012303">
        <w:rPr>
          <w:rFonts w:ascii="Calibri" w:eastAsia="Arial" w:hAnsi="Calibri" w:cs="Calibri"/>
        </w:rPr>
        <w:t xml:space="preserve"> </w:t>
      </w:r>
    </w:p>
    <w:p w:rsidR="00B4073C" w:rsidRPr="003A69E1" w:rsidRDefault="00B4073C"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D25CDC">
        <w:rPr>
          <w:rFonts w:ascii="Calibri" w:eastAsia="Arial" w:hAnsi="Calibri" w:cs="Calibri"/>
          <w:noProof/>
        </w:rPr>
        <w:t>30 de Agosto de 2022</w:t>
      </w:r>
      <w:r w:rsidRPr="003A69E1">
        <w:rPr>
          <w:rFonts w:ascii="Calibri" w:eastAsia="Arial" w:hAnsi="Calibri" w:cs="Calibri"/>
        </w:rPr>
        <w:t>.</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D25CDC">
        <w:rPr>
          <w:rFonts w:ascii="Calibri" w:eastAsia="Arial" w:hAnsi="Calibri" w:cs="Calibri"/>
          <w:noProof/>
        </w:rPr>
        <w:t>30/08/2022 à 31/12/2022</w:t>
      </w:r>
      <w:r w:rsidRPr="003A69E1">
        <w:rPr>
          <w:rFonts w:ascii="Calibri" w:eastAsia="Arial" w:hAnsi="Calibri" w:cs="Calibri"/>
        </w:rPr>
        <w:t>.</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D25CDC">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w:hAnsi="Calibri" w:cs="Calibri"/>
        </w:rPr>
        <w:t>.</w:t>
      </w:r>
    </w:p>
    <w:p w:rsidR="00B4073C" w:rsidRPr="003A69E1" w:rsidRDefault="00B4073C"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D25CDC">
        <w:rPr>
          <w:rFonts w:ascii="Calibri" w:eastAsia="Times New Roman" w:hAnsi="Calibri" w:cs="Calibri"/>
          <w:bCs/>
          <w:noProof/>
          <w:color w:val="000000"/>
          <w:lang w:eastAsia="pt-BR"/>
        </w:rPr>
        <w:t>R$ 12.044,65 (doze mil e quarenta e quatro reais e sessenta e cinco centavos)</w:t>
      </w:r>
      <w:r w:rsidRPr="003A69E1">
        <w:rPr>
          <w:rFonts w:ascii="Calibri" w:eastAsia="Times New Roman" w:hAnsi="Calibri" w:cs="Calibri"/>
          <w:bCs/>
          <w:color w:val="000000"/>
          <w:lang w:eastAsia="pt-BR"/>
        </w:rPr>
        <w:t>.</w:t>
      </w:r>
    </w:p>
    <w:p w:rsidR="00B4073C" w:rsidRPr="003A69E1" w:rsidRDefault="00B4073C"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jc w:val="both"/>
        <w:rPr>
          <w:rFonts w:ascii="Calibri" w:eastAsia="Arial" w:hAnsi="Calibri" w:cs="Calibri"/>
        </w:rPr>
      </w:pPr>
      <w:proofErr w:type="gramStart"/>
      <w:r w:rsidRPr="003A69E1">
        <w:rPr>
          <w:rFonts w:ascii="Calibri" w:eastAsia="Arial" w:hAnsi="Calibri" w:cs="Calibri"/>
        </w:rPr>
        <w:t>Declaro(</w:t>
      </w:r>
      <w:proofErr w:type="gramEnd"/>
      <w:r w:rsidRPr="003A69E1">
        <w:rPr>
          <w:rFonts w:ascii="Calibri" w:eastAsia="Arial"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D25CDC">
        <w:rPr>
          <w:rFonts w:ascii="Calibri" w:eastAsia="Arial" w:hAnsi="Calibri" w:cs="Calibri"/>
          <w:noProof/>
        </w:rPr>
        <w:t>30 de Agosto de 2022</w:t>
      </w:r>
      <w:r w:rsidRPr="003A69E1">
        <w:rPr>
          <w:rFonts w:ascii="Calibri" w:eastAsia="Arial" w:hAnsi="Calibri" w:cs="Calibri"/>
        </w:rPr>
        <w:t>.</w:t>
      </w: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4073C" w:rsidRPr="003A69E1" w:rsidRDefault="00B4073C"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B4073C" w:rsidRDefault="00B4073C" w:rsidP="00012303">
      <w:pPr>
        <w:spacing w:after="0" w:line="240" w:lineRule="auto"/>
        <w:jc w:val="center"/>
        <w:rPr>
          <w:rFonts w:ascii="Calibri" w:eastAsia="Arial" w:hAnsi="Calibri" w:cs="Calibri"/>
        </w:rPr>
        <w:sectPr w:rsidR="00B4073C" w:rsidSect="00B4073C">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 xml:space="preserve">Responsável pelo atendimento a requisições de documentos do </w:t>
      </w:r>
      <w:proofErr w:type="spellStart"/>
      <w:r w:rsidRPr="003A69E1">
        <w:rPr>
          <w:rFonts w:ascii="Calibri" w:eastAsia="Arial" w:hAnsi="Calibri" w:cs="Calibri"/>
        </w:rPr>
        <w:t>TCESP</w:t>
      </w:r>
      <w:proofErr w:type="spellEnd"/>
    </w:p>
    <w:p w:rsidR="00B4073C" w:rsidRDefault="00B4073C" w:rsidP="00012303">
      <w:pPr>
        <w:spacing w:after="0" w:line="240" w:lineRule="auto"/>
        <w:jc w:val="center"/>
        <w:rPr>
          <w:rFonts w:ascii="Calibri" w:eastAsia="Times New Roman" w:hAnsi="Calibri" w:cs="Calibri"/>
          <w:lang w:eastAsia="pt-BR"/>
        </w:rPr>
      </w:pPr>
    </w:p>
    <w:sectPr w:rsidR="00B4073C" w:rsidSect="00B4073C">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922" w:rsidRDefault="00DA0922" w:rsidP="001F11FD">
      <w:pPr>
        <w:spacing w:after="0" w:line="240" w:lineRule="auto"/>
      </w:pPr>
      <w:r>
        <w:separator/>
      </w:r>
    </w:p>
  </w:endnote>
  <w:endnote w:type="continuationSeparator" w:id="0">
    <w:p w:rsidR="00DA0922" w:rsidRDefault="00DA0922"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922" w:rsidRDefault="00DA0922" w:rsidP="001F11FD">
      <w:pPr>
        <w:spacing w:after="0" w:line="240" w:lineRule="auto"/>
      </w:pPr>
      <w:r>
        <w:separator/>
      </w:r>
    </w:p>
  </w:footnote>
  <w:footnote w:type="continuationSeparator" w:id="0">
    <w:p w:rsidR="00DA0922" w:rsidRDefault="00DA0922"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4073C" w:rsidRPr="001F11FD" w:rsidTr="00BA400B">
      <w:trPr>
        <w:trHeight w:val="1473"/>
        <w:jc w:val="center"/>
      </w:trPr>
      <w:tc>
        <w:tcPr>
          <w:tcW w:w="1164" w:type="dxa"/>
          <w:tcBorders>
            <w:top w:val="nil"/>
            <w:left w:val="nil"/>
            <w:bottom w:val="single" w:sz="12" w:space="0" w:color="auto"/>
            <w:right w:val="nil"/>
          </w:tcBorders>
          <w:hideMark/>
        </w:tcPr>
        <w:p w:rsidR="00B4073C" w:rsidRPr="001F11FD" w:rsidRDefault="00B4073C"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B4073C" w:rsidRPr="001F11FD" w:rsidRDefault="00B4073C" w:rsidP="001F11FD">
          <w:pPr>
            <w:keepNext/>
            <w:autoSpaceDE w:val="0"/>
            <w:autoSpaceDN w:val="0"/>
            <w:spacing w:after="0" w:line="240" w:lineRule="auto"/>
            <w:jc w:val="center"/>
            <w:outlineLvl w:val="2"/>
            <w:rPr>
              <w:rFonts w:ascii="Arial" w:eastAsia="Times New Roman" w:hAnsi="Arial" w:cs="Arial"/>
              <w:sz w:val="32"/>
              <w:szCs w:val="32"/>
              <w:lang w:eastAsia="pt-BR"/>
            </w:rPr>
          </w:pPr>
          <w:proofErr w:type="spellStart"/>
          <w:r w:rsidRPr="001F11FD">
            <w:rPr>
              <w:rFonts w:ascii="Arial" w:eastAsia="Times New Roman" w:hAnsi="Arial" w:cs="Arial"/>
              <w:sz w:val="32"/>
              <w:szCs w:val="32"/>
              <w:lang w:eastAsia="pt-BR"/>
            </w:rPr>
            <w:t>MUNICIPIO</w:t>
          </w:r>
          <w:proofErr w:type="spellEnd"/>
          <w:r w:rsidRPr="001F11FD">
            <w:rPr>
              <w:rFonts w:ascii="Arial" w:eastAsia="Times New Roman" w:hAnsi="Arial" w:cs="Arial"/>
              <w:sz w:val="32"/>
              <w:szCs w:val="32"/>
              <w:lang w:eastAsia="pt-BR"/>
            </w:rPr>
            <w:t xml:space="preserve"> DE BARRA DO TURVO</w:t>
          </w:r>
        </w:p>
        <w:p w:rsidR="00B4073C" w:rsidRPr="001F11FD" w:rsidRDefault="00B4073C"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B4073C" w:rsidRPr="001F11FD" w:rsidRDefault="00B4073C"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B4073C" w:rsidRPr="001F11FD" w:rsidRDefault="00B4073C"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B4073C" w:rsidRPr="001F11FD" w:rsidRDefault="00B4073C"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B4073C" w:rsidRPr="001F11FD" w:rsidRDefault="00B4073C"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B4073C" w:rsidRDefault="00B4073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C1C1B" w:rsidRPr="001F11FD" w:rsidTr="00BA400B">
      <w:trPr>
        <w:trHeight w:val="1473"/>
        <w:jc w:val="center"/>
      </w:trPr>
      <w:tc>
        <w:tcPr>
          <w:tcW w:w="1164" w:type="dxa"/>
          <w:tcBorders>
            <w:top w:val="nil"/>
            <w:left w:val="nil"/>
            <w:bottom w:val="single" w:sz="12" w:space="0" w:color="auto"/>
            <w:right w:val="nil"/>
          </w:tcBorders>
          <w:hideMark/>
        </w:tcPr>
        <w:p w:rsidR="00AC1C1B" w:rsidRPr="001F11FD" w:rsidRDefault="00AC1C1B"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C1C1B" w:rsidRPr="001F11FD" w:rsidRDefault="00AC1C1B" w:rsidP="001F11FD">
          <w:pPr>
            <w:keepNext/>
            <w:autoSpaceDE w:val="0"/>
            <w:autoSpaceDN w:val="0"/>
            <w:spacing w:after="0" w:line="240" w:lineRule="auto"/>
            <w:jc w:val="center"/>
            <w:outlineLvl w:val="2"/>
            <w:rPr>
              <w:rFonts w:ascii="Arial" w:eastAsia="Times New Roman" w:hAnsi="Arial" w:cs="Arial"/>
              <w:sz w:val="32"/>
              <w:szCs w:val="32"/>
              <w:lang w:eastAsia="pt-BR"/>
            </w:rPr>
          </w:pPr>
          <w:proofErr w:type="spellStart"/>
          <w:r w:rsidRPr="001F11FD">
            <w:rPr>
              <w:rFonts w:ascii="Arial" w:eastAsia="Times New Roman" w:hAnsi="Arial" w:cs="Arial"/>
              <w:sz w:val="32"/>
              <w:szCs w:val="32"/>
              <w:lang w:eastAsia="pt-BR"/>
            </w:rPr>
            <w:t>MUNICIPIO</w:t>
          </w:r>
          <w:proofErr w:type="spellEnd"/>
          <w:r w:rsidRPr="001F11FD">
            <w:rPr>
              <w:rFonts w:ascii="Arial" w:eastAsia="Times New Roman" w:hAnsi="Arial" w:cs="Arial"/>
              <w:sz w:val="32"/>
              <w:szCs w:val="32"/>
              <w:lang w:eastAsia="pt-BR"/>
            </w:rPr>
            <w:t xml:space="preserve"> DE BARRA DO TURVO</w:t>
          </w:r>
        </w:p>
        <w:p w:rsidR="00AC1C1B" w:rsidRPr="001F11FD" w:rsidRDefault="00AC1C1B"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AC1C1B" w:rsidRPr="001F11FD" w:rsidRDefault="00AC1C1B"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AC1C1B" w:rsidRPr="001F11FD" w:rsidRDefault="00AC1C1B"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C1C1B" w:rsidRPr="001F11FD" w:rsidRDefault="00AC1C1B"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C1C1B" w:rsidRPr="001F11FD" w:rsidRDefault="00AC1C1B"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C1C1B" w:rsidRDefault="00AC1C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50645"/>
    <w:rsid w:val="00060488"/>
    <w:rsid w:val="00091B7C"/>
    <w:rsid w:val="00093CE5"/>
    <w:rsid w:val="000D02FF"/>
    <w:rsid w:val="000F7E90"/>
    <w:rsid w:val="0012029F"/>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362D1"/>
    <w:rsid w:val="00240BD7"/>
    <w:rsid w:val="00281891"/>
    <w:rsid w:val="002822E5"/>
    <w:rsid w:val="00285148"/>
    <w:rsid w:val="0029626B"/>
    <w:rsid w:val="00297364"/>
    <w:rsid w:val="0029769C"/>
    <w:rsid w:val="002B6822"/>
    <w:rsid w:val="002D08CC"/>
    <w:rsid w:val="002D735E"/>
    <w:rsid w:val="003149CF"/>
    <w:rsid w:val="00337C0B"/>
    <w:rsid w:val="00347B6E"/>
    <w:rsid w:val="00363F1E"/>
    <w:rsid w:val="00364563"/>
    <w:rsid w:val="00376BC0"/>
    <w:rsid w:val="0038075F"/>
    <w:rsid w:val="003956A5"/>
    <w:rsid w:val="003A69E1"/>
    <w:rsid w:val="003C16A6"/>
    <w:rsid w:val="003C3E17"/>
    <w:rsid w:val="003D6583"/>
    <w:rsid w:val="003D6E9C"/>
    <w:rsid w:val="003E0B5A"/>
    <w:rsid w:val="003E5C4B"/>
    <w:rsid w:val="00401C26"/>
    <w:rsid w:val="00433619"/>
    <w:rsid w:val="004503F7"/>
    <w:rsid w:val="00454F8B"/>
    <w:rsid w:val="00462B5A"/>
    <w:rsid w:val="00465D55"/>
    <w:rsid w:val="00475C11"/>
    <w:rsid w:val="00475CE0"/>
    <w:rsid w:val="00475F36"/>
    <w:rsid w:val="00492E55"/>
    <w:rsid w:val="004A43B3"/>
    <w:rsid w:val="004D2875"/>
    <w:rsid w:val="004E7DD8"/>
    <w:rsid w:val="004F12BE"/>
    <w:rsid w:val="004F56C8"/>
    <w:rsid w:val="00517C9A"/>
    <w:rsid w:val="00525CAB"/>
    <w:rsid w:val="00534A5A"/>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3709A"/>
    <w:rsid w:val="007468D2"/>
    <w:rsid w:val="00750F84"/>
    <w:rsid w:val="00763FB3"/>
    <w:rsid w:val="00764651"/>
    <w:rsid w:val="00765CEA"/>
    <w:rsid w:val="00767859"/>
    <w:rsid w:val="00785955"/>
    <w:rsid w:val="007A619A"/>
    <w:rsid w:val="007D1A57"/>
    <w:rsid w:val="007E31F1"/>
    <w:rsid w:val="007E49A9"/>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2A3E"/>
    <w:rsid w:val="009F3224"/>
    <w:rsid w:val="00A018C9"/>
    <w:rsid w:val="00A058D6"/>
    <w:rsid w:val="00A11BE0"/>
    <w:rsid w:val="00A1564A"/>
    <w:rsid w:val="00A34006"/>
    <w:rsid w:val="00A455CE"/>
    <w:rsid w:val="00A63DC1"/>
    <w:rsid w:val="00A81E77"/>
    <w:rsid w:val="00A9276C"/>
    <w:rsid w:val="00A93655"/>
    <w:rsid w:val="00AC0B10"/>
    <w:rsid w:val="00AC1C1B"/>
    <w:rsid w:val="00AD1D5A"/>
    <w:rsid w:val="00AF4E15"/>
    <w:rsid w:val="00B16D70"/>
    <w:rsid w:val="00B21C01"/>
    <w:rsid w:val="00B4073C"/>
    <w:rsid w:val="00B429DC"/>
    <w:rsid w:val="00B55DDC"/>
    <w:rsid w:val="00B64F38"/>
    <w:rsid w:val="00B80E23"/>
    <w:rsid w:val="00B949C7"/>
    <w:rsid w:val="00BA400B"/>
    <w:rsid w:val="00BA6ECE"/>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02ED"/>
    <w:rsid w:val="00D25D09"/>
    <w:rsid w:val="00D4049A"/>
    <w:rsid w:val="00D433D7"/>
    <w:rsid w:val="00D47146"/>
    <w:rsid w:val="00D61D6F"/>
    <w:rsid w:val="00D628E0"/>
    <w:rsid w:val="00D64BD1"/>
    <w:rsid w:val="00D67D6F"/>
    <w:rsid w:val="00D77F62"/>
    <w:rsid w:val="00D8786C"/>
    <w:rsid w:val="00D91F5F"/>
    <w:rsid w:val="00DA0922"/>
    <w:rsid w:val="00DA519E"/>
    <w:rsid w:val="00DB00CA"/>
    <w:rsid w:val="00DC01F9"/>
    <w:rsid w:val="00DC1365"/>
    <w:rsid w:val="00DC2AA5"/>
    <w:rsid w:val="00DC3C5A"/>
    <w:rsid w:val="00DE574D"/>
    <w:rsid w:val="00DF5505"/>
    <w:rsid w:val="00DF7D5D"/>
    <w:rsid w:val="00E112DC"/>
    <w:rsid w:val="00E310F9"/>
    <w:rsid w:val="00E50F8F"/>
    <w:rsid w:val="00E87497"/>
    <w:rsid w:val="00E9132B"/>
    <w:rsid w:val="00E91BEF"/>
    <w:rsid w:val="00E9684D"/>
    <w:rsid w:val="00E96A64"/>
    <w:rsid w:val="00EA35C7"/>
    <w:rsid w:val="00EF079F"/>
    <w:rsid w:val="00EF1C2B"/>
    <w:rsid w:val="00F50ADE"/>
    <w:rsid w:val="00F57122"/>
    <w:rsid w:val="00F61AD7"/>
    <w:rsid w:val="00F81F2E"/>
    <w:rsid w:val="00F8318D"/>
    <w:rsid w:val="00F9479A"/>
    <w:rsid w:val="00FD224D"/>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35831">
      <w:bodyDiv w:val="1"/>
      <w:marLeft w:val="0"/>
      <w:marRight w:val="0"/>
      <w:marTop w:val="0"/>
      <w:marBottom w:val="0"/>
      <w:divBdr>
        <w:top w:val="none" w:sz="0" w:space="0" w:color="auto"/>
        <w:left w:val="none" w:sz="0" w:space="0" w:color="auto"/>
        <w:bottom w:val="none" w:sz="0" w:space="0" w:color="auto"/>
        <w:right w:val="none" w:sz="0" w:space="0" w:color="auto"/>
      </w:divBdr>
    </w:div>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334E7-5E2B-4DA8-AF95-89CC1DA26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2279</Words>
  <Characters>12308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2</cp:revision>
  <cp:lastPrinted>2022-09-22T17:46:00Z</cp:lastPrinted>
  <dcterms:created xsi:type="dcterms:W3CDTF">2022-09-08T19:46:00Z</dcterms:created>
  <dcterms:modified xsi:type="dcterms:W3CDTF">2022-09-22T17:48:00Z</dcterms:modified>
</cp:coreProperties>
</file>