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9F4" w:rsidRPr="00FD74A1" w:rsidRDefault="00C359F4" w:rsidP="00FD74A1">
      <w:pPr>
        <w:keepNext/>
        <w:spacing w:after="0" w:line="240" w:lineRule="auto"/>
        <w:ind w:left="851" w:hanging="851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>CONTRATO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Nº. </w:t>
      </w:r>
      <w:r w:rsidRPr="00F1607D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t>084/2022</w:t>
      </w:r>
    </w:p>
    <w:p w:rsidR="00C359F4" w:rsidRPr="00FD74A1" w:rsidRDefault="00C359F4" w:rsidP="00FD74A1">
      <w:pPr>
        <w:tabs>
          <w:tab w:val="left" w:pos="567"/>
        </w:tabs>
        <w:spacing w:after="0" w:line="240" w:lineRule="auto"/>
        <w:ind w:left="851" w:hanging="851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color w:val="0070C0"/>
          <w:sz w:val="24"/>
          <w:szCs w:val="24"/>
          <w:lang w:eastAsia="pt-BR"/>
        </w:rPr>
      </w:pPr>
    </w:p>
    <w:p w:rsidR="00C359F4" w:rsidRPr="00FD74A1" w:rsidRDefault="00C359F4" w:rsidP="00FD74A1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Processo Licitatório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nº </w:t>
      </w:r>
      <w:r w:rsidRPr="00F1607D">
        <w:rPr>
          <w:rFonts w:ascii="Arial" w:eastAsia="Times New Roman" w:hAnsi="Arial" w:cs="Arial"/>
          <w:b/>
          <w:bCs/>
          <w:noProof/>
          <w:sz w:val="24"/>
          <w:szCs w:val="24"/>
          <w:lang w:eastAsia="pt-BR"/>
        </w:rPr>
        <w:t>056/2022</w:t>
      </w:r>
    </w:p>
    <w:p w:rsidR="00C359F4" w:rsidRPr="00FD74A1" w:rsidRDefault="00C359F4" w:rsidP="00FD74A1">
      <w:pPr>
        <w:keepNext/>
        <w:spacing w:after="0" w:line="240" w:lineRule="auto"/>
        <w:ind w:left="851" w:hanging="851"/>
        <w:jc w:val="both"/>
        <w:outlineLvl w:val="4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Tomada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</w:t>
      </w:r>
      <w:r w:rsidRPr="00FD74A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Preços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nº </w:t>
      </w:r>
      <w:r w:rsidRPr="00F1607D">
        <w:rPr>
          <w:rFonts w:ascii="Arial" w:eastAsia="Times New Roman" w:hAnsi="Arial" w:cs="Arial"/>
          <w:b/>
          <w:bCs/>
          <w:noProof/>
          <w:sz w:val="24"/>
          <w:szCs w:val="24"/>
          <w:lang w:eastAsia="pt-BR"/>
        </w:rPr>
        <w:t>009/2022</w:t>
      </w:r>
    </w:p>
    <w:p w:rsidR="00C359F4" w:rsidRPr="00FD74A1" w:rsidRDefault="00C359F4" w:rsidP="00FD74A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OBJETO</w:t>
      </w:r>
      <w:r w:rsidRPr="00FD74A1">
        <w:rPr>
          <w:rFonts w:ascii="Arial" w:eastAsia="Times New Roman" w:hAnsi="Arial" w:cs="Arial"/>
          <w:b/>
          <w:color w:val="FF0000"/>
          <w:sz w:val="24"/>
          <w:szCs w:val="24"/>
          <w:u w:val="single"/>
          <w:shd w:val="clear" w:color="auto" w:fill="FFFFFF"/>
          <w:lang w:eastAsia="pt-BR"/>
        </w:rPr>
        <w:t>:</w:t>
      </w:r>
      <w:r w:rsidRPr="00FD74A1">
        <w:rPr>
          <w:rFonts w:ascii="Arial" w:eastAsia="Times New Roman" w:hAnsi="Arial" w:cs="Arial"/>
          <w:b/>
          <w:color w:val="FF0000"/>
          <w:sz w:val="24"/>
          <w:szCs w:val="24"/>
          <w:shd w:val="clear" w:color="auto" w:fill="FFFFFF"/>
          <w:lang w:eastAsia="pt-BR"/>
        </w:rPr>
        <w:t xml:space="preserve">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>Contratação de empresa para prestação de serviços de recapeamento asfáltico em ruas do Município de Barra do Turvo (Avenida Rio Pardo e Rua Ribeiro de Araújo</w:t>
      </w:r>
      <w:r w:rsidRPr="00FD74A1">
        <w:rPr>
          <w:rFonts w:ascii="Arial" w:eastAsia="Times New Roman" w:hAnsi="Arial" w:cs="Arial"/>
          <w:color w:val="FF0000"/>
          <w:sz w:val="24"/>
          <w:szCs w:val="24"/>
          <w:lang w:eastAsia="pt-BR"/>
        </w:rPr>
        <w:t xml:space="preserve">.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A contratada deverá atender a </w:t>
      </w:r>
      <w:proofErr w:type="gram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exigências constante dos anexos integrantes do edital</w:t>
      </w:r>
      <w:proofErr w:type="gram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: Anexo I: Planilha Orçamentária; Anexo II: Memorial Descritivo; Anexo </w:t>
      </w:r>
      <w:proofErr w:type="spell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III</w:t>
      </w:r>
      <w:proofErr w:type="spell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: Projeto Básico; Anexo </w:t>
      </w:r>
      <w:proofErr w:type="spell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IV</w:t>
      </w:r>
      <w:proofErr w:type="spell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>: Cronograma Físico Financeiro.</w:t>
      </w:r>
    </w:p>
    <w:p w:rsidR="00C359F4" w:rsidRPr="00FD74A1" w:rsidRDefault="00C359F4" w:rsidP="00FD74A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================================================================</w:t>
      </w:r>
      <w:r>
        <w:rPr>
          <w:rFonts w:ascii="Arial" w:eastAsia="Times New Roman" w:hAnsi="Arial" w:cs="Arial"/>
          <w:sz w:val="24"/>
          <w:szCs w:val="24"/>
          <w:lang w:eastAsia="pt-BR"/>
        </w:rPr>
        <w:t>========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Termo de contrato nº </w:t>
      </w:r>
      <w:r w:rsidRPr="00F1607D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t>084/2022</w:t>
      </w: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que visa a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>Contratação de empresa para prestação de serviços de recapeamento asfáltico em ruas do Município de Barra do Turvo (Avenida Rio Pardo e Rua Ribeiro de Araújo</w:t>
      </w:r>
      <w:r w:rsidRPr="00FD74A1">
        <w:rPr>
          <w:rFonts w:ascii="Arial" w:eastAsia="Times New Roman" w:hAnsi="Arial" w:cs="Arial"/>
          <w:color w:val="FF0000"/>
          <w:sz w:val="24"/>
          <w:szCs w:val="24"/>
          <w:lang w:eastAsia="pt-BR"/>
        </w:rPr>
        <w:t xml:space="preserve">.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A contratada deverá atender a </w:t>
      </w:r>
      <w:proofErr w:type="gram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exigências constante dos anexos integrantes do edital</w:t>
      </w:r>
      <w:proofErr w:type="gram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: Anexo I: Planilha Orçamentária; Anexo II: Memorial Descritivo; Anexo </w:t>
      </w:r>
      <w:proofErr w:type="spell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III</w:t>
      </w:r>
      <w:proofErr w:type="spell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: Projeto Básico; Anexo </w:t>
      </w:r>
      <w:proofErr w:type="spell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IV</w:t>
      </w:r>
      <w:proofErr w:type="spell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>: Cronograma Físico Financeiro.</w:t>
      </w:r>
    </w:p>
    <w:p w:rsidR="00C359F4" w:rsidRPr="00FD74A1" w:rsidRDefault="00C359F4" w:rsidP="00FD74A1">
      <w:pPr>
        <w:spacing w:after="0" w:line="240" w:lineRule="auto"/>
        <w:ind w:left="467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spacing w:after="0" w:line="240" w:lineRule="auto"/>
        <w:ind w:left="3261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359F4" w:rsidRPr="000445FE" w:rsidRDefault="00C359F4" w:rsidP="002D43A3">
      <w:pPr>
        <w:widowControl w:val="0"/>
        <w:snapToGrid w:val="0"/>
        <w:jc w:val="both"/>
        <w:outlineLvl w:val="1"/>
        <w:rPr>
          <w:rFonts w:ascii="Arial" w:eastAsia="Arial Unicode MS" w:hAnsi="Arial" w:cs="Arial"/>
          <w:bCs/>
          <w:color w:val="000000"/>
          <w:sz w:val="24"/>
          <w:szCs w:val="24"/>
        </w:rPr>
      </w:pPr>
      <w:r w:rsidRPr="00FD74A1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Aos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 03 (três) dias</w:t>
      </w:r>
      <w:r w:rsidRPr="00FD74A1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 do mês de 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Agosto </w:t>
      </w:r>
      <w:r w:rsidRPr="00FD74A1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2022</w:t>
      </w:r>
      <w:r w:rsidRPr="00FD74A1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lang w:eastAsia="pt-BR"/>
        </w:rPr>
        <w:t xml:space="preserve">, </w:t>
      </w:r>
      <w:r w:rsidRPr="00FD74A1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o</w:t>
      </w:r>
      <w:r w:rsidRPr="00FD74A1">
        <w:rPr>
          <w:rFonts w:ascii="Arial" w:eastAsia="Arial Unicode MS" w:hAnsi="Arial" w:cs="Arial"/>
          <w:b/>
          <w:bCs/>
          <w:color w:val="000000"/>
          <w:sz w:val="24"/>
          <w:szCs w:val="24"/>
          <w:lang w:eastAsia="pt-BR"/>
        </w:rPr>
        <w:t xml:space="preserve"> MUNICÍPIO DE BARRA DO TURVO, </w:t>
      </w:r>
      <w:r w:rsidRPr="00FD74A1">
        <w:rPr>
          <w:rFonts w:ascii="Arial" w:eastAsia="Arial Unicode MS" w:hAnsi="Arial" w:cs="Arial"/>
          <w:bCs/>
          <w:color w:val="000000"/>
          <w:sz w:val="24"/>
          <w:szCs w:val="24"/>
          <w:lang w:eastAsia="pt-BR"/>
        </w:rPr>
        <w:t>Estado de São Paulo, pessoa jurídica de direito público, com sede à Avenida 21 de Março, 304, Centro, Barra do Turvo/SP, inscrita no CNPJ/MF Nº</w:t>
      </w:r>
      <w:r>
        <w:rPr>
          <w:rFonts w:ascii="Arial" w:eastAsia="Arial Unicode MS" w:hAnsi="Arial" w:cs="Arial"/>
          <w:bCs/>
          <w:color w:val="000000"/>
          <w:sz w:val="24"/>
          <w:szCs w:val="24"/>
          <w:lang w:eastAsia="pt-BR"/>
        </w:rPr>
        <w:t xml:space="preserve"> </w:t>
      </w:r>
      <w:r w:rsidRPr="00FD74A1">
        <w:rPr>
          <w:rFonts w:ascii="Arial" w:eastAsia="Arial Unicode MS" w:hAnsi="Arial" w:cs="Arial"/>
          <w:bCs/>
          <w:color w:val="000000"/>
          <w:sz w:val="24"/>
          <w:szCs w:val="24"/>
          <w:lang w:eastAsia="pt-BR"/>
        </w:rPr>
        <w:t xml:space="preserve">46.634.317/0001-80, </w:t>
      </w:r>
      <w:r w:rsidRPr="004C485A">
        <w:rPr>
          <w:rFonts w:ascii="Arial" w:eastAsia="Arial Unicode MS" w:hAnsi="Arial" w:cs="Arial"/>
          <w:bCs/>
          <w:color w:val="000000"/>
          <w:sz w:val="24"/>
          <w:szCs w:val="24"/>
        </w:rPr>
        <w:t xml:space="preserve">neste </w:t>
      </w:r>
      <w:r>
        <w:rPr>
          <w:rFonts w:ascii="Arial" w:eastAsia="Arial Unicode MS" w:hAnsi="Arial" w:cs="Arial"/>
          <w:bCs/>
          <w:color w:val="000000"/>
          <w:sz w:val="24"/>
          <w:szCs w:val="24"/>
        </w:rPr>
        <w:t>A</w:t>
      </w:r>
      <w:r w:rsidRPr="004C485A">
        <w:rPr>
          <w:rFonts w:ascii="Arial" w:eastAsia="Arial Unicode MS" w:hAnsi="Arial" w:cs="Arial"/>
          <w:bCs/>
          <w:color w:val="000000"/>
          <w:sz w:val="24"/>
          <w:szCs w:val="24"/>
        </w:rPr>
        <w:t>to representad</w:t>
      </w:r>
      <w:r>
        <w:rPr>
          <w:rFonts w:ascii="Arial" w:eastAsia="Arial Unicode MS" w:hAnsi="Arial" w:cs="Arial"/>
          <w:bCs/>
          <w:color w:val="000000"/>
          <w:sz w:val="24"/>
          <w:szCs w:val="24"/>
        </w:rPr>
        <w:t>o</w:t>
      </w:r>
      <w:r w:rsidRPr="004C485A">
        <w:rPr>
          <w:rFonts w:ascii="Arial" w:eastAsia="Arial Unicode MS" w:hAnsi="Arial" w:cs="Arial"/>
          <w:bCs/>
          <w:color w:val="000000"/>
          <w:sz w:val="24"/>
          <w:szCs w:val="24"/>
        </w:rPr>
        <w:t xml:space="preserve"> pelo Prefeito Municipal, </w:t>
      </w:r>
      <w:r w:rsidRPr="004C485A">
        <w:rPr>
          <w:rFonts w:ascii="Arial" w:eastAsia="MS Mincho" w:hAnsi="Arial" w:cs="Arial"/>
          <w:sz w:val="24"/>
          <w:szCs w:val="24"/>
        </w:rPr>
        <w:t xml:space="preserve">o Senhor Jefferson Luiz Martins, </w:t>
      </w:r>
      <w:r w:rsidRPr="004C485A">
        <w:rPr>
          <w:rFonts w:ascii="Arial" w:hAnsi="Arial" w:cs="Arial"/>
          <w:sz w:val="24"/>
          <w:szCs w:val="24"/>
        </w:rPr>
        <w:t>brasileiro, casado, residente e domiciliado na Rua Padre Caiafá, nº 23, Bairro Centro, Barra</w:t>
      </w:r>
      <w:r w:rsidRPr="004C485A">
        <w:rPr>
          <w:rFonts w:ascii="Arial" w:hAnsi="Arial" w:cs="Arial"/>
          <w:spacing w:val="5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do</w:t>
      </w:r>
      <w:r w:rsidRPr="004C485A">
        <w:rPr>
          <w:rFonts w:ascii="Arial" w:hAnsi="Arial" w:cs="Arial"/>
          <w:spacing w:val="5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Turvo/SP,</w:t>
      </w:r>
      <w:r w:rsidRPr="004C485A">
        <w:rPr>
          <w:rFonts w:ascii="Arial" w:hAnsi="Arial" w:cs="Arial"/>
          <w:spacing w:val="5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portador</w:t>
      </w:r>
      <w:r w:rsidRPr="004C485A">
        <w:rPr>
          <w:rFonts w:ascii="Arial" w:hAnsi="Arial" w:cs="Arial"/>
          <w:spacing w:val="5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do</w:t>
      </w:r>
      <w:r w:rsidRPr="004C485A">
        <w:rPr>
          <w:rFonts w:ascii="Arial" w:hAnsi="Arial" w:cs="Arial"/>
          <w:spacing w:val="7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RG</w:t>
      </w:r>
      <w:r w:rsidRPr="004C485A">
        <w:rPr>
          <w:rFonts w:ascii="Arial" w:hAnsi="Arial" w:cs="Arial"/>
          <w:spacing w:val="5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nº 3.512.319-9 e</w:t>
      </w:r>
      <w:r w:rsidRPr="004C485A">
        <w:rPr>
          <w:rFonts w:ascii="Arial" w:hAnsi="Arial" w:cs="Arial"/>
          <w:spacing w:val="12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do</w:t>
      </w:r>
      <w:r w:rsidRPr="004C485A">
        <w:rPr>
          <w:rFonts w:ascii="Arial" w:hAnsi="Arial" w:cs="Arial"/>
          <w:spacing w:val="15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CPF nº 575.551.849-15</w:t>
      </w:r>
      <w:r w:rsidRPr="004C485A">
        <w:rPr>
          <w:rFonts w:ascii="Arial" w:eastAsia="MS Mincho" w:hAnsi="Arial" w:cs="Arial"/>
          <w:sz w:val="24"/>
          <w:szCs w:val="24"/>
        </w:rPr>
        <w:t xml:space="preserve">, neste ato </w:t>
      </w:r>
      <w:r w:rsidRPr="004C485A">
        <w:rPr>
          <w:rFonts w:ascii="Arial" w:eastAsia="MS Mincho" w:hAnsi="Arial" w:cs="Arial"/>
          <w:bCs/>
          <w:sz w:val="24"/>
          <w:szCs w:val="24"/>
        </w:rPr>
        <w:t>denominado CONTRATANTE</w:t>
      </w:r>
      <w:r w:rsidRPr="004C485A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, e a empresa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 </w:t>
      </w:r>
      <w:r w:rsidRPr="00F1607D">
        <w:rPr>
          <w:rFonts w:ascii="Arial" w:eastAsia="Arial Unicode MS" w:hAnsi="Arial" w:cs="Arial"/>
          <w:bCs/>
          <w:noProof/>
          <w:color w:val="000000"/>
          <w:spacing w:val="-3"/>
          <w:sz w:val="24"/>
          <w:szCs w:val="24"/>
        </w:rPr>
        <w:t>COPA S.A. COMPANHIA DE OBRAS PARIQUERA-AÇU</w:t>
      </w:r>
      <w:r w:rsidRPr="004C485A">
        <w:rPr>
          <w:rFonts w:ascii="Arial" w:eastAsia="Arial Unicode MS" w:hAnsi="Arial" w:cs="Arial"/>
          <w:bCs/>
          <w:color w:val="000000"/>
          <w:sz w:val="24"/>
          <w:szCs w:val="24"/>
        </w:rPr>
        <w:t xml:space="preserve">, 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com sede a </w:t>
      </w:r>
      <w:r w:rsidRPr="00F1607D">
        <w:rPr>
          <w:rFonts w:ascii="Arial" w:eastAsia="Arial Unicode MS" w:hAnsi="Arial" w:cs="Arial"/>
          <w:bCs/>
          <w:noProof/>
          <w:color w:val="000000"/>
          <w:spacing w:val="-3"/>
          <w:sz w:val="24"/>
          <w:szCs w:val="24"/>
        </w:rPr>
        <w:t>Rodovia José Redis, S/Nº - SP-222, Km. 103, Bloco B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 Bairro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 </w:t>
      </w:r>
      <w:r w:rsidRPr="00F1607D">
        <w:rPr>
          <w:rFonts w:ascii="Arial" w:eastAsia="Arial Unicode MS" w:hAnsi="Arial" w:cs="Arial"/>
          <w:bCs/>
          <w:noProof/>
          <w:color w:val="000000"/>
          <w:spacing w:val="-3"/>
          <w:sz w:val="24"/>
          <w:szCs w:val="24"/>
        </w:rPr>
        <w:t>Senador Prado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, Município de </w:t>
      </w:r>
      <w:r w:rsidRPr="00F1607D">
        <w:rPr>
          <w:rFonts w:ascii="Arial" w:eastAsia="Arial Unicode MS" w:hAnsi="Arial" w:cs="Arial"/>
          <w:bCs/>
          <w:noProof/>
          <w:color w:val="000000"/>
          <w:spacing w:val="-3"/>
          <w:sz w:val="24"/>
          <w:szCs w:val="24"/>
        </w:rPr>
        <w:t>Pariquera-Açu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 - </w:t>
      </w:r>
      <w:r w:rsidRPr="00F1607D">
        <w:rPr>
          <w:rFonts w:ascii="Arial" w:eastAsia="Arial Unicode MS" w:hAnsi="Arial" w:cs="Arial"/>
          <w:bCs/>
          <w:noProof/>
          <w:color w:val="000000"/>
          <w:spacing w:val="-3"/>
          <w:sz w:val="24"/>
          <w:szCs w:val="24"/>
        </w:rPr>
        <w:t>SP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, inscrita no CNPJ nº.</w:t>
      </w:r>
      <w:r w:rsidRPr="000445FE">
        <w:rPr>
          <w:rFonts w:ascii="Arial" w:eastAsia="Arial Unicode MS" w:hAnsi="Arial" w:cs="Arial"/>
          <w:bCs/>
          <w:color w:val="000000"/>
          <w:sz w:val="24"/>
          <w:szCs w:val="24"/>
        </w:rPr>
        <w:t xml:space="preserve"> </w:t>
      </w:r>
      <w:r w:rsidRPr="00F1607D">
        <w:rPr>
          <w:rFonts w:ascii="Arial" w:eastAsia="Arial Unicode MS" w:hAnsi="Arial" w:cs="Arial"/>
          <w:bCs/>
          <w:noProof/>
          <w:color w:val="000000"/>
          <w:sz w:val="24"/>
          <w:szCs w:val="24"/>
        </w:rPr>
        <w:t>33.253.106/0001-56</w:t>
      </w:r>
      <w:r w:rsidRPr="000445FE">
        <w:rPr>
          <w:rFonts w:ascii="Arial" w:eastAsia="Arial Unicode MS" w:hAnsi="Arial" w:cs="Arial"/>
          <w:bCs/>
          <w:color w:val="000000"/>
          <w:sz w:val="24"/>
          <w:szCs w:val="24"/>
        </w:rPr>
        <w:t>,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 neste ato representado, pelo Sr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º </w:t>
      </w:r>
      <w:r w:rsidRPr="00F1607D">
        <w:rPr>
          <w:rFonts w:ascii="Arial" w:eastAsia="Arial Unicode MS" w:hAnsi="Arial" w:cs="Arial"/>
          <w:noProof/>
          <w:color w:val="000000"/>
          <w:spacing w:val="-3"/>
          <w:sz w:val="24"/>
          <w:szCs w:val="24"/>
        </w:rPr>
        <w:t>Renato Redis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, 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p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ortador do RG nº </w:t>
      </w:r>
      <w:r w:rsidRPr="00F1607D">
        <w:rPr>
          <w:rFonts w:ascii="Arial" w:eastAsia="Arial Unicode MS" w:hAnsi="Arial" w:cs="Arial"/>
          <w:bCs/>
          <w:noProof/>
          <w:color w:val="000000"/>
          <w:spacing w:val="-3"/>
          <w:sz w:val="24"/>
          <w:szCs w:val="24"/>
        </w:rPr>
        <w:t>17.600.334-4 SSP/SP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, e CPF</w:t>
      </w:r>
      <w:r w:rsidRPr="000445FE">
        <w:rPr>
          <w:rFonts w:ascii="Arial" w:eastAsia="Arial Unicode MS" w:hAnsi="Arial" w:cs="Arial"/>
          <w:b/>
          <w:color w:val="000000"/>
          <w:spacing w:val="-3"/>
          <w:sz w:val="24"/>
          <w:szCs w:val="24"/>
        </w:rPr>
        <w:t xml:space="preserve"> </w:t>
      </w:r>
      <w:r w:rsidRPr="000445FE">
        <w:rPr>
          <w:rFonts w:ascii="Arial" w:eastAsia="Arial Unicode MS" w:hAnsi="Arial" w:cs="Arial"/>
          <w:color w:val="000000"/>
          <w:spacing w:val="-3"/>
          <w:sz w:val="24"/>
          <w:szCs w:val="24"/>
        </w:rPr>
        <w:t xml:space="preserve">nº. </w:t>
      </w:r>
      <w:r w:rsidRPr="00F1607D">
        <w:rPr>
          <w:rFonts w:ascii="Arial" w:eastAsia="Arial Unicode MS" w:hAnsi="Arial" w:cs="Arial"/>
          <w:noProof/>
          <w:color w:val="000000"/>
          <w:spacing w:val="-3"/>
          <w:sz w:val="24"/>
          <w:szCs w:val="24"/>
        </w:rPr>
        <w:t>128.342.198-42</w:t>
      </w:r>
      <w:r w:rsidRPr="000445FE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</w:rPr>
        <w:t xml:space="preserve">, 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denominada CONTRATADA; tendo como respaldo o resultado da </w:t>
      </w:r>
      <w:r w:rsidRPr="000445FE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</w:rPr>
        <w:t xml:space="preserve">Tomada de Preços nº. </w:t>
      </w:r>
      <w:r w:rsidRPr="00F1607D">
        <w:rPr>
          <w:rFonts w:ascii="Arial" w:eastAsia="Arial Unicode MS" w:hAnsi="Arial" w:cs="Arial"/>
          <w:b/>
          <w:bCs/>
          <w:noProof/>
          <w:color w:val="000000"/>
          <w:spacing w:val="-3"/>
          <w:sz w:val="24"/>
          <w:szCs w:val="24"/>
        </w:rPr>
        <w:t>009/2022</w:t>
      </w:r>
      <w:r w:rsidRPr="000445FE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</w:rPr>
        <w:t xml:space="preserve">, 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a autorização constante do</w:t>
      </w:r>
      <w:r w:rsidRPr="000445FE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</w:rPr>
        <w:t xml:space="preserve"> Processo nº.</w:t>
      </w:r>
      <w:r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</w:rPr>
        <w:t xml:space="preserve"> </w:t>
      </w:r>
      <w:r w:rsidRPr="00F1607D">
        <w:rPr>
          <w:rFonts w:ascii="Arial" w:eastAsia="Arial Unicode MS" w:hAnsi="Arial" w:cs="Arial"/>
          <w:b/>
          <w:bCs/>
          <w:noProof/>
          <w:color w:val="000000"/>
          <w:spacing w:val="-3"/>
          <w:sz w:val="24"/>
          <w:szCs w:val="24"/>
        </w:rPr>
        <w:t>056/2022</w:t>
      </w:r>
      <w:r w:rsidRPr="000445FE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</w:rPr>
        <w:t xml:space="preserve"> 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e a proposta apresentada pela empresa firma o presente contrato, mediante as cláusulas seguintes</w:t>
      </w:r>
      <w:r w:rsidRPr="000445FE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</w:rPr>
        <w:t>:</w:t>
      </w:r>
    </w:p>
    <w:p w:rsidR="00C359F4" w:rsidRPr="00FD74A1" w:rsidRDefault="00C359F4" w:rsidP="002D43A3">
      <w:pPr>
        <w:widowControl w:val="0"/>
        <w:snapToGrid w:val="0"/>
        <w:spacing w:after="0" w:line="240" w:lineRule="auto"/>
        <w:jc w:val="both"/>
        <w:outlineLvl w:val="1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FD74A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CLÁUSULA PRIMEIRA – DO OBJETO:- </w:t>
      </w:r>
    </w:p>
    <w:p w:rsidR="00C359F4" w:rsidRPr="00FD74A1" w:rsidRDefault="00C359F4" w:rsidP="00FD74A1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Contratação de empresa para prestação de serviços de recapeamento asfáltico em ruas do Município de Barra do Turvo (Avenida Rio Pardo e Rua Ribeiro de Araújo</w:t>
      </w:r>
      <w:r w:rsidRPr="00FD74A1">
        <w:rPr>
          <w:rFonts w:ascii="Arial" w:eastAsia="Times New Roman" w:hAnsi="Arial" w:cs="Arial"/>
          <w:color w:val="FF0000"/>
          <w:sz w:val="24"/>
          <w:szCs w:val="24"/>
          <w:lang w:eastAsia="pt-BR"/>
        </w:rPr>
        <w:t xml:space="preserve">.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A contratada deverá atender a </w:t>
      </w:r>
      <w:proofErr w:type="gram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exigências constante dos anexos integrantes do edital</w:t>
      </w:r>
      <w:proofErr w:type="gram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: Anexo I: Planilha Orçamentária; Anexo II: Memorial Descritivo; Anexo </w:t>
      </w:r>
      <w:proofErr w:type="spell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III</w:t>
      </w:r>
      <w:proofErr w:type="spell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: Projeto Básico; Anexo </w:t>
      </w:r>
      <w:proofErr w:type="spell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IV</w:t>
      </w:r>
      <w:proofErr w:type="spell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>: Cronograma Físico Financeiro</w:t>
      </w:r>
    </w:p>
    <w:p w:rsidR="00C359F4" w:rsidRPr="00FD74A1" w:rsidRDefault="00C359F4" w:rsidP="00FD74A1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C359F4" w:rsidRPr="00FD74A1" w:rsidRDefault="00C359F4" w:rsidP="00FD74A1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FD74A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SEGUNDA – DO LOCAL E PRAZO DA EXECUÇÃO DOS SERVIÇOS</w:t>
      </w:r>
    </w:p>
    <w:p w:rsidR="00C359F4" w:rsidRPr="00FD74A1" w:rsidRDefault="00C359F4" w:rsidP="00FD74A1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1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highlight w:val="yellow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highlight w:val="yellow"/>
          <w:lang w:eastAsia="pt-BR"/>
        </w:rPr>
        <w:t xml:space="preserve">A </w:t>
      </w:r>
      <w:r w:rsidRPr="00FD74A1">
        <w:rPr>
          <w:rFonts w:ascii="Arial" w:eastAsia="Times New Roman" w:hAnsi="Arial" w:cs="Arial"/>
          <w:b/>
          <w:sz w:val="24"/>
          <w:szCs w:val="24"/>
          <w:highlight w:val="yellow"/>
          <w:lang w:eastAsia="pt-BR"/>
        </w:rPr>
        <w:t>CONTRATADA</w:t>
      </w:r>
      <w:r w:rsidRPr="00FD74A1">
        <w:rPr>
          <w:rFonts w:ascii="Arial" w:eastAsia="Times New Roman" w:hAnsi="Arial" w:cs="Arial"/>
          <w:sz w:val="24"/>
          <w:szCs w:val="24"/>
          <w:highlight w:val="yellow"/>
          <w:lang w:eastAsia="pt-BR"/>
        </w:rPr>
        <w:t xml:space="preserve"> </w:t>
      </w:r>
      <w:r w:rsidRPr="008A7219">
        <w:rPr>
          <w:rFonts w:ascii="Arial" w:eastAsia="Times New Roman" w:hAnsi="Arial" w:cs="Arial"/>
          <w:sz w:val="24"/>
          <w:szCs w:val="24"/>
          <w:lang w:eastAsia="pt-BR"/>
        </w:rPr>
        <w:t xml:space="preserve">se </w:t>
      </w:r>
      <w:bookmarkStart w:id="0" w:name="_GoBack"/>
      <w:r w:rsidRPr="008A7219">
        <w:rPr>
          <w:rFonts w:ascii="Arial" w:eastAsia="Times New Roman" w:hAnsi="Arial" w:cs="Arial"/>
          <w:sz w:val="24"/>
          <w:szCs w:val="24"/>
          <w:lang w:eastAsia="pt-BR"/>
        </w:rPr>
        <w:t xml:space="preserve">obriga a prestar os serviços, no local informado pelo Departamento de Planejamento Urbano (constante do memorial descritivo), </w:t>
      </w:r>
      <w:r w:rsidRPr="008A721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por período de 10 (dez) meses, a contar da data da assinatura das autorizações para início dos serviços, </w:t>
      </w:r>
      <w:r w:rsidRPr="008A7219">
        <w:rPr>
          <w:rFonts w:ascii="Arial" w:eastAsia="Times New Roman" w:hAnsi="Arial" w:cs="Arial"/>
          <w:sz w:val="24"/>
          <w:szCs w:val="24"/>
          <w:lang w:eastAsia="pt-BR"/>
        </w:rPr>
        <w:t>podendo ser prorrogado.</w:t>
      </w:r>
    </w:p>
    <w:bookmarkEnd w:id="0"/>
    <w:p w:rsidR="00C359F4" w:rsidRPr="00FD74A1" w:rsidRDefault="00C359F4" w:rsidP="00FD74A1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1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Nos termos do Artigo 57, §1º, incisos I a VI da Lei Federal nº 8666/93 e demais atualizações, o contrato poderá ser prorrogado, desde que devidamente justificado e autorizado pela Prefeitura, ou em casos conforme abaixo descrito:</w:t>
      </w:r>
    </w:p>
    <w:p w:rsidR="00C359F4" w:rsidRPr="00FD74A1" w:rsidRDefault="00C359F4" w:rsidP="00FD74A1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FD74A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Quando a obra ou serviço for </w:t>
      </w:r>
      <w:proofErr w:type="gramStart"/>
      <w:r w:rsidRPr="00FD74A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subsidiada</w:t>
      </w:r>
      <w:proofErr w:type="gramEnd"/>
      <w:r w:rsidRPr="00FD74A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 por valores de Convênio celebrado com o Estado ou União, e for necessária a prorrogação para se aguardar a liberação de repasses;</w:t>
      </w:r>
    </w:p>
    <w:p w:rsidR="00C359F4" w:rsidRPr="00FD74A1" w:rsidRDefault="00C359F4" w:rsidP="00FD74A1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C359F4" w:rsidRPr="00FD74A1" w:rsidRDefault="00C359F4" w:rsidP="00FD74A1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FD74A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Quando for comprovada urgência ou emergência, decorrente de calamidade pública ou estado de necessidade (chuvas torrenciais </w:t>
      </w:r>
      <w:proofErr w:type="spellStart"/>
      <w:r w:rsidRPr="00FD74A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freqüentes</w:t>
      </w:r>
      <w:proofErr w:type="spellEnd"/>
      <w:r w:rsidRPr="00FD74A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, desmoronamento ou outro fator originário da natureza), devidamente comprovado;</w:t>
      </w:r>
    </w:p>
    <w:p w:rsidR="00C359F4" w:rsidRPr="00FD74A1" w:rsidRDefault="00C359F4" w:rsidP="00FD74A1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C359F4" w:rsidRPr="00FD74A1" w:rsidRDefault="00C359F4" w:rsidP="00FD74A1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FD74A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 caso fortuito, de força maior ou fato imprevisível devidamente justificado.</w:t>
      </w:r>
    </w:p>
    <w:p w:rsidR="00C359F4" w:rsidRPr="00FD74A1" w:rsidRDefault="00C359F4" w:rsidP="00FD74A1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C359F4" w:rsidRPr="00FD74A1" w:rsidRDefault="00C359F4" w:rsidP="00FD74A1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Quando nos </w:t>
      </w:r>
      <w:proofErr w:type="gramStart"/>
      <w:r w:rsidRPr="00FD74A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termos</w:t>
      </w:r>
      <w:proofErr w:type="gramEnd"/>
      <w:r w:rsidRPr="00FD74A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 do Artigo 65 da Lei Federal nº 8666/93 e demais atualizações, houver aditamento da obra, mediante acréscimo</w:t>
      </w:r>
      <w:r w:rsidRPr="00FD74A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</w:p>
    <w:p w:rsidR="00C359F4" w:rsidRPr="00FD74A1" w:rsidRDefault="00C359F4" w:rsidP="00FD74A1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2"/>
          <w:numId w:val="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Em hipótese alguma será admitida a prorrogação do prazo contratual consignado no item 14.2 do edital, sob a justificativa de falta de material ou insumos; falta de mão-de-obra qualificada; dificuldades na execução das obras ou serviços</w:t>
      </w: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C359F4" w:rsidRPr="00FD74A1" w:rsidRDefault="00C359F4" w:rsidP="00FD74A1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2"/>
          <w:numId w:val="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FD74A1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Qualquer atraso no Cronograma da Obra ou Serviço sob as justificativas descritas no item 14.4.3., implicará na não prorrogação do prazo contratual, acarretando o vencimento do contrato, com a aplicação das penalidades de multa pela obrigação </w:t>
      </w:r>
      <w:proofErr w:type="gramStart"/>
      <w:r w:rsidRPr="00FD74A1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não-cumprida</w:t>
      </w:r>
      <w:proofErr w:type="gramEnd"/>
      <w:r w:rsidRPr="00FD74A1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, retenção da garantia contratual, se houver, e decretação de impedimento de contratar com a Prefeitura de Barra do Turvo pelo prazo de 02 (dois) anos</w:t>
      </w: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C359F4" w:rsidRPr="00FD74A1" w:rsidRDefault="00C359F4" w:rsidP="00FD74A1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2"/>
          <w:numId w:val="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>Eventual prorrogação deverá ser dada com antecedência necessária, e só ocorrerá em caráter absolutamente excepcional, devidamente justificada pela empresa e ratificada pelo Secretario Municipal de Obras e Serviços ficando a solicitação sujeita a rejeição se não absolutamente comprovada à necessidade. A prorrogação imotivada implicará rescisão do contrato, perdas e danos e penalidades legais.</w:t>
      </w:r>
    </w:p>
    <w:p w:rsidR="00C359F4" w:rsidRPr="00FD74A1" w:rsidRDefault="00C359F4" w:rsidP="00FD74A1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C359F4" w:rsidRPr="00FD74A1" w:rsidRDefault="00C359F4" w:rsidP="00FD74A1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FD74A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TERCEIRA – DO VALOR DO CONTRATO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1"/>
          <w:numId w:val="11"/>
        </w:num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O valor do presente contrato constitui a importância global de </w:t>
      </w:r>
      <w:r w:rsidRPr="00F1607D">
        <w:rPr>
          <w:rFonts w:ascii="Arial" w:eastAsia="Times New Roman" w:hAnsi="Arial" w:cs="Arial"/>
          <w:b/>
          <w:bCs/>
          <w:noProof/>
          <w:sz w:val="24"/>
          <w:szCs w:val="24"/>
          <w:lang w:eastAsia="pt-BR"/>
        </w:rPr>
        <w:t>R$ 320.256,64 (Trezentos e vinte mil, duzentos e cinquenta e seis reais e sessenta e quatro centavos)</w:t>
      </w:r>
      <w:r w:rsidRPr="002D43A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,</w:t>
      </w:r>
      <w:r w:rsidRPr="002D43A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t>fixo e irreajustável.</w:t>
      </w:r>
    </w:p>
    <w:p w:rsidR="00C359F4" w:rsidRPr="00FD74A1" w:rsidRDefault="00C359F4" w:rsidP="00FD74A1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1"/>
          <w:numId w:val="11"/>
        </w:num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FD74A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fica obrigada a aceitar, nas mesmas condições contratuais, os acréscimos ou supressões do objeto até o limite estabelecido no Art.65 § 1º, do valor inicial atualizado do contrato, por acordo entre as contratantes.</w:t>
      </w:r>
    </w:p>
    <w:p w:rsidR="00C359F4" w:rsidRPr="00FD74A1" w:rsidRDefault="00C359F4" w:rsidP="00FD74A1">
      <w:pPr>
        <w:spacing w:after="0" w:line="240" w:lineRule="auto"/>
        <w:ind w:left="708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1"/>
          <w:numId w:val="11"/>
        </w:num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Parágrafo Único –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O preço referido no caput, além da mão-de-obra, materiais e todos os equipamentos necessários à execução dos serviços, bem como todas as despesas com transportes, seguros, equipamentos de segurança, impostos e/ou taxas e com outras pertinentes correrão por conta da </w:t>
      </w: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CONTRATADA,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que responderá pela realização das mesmas independentemente da manifestação do preposto da </w:t>
      </w: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CONTRATANTE,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>sendo condição obrigatória para a realização dos respectivos pagamentos.</w:t>
      </w:r>
    </w:p>
    <w:p w:rsidR="00C359F4" w:rsidRPr="00FD74A1" w:rsidRDefault="00C359F4" w:rsidP="00FD74A1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C359F4" w:rsidRPr="00FD74A1" w:rsidRDefault="00C359F4" w:rsidP="00FD74A1">
      <w:pPr>
        <w:keepNext/>
        <w:spacing w:after="0" w:line="240" w:lineRule="auto"/>
        <w:ind w:left="851" w:hanging="851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FD74A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QUARTA</w:t>
      </w:r>
      <w:proofErr w:type="gramStart"/>
      <w:r w:rsidRPr="00FD74A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  </w:t>
      </w:r>
      <w:proofErr w:type="gramEnd"/>
      <w:r w:rsidRPr="00FD74A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- DAS CONDIÇÕES DE PAGAMENTO</w:t>
      </w:r>
    </w:p>
    <w:p w:rsidR="00C359F4" w:rsidRPr="00FD74A1" w:rsidRDefault="00C359F4" w:rsidP="00FD74A1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1"/>
          <w:numId w:val="12"/>
        </w:num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FD74A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CONTRATANTE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pagará à </w:t>
      </w:r>
      <w:r w:rsidRPr="00FD74A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de acordo com a medição mensal dos serviços devidamente executados, mediante liberação do Convênio.</w:t>
      </w:r>
    </w:p>
    <w:p w:rsidR="00C359F4" w:rsidRPr="00FD74A1" w:rsidRDefault="00C359F4" w:rsidP="00FD74A1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1"/>
          <w:numId w:val="12"/>
        </w:numPr>
        <w:spacing w:after="0" w:line="240" w:lineRule="auto"/>
        <w:ind w:left="709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O pagamento do valor da medição será realizado em até 30 (trint</w:t>
      </w:r>
      <w:r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>) dias após a emissão da Nota Fiscal / Fatura e medição devidamente atestada pela Contratante.</w:t>
      </w:r>
    </w:p>
    <w:p w:rsidR="00C359F4" w:rsidRPr="00FD74A1" w:rsidRDefault="00C359F4" w:rsidP="00FD74A1">
      <w:pPr>
        <w:spacing w:after="0" w:line="240" w:lineRule="auto"/>
        <w:ind w:left="708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C359F4" w:rsidRPr="00FD74A1" w:rsidRDefault="00C359F4" w:rsidP="00FD74A1">
      <w:pPr>
        <w:numPr>
          <w:ilvl w:val="1"/>
          <w:numId w:val="12"/>
        </w:numPr>
        <w:spacing w:after="0" w:line="240" w:lineRule="auto"/>
        <w:ind w:left="709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As medições serão mensais, conforme o cronograma da Planilha da Obra e mediante liberação dos recursos pela CAIXA </w:t>
      </w:r>
      <w:proofErr w:type="spellStart"/>
      <w:r w:rsidRPr="00FD74A1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ECONOMICA</w:t>
      </w:r>
      <w:proofErr w:type="spellEnd"/>
      <w:r w:rsidRPr="00FD74A1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 FEDERAL. Caso a Contratada não cumpra o cronograma do mês, por atraso, receberá o pagamento proporcional aos serviços executados, em percentual de obrigação cumprida, sendo de imediato, </w:t>
      </w:r>
      <w:proofErr w:type="spellStart"/>
      <w:proofErr w:type="gramStart"/>
      <w:r w:rsidRPr="00FD74A1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aplicado-lhe</w:t>
      </w:r>
      <w:proofErr w:type="spellEnd"/>
      <w:proofErr w:type="gramEnd"/>
      <w:r w:rsidRPr="00FD74A1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 a multa pecuniária contratual (Cláusula Décima Primeira) sobre a obrigação não-cumprida, a qual a qual será descontada diretamente, em Nota, do pagamento proporcional que receber da referida medição</w:t>
      </w: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FD74A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QUINTA – DO RECURSO FINANCEIRO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E422C7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O recurso financeiro para atendimento ao objeto do presente exercício será atendido pela dotação codificada sob nº: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i/>
          <w:color w:val="FF0000"/>
          <w:sz w:val="24"/>
          <w:szCs w:val="24"/>
          <w:highlight w:val="yellow"/>
          <w:lang w:eastAsia="pt-BR"/>
        </w:rPr>
      </w:pPr>
      <w:r>
        <w:rPr>
          <w:rFonts w:ascii="Arial" w:eastAsia="Times New Roman" w:hAnsi="Arial" w:cs="Arial"/>
          <w:b/>
          <w:i/>
          <w:color w:val="FF0000"/>
          <w:sz w:val="24"/>
          <w:szCs w:val="24"/>
          <w:highlight w:val="yellow"/>
          <w:u w:val="single"/>
          <w:lang w:eastAsia="pt-BR"/>
        </w:rPr>
        <w:br/>
      </w:r>
      <w:r w:rsidRPr="00FD74A1">
        <w:rPr>
          <w:rFonts w:ascii="Arial" w:eastAsia="Times New Roman" w:hAnsi="Arial" w:cs="Arial"/>
          <w:b/>
          <w:i/>
          <w:color w:val="FF0000"/>
          <w:sz w:val="24"/>
          <w:szCs w:val="24"/>
          <w:highlight w:val="yellow"/>
          <w:u w:val="single"/>
          <w:lang w:eastAsia="pt-BR"/>
        </w:rPr>
        <w:t xml:space="preserve"> (Contrapartida Municipal)</w:t>
      </w:r>
      <w:r w:rsidRPr="00FD74A1">
        <w:rPr>
          <w:rFonts w:ascii="Arial" w:eastAsia="Times New Roman" w:hAnsi="Arial" w:cs="Arial"/>
          <w:b/>
          <w:i/>
          <w:color w:val="FF0000"/>
          <w:sz w:val="24"/>
          <w:szCs w:val="24"/>
          <w:highlight w:val="yellow"/>
          <w:lang w:eastAsia="pt-BR"/>
        </w:rPr>
        <w:t xml:space="preserve"> -</w:t>
      </w:r>
      <w:r>
        <w:rPr>
          <w:rFonts w:ascii="Arial" w:eastAsia="Times New Roman" w:hAnsi="Arial" w:cs="Arial"/>
          <w:b/>
          <w:i/>
          <w:color w:val="FF0000"/>
          <w:sz w:val="24"/>
          <w:szCs w:val="24"/>
          <w:highlight w:val="yellow"/>
          <w:u w:val="single"/>
          <w:lang w:eastAsia="pt-BR"/>
        </w:rPr>
        <w:t xml:space="preserve"> </w:t>
      </w:r>
      <w:r w:rsidRPr="00FD74A1">
        <w:rPr>
          <w:rFonts w:ascii="Arial" w:eastAsia="Times New Roman" w:hAnsi="Arial" w:cs="Arial"/>
          <w:b/>
          <w:i/>
          <w:color w:val="FF0000"/>
          <w:sz w:val="24"/>
          <w:szCs w:val="24"/>
          <w:highlight w:val="yellow"/>
          <w:u w:val="single"/>
          <w:lang w:eastAsia="pt-BR"/>
        </w:rPr>
        <w:t xml:space="preserve">Ficha:- </w:t>
      </w:r>
      <w:r>
        <w:rPr>
          <w:rFonts w:ascii="Arial" w:eastAsia="Times New Roman" w:hAnsi="Arial" w:cs="Arial"/>
          <w:b/>
          <w:i/>
          <w:color w:val="FF0000"/>
          <w:sz w:val="24"/>
          <w:szCs w:val="24"/>
          <w:highlight w:val="yellow"/>
          <w:u w:val="single"/>
          <w:lang w:eastAsia="pt-BR"/>
        </w:rPr>
        <w:t>302</w:t>
      </w:r>
      <w:r w:rsidRPr="00FD74A1">
        <w:rPr>
          <w:rFonts w:ascii="Arial" w:eastAsia="Times New Roman" w:hAnsi="Arial" w:cs="Arial"/>
          <w:i/>
          <w:color w:val="FF0000"/>
          <w:sz w:val="24"/>
          <w:szCs w:val="24"/>
          <w:highlight w:val="yellow"/>
          <w:lang w:eastAsia="pt-BR"/>
        </w:rPr>
        <w:t xml:space="preserve"> -       </w:t>
      </w:r>
      <w:r w:rsidRPr="00FD74A1">
        <w:rPr>
          <w:rFonts w:ascii="Arial" w:eastAsia="Times New Roman" w:hAnsi="Arial" w:cs="Arial"/>
          <w:b/>
          <w:i/>
          <w:color w:val="FF0000"/>
          <w:sz w:val="24"/>
          <w:szCs w:val="24"/>
          <w:highlight w:val="yellow"/>
          <w:u w:val="single"/>
          <w:lang w:eastAsia="pt-BR"/>
        </w:rPr>
        <w:t>Órgão:</w:t>
      </w:r>
      <w:r>
        <w:rPr>
          <w:rFonts w:ascii="Arial" w:eastAsia="Times New Roman" w:hAnsi="Arial" w:cs="Arial"/>
          <w:b/>
          <w:i/>
          <w:color w:val="FF0000"/>
          <w:sz w:val="24"/>
          <w:szCs w:val="24"/>
          <w:highlight w:val="yellow"/>
          <w:u w:val="single"/>
          <w:lang w:eastAsia="pt-BR"/>
        </w:rPr>
        <w:t xml:space="preserve"> </w:t>
      </w:r>
      <w:proofErr w:type="gramStart"/>
      <w:r w:rsidRPr="00FD74A1">
        <w:rPr>
          <w:rFonts w:ascii="Arial" w:eastAsia="Times New Roman" w:hAnsi="Arial" w:cs="Arial"/>
          <w:b/>
          <w:i/>
          <w:color w:val="FF0000"/>
          <w:sz w:val="24"/>
          <w:szCs w:val="24"/>
          <w:highlight w:val="yellow"/>
          <w:u w:val="single"/>
          <w:lang w:eastAsia="pt-BR"/>
        </w:rPr>
        <w:t>02</w:t>
      </w:r>
      <w:r w:rsidRPr="00FD74A1">
        <w:rPr>
          <w:rFonts w:ascii="Arial" w:eastAsia="Times New Roman" w:hAnsi="Arial" w:cs="Arial"/>
          <w:i/>
          <w:color w:val="FF0000"/>
          <w:sz w:val="24"/>
          <w:szCs w:val="24"/>
          <w:highlight w:val="yellow"/>
          <w:lang w:eastAsia="pt-BR"/>
        </w:rPr>
        <w:t xml:space="preserve"> – Prefeitura Municipal - </w:t>
      </w:r>
      <w:r>
        <w:rPr>
          <w:rFonts w:ascii="Arial" w:eastAsia="Times New Roman" w:hAnsi="Arial" w:cs="Arial"/>
          <w:b/>
          <w:i/>
          <w:color w:val="FF0000"/>
          <w:sz w:val="24"/>
          <w:szCs w:val="24"/>
          <w:highlight w:val="yellow"/>
          <w:u w:val="single"/>
          <w:lang w:eastAsia="pt-BR"/>
        </w:rPr>
        <w:t>Unidade</w:t>
      </w:r>
      <w:proofErr w:type="gramEnd"/>
      <w:r>
        <w:rPr>
          <w:rFonts w:ascii="Arial" w:eastAsia="Times New Roman" w:hAnsi="Arial" w:cs="Arial"/>
          <w:b/>
          <w:i/>
          <w:color w:val="FF0000"/>
          <w:sz w:val="24"/>
          <w:szCs w:val="24"/>
          <w:highlight w:val="yellow"/>
          <w:u w:val="single"/>
          <w:lang w:eastAsia="pt-BR"/>
        </w:rPr>
        <w:t xml:space="preserve">: </w:t>
      </w:r>
      <w:r w:rsidRPr="00FD74A1">
        <w:rPr>
          <w:rFonts w:ascii="Arial" w:eastAsia="Times New Roman" w:hAnsi="Arial" w:cs="Arial"/>
          <w:b/>
          <w:i/>
          <w:color w:val="FF0000"/>
          <w:sz w:val="24"/>
          <w:szCs w:val="24"/>
          <w:highlight w:val="yellow"/>
          <w:u w:val="single"/>
          <w:lang w:eastAsia="pt-BR"/>
        </w:rPr>
        <w:t>06</w:t>
      </w:r>
      <w:r w:rsidRPr="00FD74A1">
        <w:rPr>
          <w:rFonts w:ascii="Arial" w:eastAsia="Times New Roman" w:hAnsi="Arial" w:cs="Arial"/>
          <w:i/>
          <w:color w:val="FF0000"/>
          <w:sz w:val="24"/>
          <w:szCs w:val="24"/>
          <w:highlight w:val="yellow"/>
          <w:lang w:eastAsia="pt-BR"/>
        </w:rPr>
        <w:t xml:space="preserve"> –</w:t>
      </w:r>
      <w:r>
        <w:rPr>
          <w:rFonts w:ascii="Arial" w:eastAsia="Times New Roman" w:hAnsi="Arial" w:cs="Arial"/>
          <w:i/>
          <w:color w:val="FF0000"/>
          <w:sz w:val="24"/>
          <w:szCs w:val="24"/>
          <w:highlight w:val="yellow"/>
          <w:lang w:eastAsia="pt-BR"/>
        </w:rPr>
        <w:t xml:space="preserve"> </w:t>
      </w:r>
      <w:r w:rsidRPr="00FD74A1">
        <w:rPr>
          <w:rFonts w:ascii="Arial" w:eastAsia="Times New Roman" w:hAnsi="Arial" w:cs="Arial"/>
          <w:i/>
          <w:color w:val="FF0000"/>
          <w:sz w:val="24"/>
          <w:szCs w:val="24"/>
          <w:highlight w:val="yellow"/>
          <w:lang w:eastAsia="pt-BR"/>
        </w:rPr>
        <w:t xml:space="preserve">Secretarias Municipal de Obras e Serviços - </w:t>
      </w:r>
      <w:r w:rsidRPr="00FD74A1">
        <w:rPr>
          <w:rFonts w:ascii="Arial" w:eastAsia="Times New Roman" w:hAnsi="Arial" w:cs="Arial"/>
          <w:b/>
          <w:i/>
          <w:color w:val="FF0000"/>
          <w:sz w:val="24"/>
          <w:szCs w:val="24"/>
          <w:highlight w:val="yellow"/>
          <w:u w:val="single"/>
          <w:lang w:eastAsia="pt-BR"/>
        </w:rPr>
        <w:t>Dotação Orçamentária</w:t>
      </w:r>
      <w:r w:rsidRPr="00FD74A1">
        <w:rPr>
          <w:rFonts w:ascii="Arial" w:eastAsia="Times New Roman" w:hAnsi="Arial" w:cs="Arial"/>
          <w:i/>
          <w:color w:val="FF0000"/>
          <w:sz w:val="24"/>
          <w:szCs w:val="24"/>
          <w:highlight w:val="yellow"/>
          <w:lang w:eastAsia="pt-BR"/>
        </w:rPr>
        <w:t xml:space="preserve">:- </w:t>
      </w:r>
      <w:r>
        <w:rPr>
          <w:rFonts w:ascii="Arial" w:eastAsia="Times New Roman" w:hAnsi="Arial" w:cs="Arial"/>
          <w:i/>
          <w:color w:val="FF0000"/>
          <w:sz w:val="24"/>
          <w:szCs w:val="24"/>
          <w:highlight w:val="yellow"/>
          <w:lang w:eastAsia="pt-BR"/>
        </w:rPr>
        <w:t xml:space="preserve">15.451.0192.1205.00004.4.90.51.00 </w:t>
      </w:r>
      <w:r w:rsidRPr="00FD74A1">
        <w:rPr>
          <w:rFonts w:ascii="Arial" w:eastAsia="Times New Roman" w:hAnsi="Arial" w:cs="Arial"/>
          <w:i/>
          <w:color w:val="FF0000"/>
          <w:sz w:val="24"/>
          <w:szCs w:val="24"/>
          <w:highlight w:val="yellow"/>
          <w:lang w:eastAsia="pt-BR"/>
        </w:rPr>
        <w:t>- (Obras e Instalações).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i/>
          <w:color w:val="FF0000"/>
          <w:sz w:val="24"/>
          <w:szCs w:val="24"/>
          <w:highlight w:val="yellow"/>
          <w:lang w:eastAsia="pt-BR"/>
        </w:rPr>
      </w:pP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i/>
          <w:color w:val="FF0000"/>
          <w:sz w:val="24"/>
          <w:szCs w:val="24"/>
          <w:highlight w:val="yellow"/>
          <w:u w:val="single"/>
          <w:lang w:eastAsia="pt-BR"/>
        </w:rPr>
        <w:t>(Estadual)</w:t>
      </w:r>
      <w:r w:rsidRPr="00FD74A1">
        <w:rPr>
          <w:rFonts w:ascii="Arial" w:eastAsia="Times New Roman" w:hAnsi="Arial" w:cs="Arial"/>
          <w:b/>
          <w:i/>
          <w:color w:val="FF0000"/>
          <w:sz w:val="24"/>
          <w:szCs w:val="24"/>
          <w:highlight w:val="yellow"/>
          <w:lang w:eastAsia="pt-BR"/>
        </w:rPr>
        <w:t xml:space="preserve"> -</w:t>
      </w:r>
      <w:r w:rsidRPr="00FD74A1">
        <w:rPr>
          <w:rFonts w:ascii="Arial" w:eastAsia="Times New Roman" w:hAnsi="Arial" w:cs="Arial"/>
          <w:b/>
          <w:i/>
          <w:color w:val="FF0000"/>
          <w:sz w:val="24"/>
          <w:szCs w:val="24"/>
          <w:highlight w:val="yellow"/>
          <w:u w:val="single"/>
          <w:lang w:eastAsia="pt-BR"/>
        </w:rPr>
        <w:t xml:space="preserve"> Ficha:-</w:t>
      </w:r>
      <w:r>
        <w:rPr>
          <w:rFonts w:ascii="Arial" w:eastAsia="Times New Roman" w:hAnsi="Arial" w:cs="Arial"/>
          <w:b/>
          <w:i/>
          <w:color w:val="FF0000"/>
          <w:sz w:val="24"/>
          <w:szCs w:val="24"/>
          <w:highlight w:val="yellow"/>
          <w:u w:val="single"/>
          <w:lang w:eastAsia="pt-BR"/>
        </w:rPr>
        <w:t xml:space="preserve"> 303</w:t>
      </w:r>
      <w:r w:rsidRPr="00FD74A1">
        <w:rPr>
          <w:rFonts w:ascii="Arial" w:eastAsia="Times New Roman" w:hAnsi="Arial" w:cs="Arial"/>
          <w:i/>
          <w:color w:val="FF0000"/>
          <w:sz w:val="24"/>
          <w:szCs w:val="24"/>
          <w:highlight w:val="yellow"/>
          <w:lang w:eastAsia="pt-BR"/>
        </w:rPr>
        <w:t xml:space="preserve"> -       </w:t>
      </w:r>
      <w:r>
        <w:rPr>
          <w:rFonts w:ascii="Arial" w:eastAsia="Times New Roman" w:hAnsi="Arial" w:cs="Arial"/>
          <w:b/>
          <w:i/>
          <w:color w:val="FF0000"/>
          <w:sz w:val="24"/>
          <w:szCs w:val="24"/>
          <w:highlight w:val="yellow"/>
          <w:u w:val="single"/>
          <w:lang w:eastAsia="pt-BR"/>
        </w:rPr>
        <w:t xml:space="preserve">Órgão: </w:t>
      </w:r>
      <w:proofErr w:type="gramStart"/>
      <w:r w:rsidRPr="00FD74A1">
        <w:rPr>
          <w:rFonts w:ascii="Arial" w:eastAsia="Times New Roman" w:hAnsi="Arial" w:cs="Arial"/>
          <w:b/>
          <w:i/>
          <w:color w:val="FF0000"/>
          <w:sz w:val="24"/>
          <w:szCs w:val="24"/>
          <w:highlight w:val="yellow"/>
          <w:u w:val="single"/>
          <w:lang w:eastAsia="pt-BR"/>
        </w:rPr>
        <w:t>02</w:t>
      </w:r>
      <w:r w:rsidRPr="00FD74A1">
        <w:rPr>
          <w:rFonts w:ascii="Arial" w:eastAsia="Times New Roman" w:hAnsi="Arial" w:cs="Arial"/>
          <w:i/>
          <w:color w:val="FF0000"/>
          <w:sz w:val="24"/>
          <w:szCs w:val="24"/>
          <w:highlight w:val="yellow"/>
          <w:lang w:eastAsia="pt-BR"/>
        </w:rPr>
        <w:t xml:space="preserve"> – Prefeitura Municipal - </w:t>
      </w:r>
      <w:r>
        <w:rPr>
          <w:rFonts w:ascii="Arial" w:eastAsia="Times New Roman" w:hAnsi="Arial" w:cs="Arial"/>
          <w:b/>
          <w:i/>
          <w:color w:val="FF0000"/>
          <w:sz w:val="24"/>
          <w:szCs w:val="24"/>
          <w:highlight w:val="yellow"/>
          <w:u w:val="single"/>
          <w:lang w:eastAsia="pt-BR"/>
        </w:rPr>
        <w:t>Unidade</w:t>
      </w:r>
      <w:proofErr w:type="gramEnd"/>
      <w:r>
        <w:rPr>
          <w:rFonts w:ascii="Arial" w:eastAsia="Times New Roman" w:hAnsi="Arial" w:cs="Arial"/>
          <w:b/>
          <w:i/>
          <w:color w:val="FF0000"/>
          <w:sz w:val="24"/>
          <w:szCs w:val="24"/>
          <w:highlight w:val="yellow"/>
          <w:u w:val="single"/>
          <w:lang w:eastAsia="pt-BR"/>
        </w:rPr>
        <w:t xml:space="preserve">: </w:t>
      </w:r>
      <w:r w:rsidRPr="00FD74A1">
        <w:rPr>
          <w:rFonts w:ascii="Arial" w:eastAsia="Times New Roman" w:hAnsi="Arial" w:cs="Arial"/>
          <w:b/>
          <w:i/>
          <w:color w:val="FF0000"/>
          <w:sz w:val="24"/>
          <w:szCs w:val="24"/>
          <w:highlight w:val="yellow"/>
          <w:u w:val="single"/>
          <w:lang w:eastAsia="pt-BR"/>
        </w:rPr>
        <w:t>06</w:t>
      </w:r>
      <w:r w:rsidRPr="00FD74A1">
        <w:rPr>
          <w:rFonts w:ascii="Arial" w:eastAsia="Times New Roman" w:hAnsi="Arial" w:cs="Arial"/>
          <w:i/>
          <w:color w:val="FF0000"/>
          <w:sz w:val="24"/>
          <w:szCs w:val="24"/>
          <w:highlight w:val="yellow"/>
          <w:lang w:eastAsia="pt-BR"/>
        </w:rPr>
        <w:t xml:space="preserve"> – Secretarias Municipal de Obras e Serviços </w:t>
      </w:r>
      <w:r>
        <w:rPr>
          <w:rFonts w:ascii="Arial" w:eastAsia="Times New Roman" w:hAnsi="Arial" w:cs="Arial"/>
          <w:i/>
          <w:color w:val="FF0000"/>
          <w:sz w:val="24"/>
          <w:szCs w:val="24"/>
          <w:highlight w:val="yellow"/>
          <w:lang w:eastAsia="pt-BR"/>
        </w:rPr>
        <w:t>-</w:t>
      </w:r>
      <w:r w:rsidRPr="00FD74A1">
        <w:rPr>
          <w:rFonts w:ascii="Arial" w:eastAsia="Times New Roman" w:hAnsi="Arial" w:cs="Arial"/>
          <w:i/>
          <w:color w:val="FF0000"/>
          <w:sz w:val="24"/>
          <w:szCs w:val="24"/>
          <w:highlight w:val="yellow"/>
          <w:lang w:eastAsia="pt-BR"/>
        </w:rPr>
        <w:t xml:space="preserve"> </w:t>
      </w:r>
      <w:r w:rsidRPr="00FD74A1">
        <w:rPr>
          <w:rFonts w:ascii="Arial" w:eastAsia="Times New Roman" w:hAnsi="Arial" w:cs="Arial"/>
          <w:b/>
          <w:i/>
          <w:color w:val="FF0000"/>
          <w:sz w:val="24"/>
          <w:szCs w:val="24"/>
          <w:highlight w:val="yellow"/>
          <w:u w:val="single"/>
          <w:lang w:eastAsia="pt-BR"/>
        </w:rPr>
        <w:t>Dotação Orçamentária</w:t>
      </w:r>
      <w:r w:rsidRPr="00FD74A1">
        <w:rPr>
          <w:rFonts w:ascii="Arial" w:eastAsia="Times New Roman" w:hAnsi="Arial" w:cs="Arial"/>
          <w:i/>
          <w:color w:val="FF0000"/>
          <w:sz w:val="24"/>
          <w:szCs w:val="24"/>
          <w:highlight w:val="yellow"/>
          <w:lang w:eastAsia="pt-BR"/>
        </w:rPr>
        <w:t xml:space="preserve">:- </w:t>
      </w:r>
      <w:r>
        <w:rPr>
          <w:rFonts w:ascii="Arial" w:eastAsia="Times New Roman" w:hAnsi="Arial" w:cs="Arial"/>
          <w:i/>
          <w:color w:val="FF0000"/>
          <w:sz w:val="24"/>
          <w:szCs w:val="24"/>
          <w:highlight w:val="yellow"/>
          <w:lang w:eastAsia="pt-BR"/>
        </w:rPr>
        <w:t xml:space="preserve">15.451.0192.1205.00004.4.90.51.00 </w:t>
      </w:r>
      <w:r w:rsidRPr="00FD74A1">
        <w:rPr>
          <w:rFonts w:ascii="Arial" w:eastAsia="Times New Roman" w:hAnsi="Arial" w:cs="Arial"/>
          <w:i/>
          <w:color w:val="FF0000"/>
          <w:sz w:val="24"/>
          <w:szCs w:val="24"/>
          <w:highlight w:val="yellow"/>
          <w:lang w:eastAsia="pt-BR"/>
        </w:rPr>
        <w:t>- (Obras e Instalações).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b/>
          <w:i/>
          <w:color w:val="FF0000"/>
          <w:sz w:val="24"/>
          <w:szCs w:val="24"/>
          <w:lang w:eastAsia="pt-BR"/>
        </w:rPr>
      </w:pPr>
    </w:p>
    <w:p w:rsidR="00C359F4" w:rsidRPr="00FD74A1" w:rsidRDefault="00C359F4" w:rsidP="00FD74A1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FD74A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SEXTA – DA PRAÇA DE PAGAMENTO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1"/>
          <w:numId w:val="1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Os pagamentos serão efetuados por meio de depósito em Conta Corrente da empresa, pelo Setor de Tesouraria da Prefeitura do Município de Barra do Turvo.  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</w:pPr>
    </w:p>
    <w:p w:rsidR="00C359F4" w:rsidRPr="00FD74A1" w:rsidRDefault="00C359F4" w:rsidP="00FD74A1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FD74A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SÉTIMA – DA OBRIGAÇÃO DA CONTRATADA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14"/>
        </w:num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A Contratada assume integral responsabilidade por todos os equipamentos e materiais necessários à execução do serviço, bem como pelos profissionais empregados, inclusive pelos encargos trabalhistas, previdenciários, fiscais e comerciais incidentes ou que venham a incidir sobre o objeto do presente contrato, bem como se responsabiliza pela utilização de materiais de primeira qualidade, respondendo por esta utilização.</w:t>
      </w:r>
    </w:p>
    <w:p w:rsidR="00C359F4" w:rsidRPr="00FD74A1" w:rsidRDefault="00C359F4" w:rsidP="00FD74A1">
      <w:pPr>
        <w:tabs>
          <w:tab w:val="left" w:pos="1418"/>
        </w:tabs>
        <w:spacing w:after="0" w:line="240" w:lineRule="auto"/>
        <w:ind w:left="2127" w:hanging="2127"/>
        <w:jc w:val="both"/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14"/>
        </w:num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>Parágrafo Único -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A inadimplência da Contratada, com referência aos encargos estabelecidos nestas cláusulas, não transfere </w:t>
      </w:r>
      <w:proofErr w:type="gram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à</w:t>
      </w:r>
      <w:proofErr w:type="gram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Contratante a responsabilidade por seu pagamento, nem poderá onerar o objeto deste contrato.</w:t>
      </w:r>
    </w:p>
    <w:p w:rsidR="00C359F4" w:rsidRPr="00FD74A1" w:rsidRDefault="00C359F4" w:rsidP="00FD74A1">
      <w:pPr>
        <w:tabs>
          <w:tab w:val="left" w:pos="142"/>
          <w:tab w:val="left" w:pos="1418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t>A CONTRATADA se obriga a submeter à aprovação da contratante todos os materiais a serem utilizados nos serviços, antes de sua aplicação.</w:t>
      </w:r>
    </w:p>
    <w:p w:rsidR="00C359F4" w:rsidRPr="00FD74A1" w:rsidRDefault="00C359F4" w:rsidP="00FD74A1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A CONTRATADA é responsável pelos danos causados diretamente à contratante ou terceiros de sua culpa ou dolo na execução deste contrato, não excluído ou reduzido essa responsabilidade a fiscalização e acompanhamento exercido pelo representante da Contratante.</w:t>
      </w:r>
    </w:p>
    <w:p w:rsidR="00C359F4" w:rsidRPr="00FD74A1" w:rsidRDefault="00C359F4" w:rsidP="00FD74A1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A CONTRATADA se obriga a operar os equipamentos com pessoal especializado, arcando com todas as despesas com manutenção dos equipamentos, combustível, salários, encargos sociais, transporte, alimentação e estadia de seu pessoal, impostos e taxas incidentes sobre o objeto deste contrato.</w:t>
      </w:r>
    </w:p>
    <w:p w:rsidR="00C359F4" w:rsidRPr="00FD74A1" w:rsidRDefault="00C359F4" w:rsidP="00FD74A1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A CONTRATADA se obriga a fornecer os equipamentos de proteção e segurança necessários à perfeita execução dos serviços, bem como, adota procedimentos de segurança que garantam a integridade física dos seus empregados, responsabilizando-se por eventual acidente que os mesmos venham a sofrer durante a execução das obras, objeto desta contratação.</w:t>
      </w:r>
    </w:p>
    <w:p w:rsidR="00C359F4" w:rsidRPr="00FD74A1" w:rsidRDefault="00C359F4" w:rsidP="00FD74A1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 CONTRATADA é obrigada a reparar, corrigir, remover, reconstruir ou substituir, às suas expensas no total ou em parte, o objeto do contrato em que se verificarem vícios, defeitos ou incorreções resultantes da execução resultantes por período de até </w:t>
      </w:r>
      <w:proofErr w:type="gramStart"/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t>5</w:t>
      </w:r>
      <w:proofErr w:type="gramEnd"/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(cinco) anos.</w:t>
      </w:r>
    </w:p>
    <w:p w:rsidR="00C359F4" w:rsidRPr="00FD74A1" w:rsidRDefault="00C359F4" w:rsidP="00FD74A1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A CONTRATADA se obriga a executar os serviços dentro do prazo estabelecido este instrumento. Caso não sejam concluídos todos os serviços previstos no Termo de Referência, não será realizado o pagamento final.</w:t>
      </w:r>
    </w:p>
    <w:p w:rsidR="00C359F4" w:rsidRPr="00FD74A1" w:rsidRDefault="00C359F4" w:rsidP="00FD74A1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A empresa obriga-se a manter durante a execução do contrato, em compatibilidade com as obrigações por ela assumida, todas as condições de habilitação e qualificação que são exigidas nesta</w:t>
      </w:r>
      <w:r w:rsidRPr="00FD74A1">
        <w:rPr>
          <w:rFonts w:ascii="Arial" w:eastAsia="Times New Roman" w:hAnsi="Arial" w:cs="Arial"/>
          <w:color w:val="0070C0"/>
          <w:sz w:val="24"/>
          <w:szCs w:val="24"/>
          <w:lang w:eastAsia="pt-BR"/>
        </w:rPr>
        <w:t xml:space="preserve">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>licitação.</w:t>
      </w:r>
    </w:p>
    <w:p w:rsidR="00C359F4" w:rsidRPr="00FD74A1" w:rsidRDefault="00C359F4" w:rsidP="00FD74A1">
      <w:pPr>
        <w:spacing w:after="0" w:line="240" w:lineRule="auto"/>
        <w:ind w:left="708"/>
        <w:rPr>
          <w:rFonts w:ascii="Arial" w:eastAsia="Times New Roman" w:hAnsi="Arial" w:cs="Arial"/>
          <w:color w:val="FF0000"/>
          <w:sz w:val="24"/>
          <w:szCs w:val="24"/>
          <w:u w:val="single"/>
          <w:lang w:eastAsia="pt-BR"/>
        </w:rPr>
      </w:pPr>
    </w:p>
    <w:p w:rsidR="00C359F4" w:rsidRPr="00FD74A1" w:rsidRDefault="00C359F4" w:rsidP="00FD74A1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A CONTRATADA deverá entregar na Prefeitura, no início dos trabalhos, a respectiva ART - Anotação de Responsabilidade Técnica junto ao CREA, devidamente preenchida e quitada.</w:t>
      </w:r>
    </w:p>
    <w:p w:rsidR="00C359F4" w:rsidRPr="00FD74A1" w:rsidRDefault="00C359F4" w:rsidP="00FD74A1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deverá manter durante toda a execução do contrato o registro em </w:t>
      </w:r>
      <w:proofErr w:type="spell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CTPS</w:t>
      </w:r>
      <w:proofErr w:type="spell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de todos os seus funcionários;</w:t>
      </w:r>
    </w:p>
    <w:p w:rsidR="00C359F4" w:rsidRPr="00FD74A1" w:rsidRDefault="00C359F4" w:rsidP="00FD74A1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 </w:t>
      </w:r>
      <w:r w:rsidRPr="00FD74A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deverá apresentar as medições com relatório fotográfico dos Serviços;</w:t>
      </w:r>
    </w:p>
    <w:p w:rsidR="00C359F4" w:rsidRPr="00FD74A1" w:rsidRDefault="00C359F4" w:rsidP="00FD74A1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Matricular os serviços no INSS e entregar </w:t>
      </w:r>
      <w:proofErr w:type="gramStart"/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t>à</w:t>
      </w:r>
      <w:proofErr w:type="gramEnd"/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Contratante as guias de recolhimento das contribuições devidas ao INSS e ao FGTS, nos termos da legislação especifica </w:t>
      </w:r>
      <w:smartTag w:uri="urn:schemas-microsoft-com:office:smarttags" w:element="PersonName">
        <w:smartTagPr>
          <w:attr w:name="ProductID" w:val="em vigor. As"/>
        </w:smartTagPr>
        <w:r w:rsidRPr="00FD74A1">
          <w:rPr>
            <w:rFonts w:ascii="Arial" w:eastAsia="Times New Roman" w:hAnsi="Arial" w:cs="Arial"/>
            <w:bCs/>
            <w:sz w:val="24"/>
            <w:szCs w:val="24"/>
            <w:lang w:eastAsia="pt-BR"/>
          </w:rPr>
          <w:t>em vigor. As</w:t>
        </w:r>
      </w:smartTag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referidas guias serão acompanhadas em papel timbrado da Contratada, carimbada e assinada por pessoa legalmente habilitada para tal fim, atestando, sob as penas da lei, que as mesmas correspondem fielmente ao total de mão-de-obra empregada nos serviços contratados;</w:t>
      </w:r>
    </w:p>
    <w:p w:rsidR="00C359F4" w:rsidRPr="00FD74A1" w:rsidRDefault="00C359F4" w:rsidP="00FD74A1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t>Obedecer às normas de higiene e prevenção de acidentes, a fim de garantir a salubridade e a segurança no acampamento e canteiro de serviços;</w:t>
      </w:r>
    </w:p>
    <w:p w:rsidR="00C359F4" w:rsidRPr="00FD74A1" w:rsidRDefault="00C359F4" w:rsidP="00FD74A1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t>Arcar, sem ônus para a Contratante, com todas as despesas decorrentes de eventuais trabalhos noturnos e em domingos e feriados, inclusive as de iluminação;</w:t>
      </w:r>
    </w:p>
    <w:p w:rsidR="00C359F4" w:rsidRPr="00FD74A1" w:rsidRDefault="00C359F4" w:rsidP="00FD74A1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t>Responder por todo ônus e obrigações concernentes às legislações Fiscal, Previdenciária, Trabalhista e Comercial, inclusive os decorrentes de acidentes de trabalho;</w:t>
      </w:r>
    </w:p>
    <w:p w:rsidR="00C359F4" w:rsidRPr="00FD74A1" w:rsidRDefault="00C359F4" w:rsidP="00FD74A1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t>Responder financeiramente, sem prejuízo das medidas e outras que possam ser adotadas, por quaisquer danos causados à União, Estado, Município ou terceiros, em razão da execução das obras;</w:t>
      </w:r>
    </w:p>
    <w:p w:rsidR="00C359F4" w:rsidRPr="00FD74A1" w:rsidRDefault="00C359F4" w:rsidP="00FD74A1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t>Executar todas as obras, serviços e instalações de acordo com os projetos, especificações e demais elementos técnicos que integram este Edital, obedecendo rigorosamente às Normas Técnicas da ABNT, bem como as determinações da Contratante;</w:t>
      </w:r>
    </w:p>
    <w:p w:rsidR="00C359F4" w:rsidRPr="00FD74A1" w:rsidRDefault="00C359F4" w:rsidP="00FD74A1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Comunicar a Fiscalização e proceder, às suas expensas, as correções necessárias, sempre que ocorrerem falhas, erros ou omissões nos projetos, especificações e demais elementos técnicos que integram este Edital, assumindo a responsabilidade pela correta execução de todos os serviços. Tais correções somente serão efetuadas com a </w:t>
      </w:r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>aprovação da Fiscalização, que por sua vez consultará o(s) autor(res) do(s) projeto(s), para efeito de autorização;</w:t>
      </w:r>
    </w:p>
    <w:p w:rsidR="00C359F4" w:rsidRPr="00FD74A1" w:rsidRDefault="00C359F4" w:rsidP="00FD74A1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t>Manter permanentemente no local das obras/serviços, equipe técnica suficiente, composta pelos profissionais habilitados e de capacidade comprovada indicados na relação da equipe mínima, que assuma perante a Fiscalização, a responsabilidade técnica dos mesmos até sua entrega definitiva, inclusive com poderes para deliberar sobre qualquer determinação de emergência que se torne necessária;</w:t>
      </w:r>
    </w:p>
    <w:p w:rsidR="00C359F4" w:rsidRPr="00FD74A1" w:rsidRDefault="00C359F4" w:rsidP="00FD74A1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t>Reparar, corrigir, remover, reconstruir ou substituir, total ou parcialmente, às suas expensas, obras / serviços objeto do Contrato em que se verificarem vícios, defeitos ou incorreções, resultantes da execução irregular, do emprego de materiais ou equipamentos inadequados ou não correspondentes às especificações;</w:t>
      </w:r>
    </w:p>
    <w:p w:rsidR="00C359F4" w:rsidRPr="00FD74A1" w:rsidRDefault="00C359F4" w:rsidP="00FD74A1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Apresentar na assinatura do Contrato os seguintes documentos:</w:t>
      </w:r>
    </w:p>
    <w:p w:rsidR="00C359F4" w:rsidRPr="00FD74A1" w:rsidRDefault="00C359F4" w:rsidP="00FD74A1">
      <w:pPr>
        <w:numPr>
          <w:ilvl w:val="0"/>
          <w:numId w:val="1"/>
        </w:num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Ficha de Registro de todos os funcionários que trabalharão na obra/serviço referente ao objeto do Contrato;</w:t>
      </w:r>
    </w:p>
    <w:p w:rsidR="00C359F4" w:rsidRPr="00FD74A1" w:rsidRDefault="00C359F4" w:rsidP="00FD74A1">
      <w:pPr>
        <w:numPr>
          <w:ilvl w:val="0"/>
          <w:numId w:val="1"/>
        </w:num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spell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PPRA</w:t>
      </w:r>
      <w:proofErr w:type="spell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– Programa de Prevenção de Riscos Ambientais;</w:t>
      </w:r>
    </w:p>
    <w:p w:rsidR="00C359F4" w:rsidRPr="00FD74A1" w:rsidRDefault="00C359F4" w:rsidP="00FD74A1">
      <w:pPr>
        <w:numPr>
          <w:ilvl w:val="0"/>
          <w:numId w:val="1"/>
        </w:num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spell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PCMSO</w:t>
      </w:r>
      <w:proofErr w:type="spell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– Programa de Controle Médico de Saúde Ocupacional;</w:t>
      </w:r>
    </w:p>
    <w:p w:rsidR="00C359F4" w:rsidRPr="00FD74A1" w:rsidRDefault="00C359F4" w:rsidP="00FD74A1">
      <w:pPr>
        <w:numPr>
          <w:ilvl w:val="0"/>
          <w:numId w:val="1"/>
        </w:num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ASO – Atestado de Saúde Ocupacional;</w:t>
      </w:r>
    </w:p>
    <w:p w:rsidR="00C359F4" w:rsidRPr="00FD74A1" w:rsidRDefault="00C359F4" w:rsidP="00FD74A1">
      <w:pPr>
        <w:numPr>
          <w:ilvl w:val="0"/>
          <w:numId w:val="1"/>
        </w:num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Guias de FGTS e INSS devidamente liquidadas;</w:t>
      </w:r>
    </w:p>
    <w:p w:rsidR="00C359F4" w:rsidRPr="00FD74A1" w:rsidRDefault="00C359F4" w:rsidP="00FD74A1">
      <w:pPr>
        <w:numPr>
          <w:ilvl w:val="0"/>
          <w:numId w:val="1"/>
        </w:num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spell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R.E</w:t>
      </w:r>
      <w:proofErr w:type="spell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– relação de empregados da </w:t>
      </w:r>
      <w:proofErr w:type="spell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GFIP</w:t>
      </w:r>
      <w:proofErr w:type="spell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(incluindo resumo fechamento empresa FGTS e resumo das informações à Previdência Social).</w:t>
      </w:r>
    </w:p>
    <w:p w:rsidR="00C359F4" w:rsidRPr="00FD74A1" w:rsidRDefault="00C359F4" w:rsidP="00FD74A1">
      <w:pPr>
        <w:spacing w:after="0" w:line="240" w:lineRule="auto"/>
        <w:ind w:left="142"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Apresentar na emissão da Nota Fiscal os seguintes documentos:</w:t>
      </w:r>
    </w:p>
    <w:p w:rsidR="00C359F4" w:rsidRPr="00FD74A1" w:rsidRDefault="00C359F4" w:rsidP="00FD74A1">
      <w:p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u w:val="single"/>
          <w:lang w:eastAsia="pt-BR"/>
        </w:rPr>
        <w:t>- Guias do FGTS e INSS devidamente liquidadas, referente ao mês de execução do serviço relacionado na nota fiscal.</w:t>
      </w:r>
    </w:p>
    <w:p w:rsidR="00C359F4" w:rsidRPr="00FD74A1" w:rsidRDefault="00C359F4" w:rsidP="00FD74A1">
      <w:p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- </w:t>
      </w:r>
      <w:proofErr w:type="spellStart"/>
      <w:r w:rsidRPr="00FD74A1">
        <w:rPr>
          <w:rFonts w:ascii="Arial" w:eastAsia="Times New Roman" w:hAnsi="Arial" w:cs="Arial"/>
          <w:sz w:val="24"/>
          <w:szCs w:val="24"/>
          <w:u w:val="single"/>
          <w:lang w:eastAsia="pt-BR"/>
        </w:rPr>
        <w:t>R.E</w:t>
      </w:r>
      <w:proofErr w:type="spellEnd"/>
      <w:r w:rsidRPr="00FD74A1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 – relação de empregados da </w:t>
      </w:r>
      <w:proofErr w:type="spellStart"/>
      <w:r w:rsidRPr="00FD74A1">
        <w:rPr>
          <w:rFonts w:ascii="Arial" w:eastAsia="Times New Roman" w:hAnsi="Arial" w:cs="Arial"/>
          <w:sz w:val="24"/>
          <w:szCs w:val="24"/>
          <w:u w:val="single"/>
          <w:lang w:eastAsia="pt-BR"/>
        </w:rPr>
        <w:t>GFIP</w:t>
      </w:r>
      <w:proofErr w:type="spellEnd"/>
      <w:r w:rsidRPr="00FD74A1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 (incluindo resumo fechamento empresa FGTS e resumo das informações à Previdência Social).</w:t>
      </w:r>
    </w:p>
    <w:p w:rsidR="00C359F4" w:rsidRPr="00FD74A1" w:rsidRDefault="00C359F4" w:rsidP="00FD74A1">
      <w:p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</w:p>
    <w:p w:rsidR="00C359F4" w:rsidRPr="00FD74A1" w:rsidRDefault="00C359F4" w:rsidP="00FD74A1">
      <w:pPr>
        <w:numPr>
          <w:ilvl w:val="0"/>
          <w:numId w:val="14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FD74A1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A contratada deverá apresentar mensalmente e em outra oportunidade se for solicitado, ao fiscalizador do contrato, ou a quem este indicar, cópias atualizadas das Certidões Negativas de Débito – </w:t>
      </w:r>
      <w:proofErr w:type="spellStart"/>
      <w:r w:rsidRPr="00FD74A1">
        <w:rPr>
          <w:rFonts w:ascii="Arial" w:eastAsia="Times New Roman" w:hAnsi="Arial" w:cs="Arial"/>
          <w:sz w:val="24"/>
          <w:szCs w:val="24"/>
          <w:u w:val="single"/>
          <w:lang w:eastAsia="pt-BR"/>
        </w:rPr>
        <w:t>CND</w:t>
      </w:r>
      <w:proofErr w:type="spellEnd"/>
      <w:r w:rsidRPr="00FD74A1">
        <w:rPr>
          <w:rFonts w:ascii="Arial" w:eastAsia="Times New Roman" w:hAnsi="Arial" w:cs="Arial"/>
          <w:sz w:val="24"/>
          <w:szCs w:val="24"/>
          <w:u w:val="single"/>
          <w:lang w:eastAsia="pt-BR"/>
        </w:rPr>
        <w:t>, comprovante de regularidade com o INSS, Certificado de Regularidade junto ao</w:t>
      </w:r>
      <w:r w:rsidRPr="00FD74A1">
        <w:rPr>
          <w:rFonts w:ascii="Arial" w:eastAsia="Times New Roman" w:hAnsi="Arial" w:cs="Arial"/>
          <w:color w:val="0070C0"/>
          <w:sz w:val="24"/>
          <w:szCs w:val="24"/>
          <w:u w:val="single"/>
          <w:lang w:eastAsia="pt-BR"/>
        </w:rPr>
        <w:t xml:space="preserve"> </w:t>
      </w:r>
      <w:r w:rsidRPr="00FD74A1">
        <w:rPr>
          <w:rFonts w:ascii="Arial" w:eastAsia="Times New Roman" w:hAnsi="Arial" w:cs="Arial"/>
          <w:sz w:val="24"/>
          <w:szCs w:val="24"/>
          <w:u w:val="single"/>
          <w:lang w:eastAsia="pt-BR"/>
        </w:rPr>
        <w:t>FGTS e Certidão Negativa de Débitos Trabalhistas, bem como a Inexistência de fato impeditivo para o qual tenha concorrido a contratada.</w:t>
      </w:r>
    </w:p>
    <w:p w:rsidR="00C359F4" w:rsidRPr="00FD74A1" w:rsidRDefault="00C359F4" w:rsidP="00FD74A1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Cs/>
          <w:color w:val="0070C0"/>
          <w:sz w:val="24"/>
          <w:szCs w:val="24"/>
          <w:lang w:eastAsia="pt-BR"/>
        </w:rPr>
      </w:pP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CLAUSULA OITAVA – DAS OBRIGAÇÕES DA CONTRATANTE</w:t>
      </w:r>
    </w:p>
    <w:p w:rsidR="00C359F4" w:rsidRPr="00FD74A1" w:rsidRDefault="00C359F4" w:rsidP="00FD74A1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8.1. A </w:t>
      </w: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CONTRATANTE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obriga-se a pagar pontualmente as medições dos serviços executados pela </w:t>
      </w: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>CONTRATADA.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CLAUSULA NONA –</w:t>
      </w: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FD74A1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DA FISCALIZAÇÃO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9.1 A fiscalização da execução dos trabalhos da </w:t>
      </w:r>
      <w:r w:rsidRPr="00FD74A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será exercida pela </w:t>
      </w:r>
      <w:r w:rsidRPr="00FD74A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CONTRATANTE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, através de agente por ela designado, o qual poderá, junto ao Representante da </w:t>
      </w:r>
      <w:r w:rsidRPr="00FD74A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, solicitar a correção de eventuais falhas ou irregularidades que forem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verificadas, as quais se não forem sanadas serão objeto de comunicação oficial à </w:t>
      </w:r>
      <w:r w:rsidRPr="00FD74A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>, para aplicação das penalidades previstas neste Contrato.</w:t>
      </w:r>
    </w:p>
    <w:p w:rsidR="00C359F4" w:rsidRPr="00FD74A1" w:rsidRDefault="00C359F4" w:rsidP="00FD74A1">
      <w:pPr>
        <w:keepNext/>
        <w:spacing w:after="0" w:line="240" w:lineRule="auto"/>
        <w:ind w:left="851" w:hanging="851"/>
        <w:jc w:val="both"/>
        <w:outlineLvl w:val="7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C359F4" w:rsidRPr="00FD74A1" w:rsidRDefault="00C359F4" w:rsidP="00FD74A1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FD74A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DÉCIMA – DO REAJUSTAMENTO</w:t>
      </w:r>
    </w:p>
    <w:p w:rsidR="00C359F4" w:rsidRPr="00FD74A1" w:rsidRDefault="00C359F4" w:rsidP="00FD74A1">
      <w:pPr>
        <w:numPr>
          <w:ilvl w:val="1"/>
          <w:numId w:val="15"/>
        </w:numPr>
        <w:spacing w:after="0" w:line="240" w:lineRule="auto"/>
        <w:jc w:val="both"/>
        <w:rPr>
          <w:rFonts w:ascii="Arial" w:eastAsia="Times New Roman" w:hAnsi="Arial" w:cs="Arial"/>
          <w:szCs w:val="20"/>
          <w:lang w:eastAsia="pt-BR"/>
        </w:rPr>
      </w:pPr>
      <w:r w:rsidRPr="00FD74A1">
        <w:rPr>
          <w:rFonts w:ascii="Arial" w:eastAsia="Times New Roman" w:hAnsi="Arial" w:cs="Arial"/>
          <w:szCs w:val="20"/>
          <w:lang w:eastAsia="pt-BR"/>
        </w:rPr>
        <w:t>Os preços não sofrerão reajuste de qualquer natureza, exceto para os casos devidamente comprovados, decorrentes da necessidade de restabelecer o equilíbrio econômico-financeiro, ou de redução dos preços contratados, conforme previsto na alínea “d” do inciso II do art. 65 da Lei n.º 8.666/93.</w:t>
      </w:r>
    </w:p>
    <w:p w:rsidR="00C359F4" w:rsidRPr="00FD74A1" w:rsidRDefault="00C359F4" w:rsidP="00FD74A1">
      <w:pPr>
        <w:spacing w:after="0" w:line="240" w:lineRule="auto"/>
        <w:ind w:left="708"/>
        <w:rPr>
          <w:rFonts w:ascii="Arial" w:eastAsia="Times New Roman" w:hAnsi="Arial" w:cs="Arial"/>
          <w:szCs w:val="20"/>
          <w:lang w:eastAsia="pt-BR"/>
        </w:rPr>
      </w:pPr>
    </w:p>
    <w:p w:rsidR="00C359F4" w:rsidRPr="00FD74A1" w:rsidRDefault="00C359F4" w:rsidP="00FD74A1">
      <w:pPr>
        <w:numPr>
          <w:ilvl w:val="1"/>
          <w:numId w:val="15"/>
        </w:numPr>
        <w:spacing w:after="0" w:line="240" w:lineRule="auto"/>
        <w:jc w:val="both"/>
        <w:rPr>
          <w:rFonts w:ascii="Arial" w:eastAsia="Times New Roman" w:hAnsi="Arial" w:cs="Arial"/>
          <w:szCs w:val="20"/>
          <w:lang w:eastAsia="pt-BR"/>
        </w:rPr>
      </w:pPr>
      <w:r w:rsidRPr="00FD74A1">
        <w:rPr>
          <w:rFonts w:ascii="Arial" w:eastAsia="Times New Roman" w:hAnsi="Arial" w:cs="Arial"/>
          <w:szCs w:val="20"/>
          <w:lang w:eastAsia="pt-BR"/>
        </w:rPr>
        <w:t xml:space="preserve">Mesmo comprovada à ocorrência de situação prevista na alínea “d” do inciso II do art. 65 da Lei n.º 8.666/93, a </w:t>
      </w:r>
      <w:r w:rsidRPr="00FD74A1">
        <w:rPr>
          <w:rFonts w:ascii="Arial" w:eastAsia="Times New Roman" w:hAnsi="Arial" w:cs="Arial"/>
          <w:b/>
          <w:szCs w:val="20"/>
          <w:lang w:eastAsia="pt-BR"/>
        </w:rPr>
        <w:t>CONTRATANTE</w:t>
      </w:r>
      <w:r w:rsidRPr="00FD74A1">
        <w:rPr>
          <w:rFonts w:ascii="Arial" w:eastAsia="Times New Roman" w:hAnsi="Arial" w:cs="Arial"/>
          <w:szCs w:val="20"/>
          <w:lang w:eastAsia="pt-BR"/>
        </w:rPr>
        <w:t xml:space="preserve">, se julgar conveniente, poderá optar por cancelar o Contrato e iniciar outro procedimento licitatório. Comprovada a redução dos preços praticados no mercado nas mesmas condições do contrato, e, definido o novo preço máximo a ser pago pela </w:t>
      </w:r>
      <w:r w:rsidRPr="00FD74A1">
        <w:rPr>
          <w:rFonts w:ascii="Arial" w:eastAsia="Times New Roman" w:hAnsi="Arial" w:cs="Arial"/>
          <w:b/>
          <w:szCs w:val="20"/>
          <w:lang w:eastAsia="pt-BR"/>
        </w:rPr>
        <w:t>CONTRATANTE</w:t>
      </w:r>
      <w:r w:rsidRPr="00FD74A1">
        <w:rPr>
          <w:rFonts w:ascii="Arial" w:eastAsia="Times New Roman" w:hAnsi="Arial" w:cs="Arial"/>
          <w:szCs w:val="20"/>
          <w:lang w:eastAsia="pt-BR"/>
        </w:rPr>
        <w:t xml:space="preserve">, os </w:t>
      </w:r>
      <w:r w:rsidRPr="00FD74A1">
        <w:rPr>
          <w:rFonts w:ascii="Arial" w:eastAsia="Times New Roman" w:hAnsi="Arial" w:cs="Arial"/>
          <w:b/>
          <w:szCs w:val="20"/>
          <w:lang w:eastAsia="pt-BR"/>
        </w:rPr>
        <w:t>FORNECEDORES</w:t>
      </w:r>
      <w:r w:rsidRPr="00FD74A1">
        <w:rPr>
          <w:rFonts w:ascii="Arial" w:eastAsia="Times New Roman" w:hAnsi="Arial" w:cs="Arial"/>
          <w:szCs w:val="20"/>
          <w:lang w:eastAsia="pt-BR"/>
        </w:rPr>
        <w:t xml:space="preserve"> contratados serão convocados para alteração, por aditamento, do contrato.</w:t>
      </w:r>
    </w:p>
    <w:p w:rsidR="00C359F4" w:rsidRPr="00FD74A1" w:rsidRDefault="00C359F4" w:rsidP="00FD74A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:rsidR="00C359F4" w:rsidRPr="00FD74A1" w:rsidRDefault="00C359F4" w:rsidP="00FD74A1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FD74A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DÉCIMA PRIMEIRA – DAS PENALIDADES</w:t>
      </w:r>
    </w:p>
    <w:p w:rsidR="00C359F4" w:rsidRPr="00FD74A1" w:rsidRDefault="00C359F4" w:rsidP="00FD74A1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Na hipótese de a Contratada descumprir as obrigações assumidas, no todo ou em parte, ficará sujeita às sanções previstas nos artigos. 86 e 87 da Lei Federal nº 8.666/93 e suas atualizações.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359F4" w:rsidRPr="00FD74A1" w:rsidRDefault="00C359F4" w:rsidP="00FD74A1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§ 1º -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A inexecução total ou parcial do contrato ensejará sua rescisão administrativa, com as </w:t>
      </w:r>
      <w:proofErr w:type="spell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conseqüências</w:t>
      </w:r>
      <w:proofErr w:type="spell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previstas nos artigos 77 a 80 da Lei Federal nº 8.666/93 e suas atualizações, sem prejuízo das penalidades a que aludem os artigos 86 e 87 do mesmo diploma legal.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359F4" w:rsidRPr="00FD74A1" w:rsidRDefault="00C359F4" w:rsidP="00FD74A1">
      <w:pPr>
        <w:spacing w:after="0" w:line="240" w:lineRule="auto"/>
        <w:ind w:left="709" w:hanging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§ 2º -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A multa a que se refere o inciso II do art. 87, da lei citada no art. Anterior, será de 5% (cinco por cento) calculada sobre o valor da obrigação não cumprida.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§ 3º -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O atraso injustificado na execução do contrato acarretará as seguintes multas:</w:t>
      </w:r>
    </w:p>
    <w:p w:rsidR="00C359F4" w:rsidRPr="00FD74A1" w:rsidRDefault="00C359F4" w:rsidP="00FD74A1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I -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>Atraso até 10 (dez) dias, multa de 2% sobre o valor da obrigação, por dia de atraso;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II -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>Atraso superior  a 10 (dez) dias, multa de 5% sobre o valor da obrigação, por dia de atraso;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spacing w:after="0" w:line="240" w:lineRule="auto"/>
        <w:ind w:left="709" w:hanging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§ 4º -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>Pela inexecução total ou parcial do ajuste, multa de 20%, calculada sobre o valor da obrigação não cumprida.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A multa a que se refere o §3º desta clausula não impede que a Contratante rescinda unilateralmente o Contrato e aplique as demais sanções previstas em lei de regência;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A multa, aplicada após regular processo administrativo, será descontada da garantia do contratado;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Se o valor da multa exceder ao da garantia prestada, além da perda desta, a Contratada responderá pela sua diferença, que será descontada dos pagamentos eventualmente devidos pela Contratante ou, ainda, se for o caso, cobrada judicialmente.</w:t>
      </w:r>
    </w:p>
    <w:p w:rsidR="00C359F4" w:rsidRPr="00FD74A1" w:rsidRDefault="00C359F4" w:rsidP="00FD74A1">
      <w:pPr>
        <w:keepNext/>
        <w:spacing w:after="0" w:line="240" w:lineRule="auto"/>
        <w:ind w:left="851" w:hanging="851"/>
        <w:jc w:val="both"/>
        <w:outlineLvl w:val="7"/>
        <w:rPr>
          <w:rFonts w:ascii="Arial" w:eastAsia="Times New Roman" w:hAnsi="Arial" w:cs="Arial"/>
          <w:b/>
          <w:bCs/>
          <w:color w:val="0070C0"/>
          <w:sz w:val="24"/>
          <w:szCs w:val="24"/>
          <w:u w:val="single"/>
          <w:lang w:eastAsia="pt-BR"/>
        </w:rPr>
      </w:pPr>
    </w:p>
    <w:p w:rsidR="00C359F4" w:rsidRPr="00FD74A1" w:rsidRDefault="00C359F4" w:rsidP="00FD74A1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FD74A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DÉCIMA SEGUNDA – DA RESCISÃO CONTRATUAL</w:t>
      </w:r>
    </w:p>
    <w:p w:rsidR="00C359F4" w:rsidRPr="00FD74A1" w:rsidRDefault="00C359F4" w:rsidP="00FD74A1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O presente contrato poderá ser rescindido, unilateralmente, pela </w:t>
      </w:r>
      <w:r w:rsidRPr="00FD74A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CONTRATANTE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>, independentemente de aviso ou notificação judicial ou extrajudicial, nas seguintes hipóteses: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I - Determinada por ato unilateral da Administração, nos casos enumerados nos incisos I a </w:t>
      </w:r>
      <w:proofErr w:type="spell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XII</w:t>
      </w:r>
      <w:proofErr w:type="spell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proofErr w:type="spell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XVII</w:t>
      </w:r>
      <w:proofErr w:type="spell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e </w:t>
      </w:r>
      <w:proofErr w:type="spell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XVIII</w:t>
      </w:r>
      <w:proofErr w:type="spell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do art. 78 da Lei Federal nº 8.666/93 e suas atualizações item 11.7 do edital.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II - Amigável, mediante autorização da autoridade competente, reduzida a termo no processo licitatório, desde que demonstrada conveniência para a Administração.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spell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III</w:t>
      </w:r>
      <w:proofErr w:type="spell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- Por descumprimento ou cumprimento irregular de quaisquer das cláusulas ou dispositivo do presente contrato pela </w:t>
      </w:r>
      <w:r w:rsidRPr="00FD74A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spell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IV</w:t>
      </w:r>
      <w:proofErr w:type="spell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- Pela decretação de falência, pedido de concordata, insolvência, liquidação judicial ou extrajudicial ou suspensão pelas autoridades competentes das atividades da </w:t>
      </w:r>
      <w:r w:rsidRPr="00FD74A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V - Pela dissolução da empresa contratada;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VI - Nos demais casos previstos no artigo 78 da Lei nº 8.666/93.</w:t>
      </w:r>
    </w:p>
    <w:p w:rsidR="00C359F4" w:rsidRPr="00FD74A1" w:rsidRDefault="00C359F4" w:rsidP="00FD74A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</w:p>
    <w:p w:rsidR="00C359F4" w:rsidRPr="00FD74A1" w:rsidRDefault="00C359F4" w:rsidP="00FD74A1">
      <w:pPr>
        <w:widowControl w:val="0"/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zh-CN"/>
        </w:rPr>
      </w:pPr>
      <w:r w:rsidRPr="00FD74A1">
        <w:rPr>
          <w:rFonts w:ascii="Arial" w:eastAsia="Times New Roman" w:hAnsi="Arial" w:cs="Arial"/>
          <w:b/>
          <w:bCs/>
          <w:sz w:val="24"/>
          <w:szCs w:val="24"/>
          <w:u w:val="single"/>
          <w:lang w:eastAsia="zh-CN"/>
        </w:rPr>
        <w:t>CLÁUSULA DÉCIMA TERCEIRA - DA GARANTIA CONTRATUAL</w:t>
      </w:r>
    </w:p>
    <w:p w:rsidR="00C359F4" w:rsidRPr="00FD74A1" w:rsidRDefault="00C359F4" w:rsidP="00FD74A1">
      <w:pPr>
        <w:widowControl w:val="0"/>
        <w:numPr>
          <w:ilvl w:val="1"/>
          <w:numId w:val="17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D74A1">
        <w:rPr>
          <w:rFonts w:ascii="Arial" w:eastAsia="Times New Roman" w:hAnsi="Arial" w:cs="Arial"/>
          <w:sz w:val="24"/>
          <w:szCs w:val="24"/>
          <w:lang w:eastAsia="zh-CN"/>
        </w:rPr>
        <w:t>A CONTRATADA prestará garantia ao Contrato e Termos Aditivos de valores, caso ocorra, em valor correspondente a 5% (cinco por cento) do seu valor global, que lhe será devolvida após o término da vigência contratual, mediante solicitação por escrito, descontado, se for o caso, o valor das multas porventura aplicadas e ainda não pagas pela contratada.</w:t>
      </w:r>
    </w:p>
    <w:p w:rsidR="00C359F4" w:rsidRPr="00FD74A1" w:rsidRDefault="00C359F4" w:rsidP="00FD74A1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C359F4" w:rsidRPr="00FD74A1" w:rsidRDefault="00C359F4" w:rsidP="00FD74A1">
      <w:pPr>
        <w:widowControl w:val="0"/>
        <w:numPr>
          <w:ilvl w:val="1"/>
          <w:numId w:val="17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D74A1">
        <w:rPr>
          <w:rFonts w:ascii="Arial" w:eastAsia="Times New Roman" w:hAnsi="Arial" w:cs="Arial"/>
          <w:sz w:val="24"/>
          <w:szCs w:val="24"/>
          <w:lang w:eastAsia="zh-CN"/>
        </w:rPr>
        <w:t>Caberá à licitante vencedora optar por uma das seguintes modalidades de garantia:</w:t>
      </w:r>
    </w:p>
    <w:p w:rsidR="00C359F4" w:rsidRPr="00FD74A1" w:rsidRDefault="00C359F4" w:rsidP="00FD74A1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C359F4" w:rsidRPr="00FD74A1" w:rsidRDefault="00C359F4" w:rsidP="00FD74A1">
      <w:pPr>
        <w:widowControl w:val="0"/>
        <w:numPr>
          <w:ilvl w:val="0"/>
          <w:numId w:val="16"/>
        </w:numPr>
        <w:suppressAutoHyphens/>
        <w:spacing w:after="0" w:line="240" w:lineRule="auto"/>
        <w:ind w:hanging="720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D74A1">
        <w:rPr>
          <w:rFonts w:ascii="Arial" w:eastAsia="Times New Roman" w:hAnsi="Arial" w:cs="Arial"/>
          <w:sz w:val="24"/>
          <w:szCs w:val="24"/>
          <w:lang w:eastAsia="zh-CN"/>
        </w:rPr>
        <w:t>Caução em dinheiro ou títulos da dívida pública;</w:t>
      </w:r>
    </w:p>
    <w:p w:rsidR="00C359F4" w:rsidRPr="00FD74A1" w:rsidRDefault="00C359F4" w:rsidP="00FD74A1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C359F4" w:rsidRPr="00FD74A1" w:rsidRDefault="00C359F4" w:rsidP="00FD74A1">
      <w:pPr>
        <w:widowControl w:val="0"/>
        <w:numPr>
          <w:ilvl w:val="0"/>
          <w:numId w:val="16"/>
        </w:numPr>
        <w:suppressAutoHyphens/>
        <w:spacing w:after="0" w:line="240" w:lineRule="auto"/>
        <w:ind w:hanging="720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D74A1">
        <w:rPr>
          <w:rFonts w:ascii="Arial" w:eastAsia="Times New Roman" w:hAnsi="Arial" w:cs="Arial"/>
          <w:sz w:val="24"/>
          <w:szCs w:val="24"/>
          <w:lang w:eastAsia="zh-CN"/>
        </w:rPr>
        <w:t>Seguro-Garantia;</w:t>
      </w:r>
    </w:p>
    <w:p w:rsidR="00C359F4" w:rsidRPr="00FD74A1" w:rsidRDefault="00C359F4" w:rsidP="00FD74A1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C359F4" w:rsidRPr="00FD74A1" w:rsidRDefault="00C359F4" w:rsidP="00FD74A1">
      <w:pPr>
        <w:widowControl w:val="0"/>
        <w:numPr>
          <w:ilvl w:val="0"/>
          <w:numId w:val="16"/>
        </w:numPr>
        <w:suppressAutoHyphens/>
        <w:spacing w:after="0" w:line="240" w:lineRule="auto"/>
        <w:ind w:hanging="720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D74A1">
        <w:rPr>
          <w:rFonts w:ascii="Arial" w:eastAsia="Times New Roman" w:hAnsi="Arial" w:cs="Arial"/>
          <w:sz w:val="24"/>
          <w:szCs w:val="24"/>
          <w:lang w:eastAsia="zh-CN"/>
        </w:rPr>
        <w:t>Fiança Bancária.</w:t>
      </w:r>
    </w:p>
    <w:p w:rsidR="00C359F4" w:rsidRPr="00FD74A1" w:rsidRDefault="00C359F4" w:rsidP="00FD74A1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C359F4" w:rsidRPr="00FD74A1" w:rsidRDefault="00C359F4" w:rsidP="00FD74A1">
      <w:pPr>
        <w:widowControl w:val="0"/>
        <w:numPr>
          <w:ilvl w:val="1"/>
          <w:numId w:val="17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D74A1">
        <w:rPr>
          <w:rFonts w:ascii="Arial" w:eastAsia="Times New Roman" w:hAnsi="Arial" w:cs="Arial"/>
          <w:sz w:val="24"/>
          <w:szCs w:val="24"/>
          <w:lang w:eastAsia="zh-CN"/>
        </w:rPr>
        <w:t>A Garantia, quando em dinheiro, será atualizada monetariamente.</w:t>
      </w:r>
    </w:p>
    <w:p w:rsidR="00C359F4" w:rsidRPr="00FD74A1" w:rsidRDefault="00C359F4" w:rsidP="00FD74A1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C359F4" w:rsidRPr="00FD74A1" w:rsidRDefault="00C359F4" w:rsidP="00FD74A1">
      <w:pPr>
        <w:widowControl w:val="0"/>
        <w:numPr>
          <w:ilvl w:val="1"/>
          <w:numId w:val="17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D74A1">
        <w:rPr>
          <w:rFonts w:ascii="Arial" w:eastAsia="Times New Roman" w:hAnsi="Arial" w:cs="Arial"/>
          <w:sz w:val="24"/>
          <w:szCs w:val="24"/>
          <w:lang w:eastAsia="zh-CN"/>
        </w:rPr>
        <w:t>Fica condicionada a CONTRATADA, apresentar via e-mail (</w:t>
      </w:r>
      <w:hyperlink r:id="rId9" w:history="1">
        <w:r w:rsidRPr="00FD74A1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zh-CN"/>
          </w:rPr>
          <w:t>licitacao@barradoturvo.sp.gov.br</w:t>
        </w:r>
      </w:hyperlink>
      <w:r w:rsidRPr="00FD74A1">
        <w:rPr>
          <w:rFonts w:ascii="Arial" w:eastAsia="Times New Roman" w:hAnsi="Arial" w:cs="Arial"/>
          <w:sz w:val="24"/>
          <w:szCs w:val="24"/>
          <w:lang w:eastAsia="zh-CN"/>
        </w:rPr>
        <w:t xml:space="preserve">) a comprovação da Garantia em conformidade com os </w:t>
      </w:r>
      <w:r w:rsidRPr="00FD74A1">
        <w:rPr>
          <w:rFonts w:ascii="Arial" w:eastAsia="Times New Roman" w:hAnsi="Arial" w:cs="Arial"/>
          <w:b/>
          <w:bCs/>
          <w:sz w:val="24"/>
          <w:szCs w:val="24"/>
          <w:lang w:eastAsia="zh-CN"/>
        </w:rPr>
        <w:t xml:space="preserve">subitens </w:t>
      </w:r>
      <w:r>
        <w:rPr>
          <w:rFonts w:ascii="Arial" w:eastAsia="Times New Roman" w:hAnsi="Arial" w:cs="Arial"/>
          <w:sz w:val="24"/>
          <w:szCs w:val="24"/>
          <w:lang w:eastAsia="zh-CN"/>
        </w:rPr>
        <w:t>Erro! Fonte de referência não encontrada.</w:t>
      </w:r>
      <w:r w:rsidRPr="00FD74A1">
        <w:rPr>
          <w:rFonts w:ascii="Arial" w:eastAsia="Times New Roman" w:hAnsi="Arial" w:cs="Arial"/>
          <w:b/>
          <w:bCs/>
          <w:sz w:val="24"/>
          <w:szCs w:val="24"/>
          <w:lang w:eastAsia="zh-CN"/>
        </w:rPr>
        <w:t xml:space="preserve"> e </w:t>
      </w:r>
      <w:r>
        <w:rPr>
          <w:rFonts w:ascii="Arial" w:eastAsia="Times New Roman" w:hAnsi="Arial" w:cs="Arial"/>
          <w:sz w:val="24"/>
          <w:szCs w:val="24"/>
          <w:lang w:eastAsia="zh-CN"/>
        </w:rPr>
        <w:t>Erro! Fonte de referência não encontrada.</w:t>
      </w:r>
      <w:r w:rsidRPr="00FD74A1">
        <w:rPr>
          <w:rFonts w:ascii="Arial" w:eastAsia="Times New Roman" w:hAnsi="Arial" w:cs="Arial"/>
          <w:sz w:val="24"/>
          <w:szCs w:val="24"/>
          <w:lang w:eastAsia="zh-CN"/>
        </w:rPr>
        <w:t xml:space="preserve">, no prazo de até </w:t>
      </w:r>
      <w:r w:rsidRPr="00FD74A1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10 (dez) dias úteis</w:t>
      </w:r>
      <w:r w:rsidRPr="00FD74A1">
        <w:rPr>
          <w:rFonts w:ascii="Arial" w:eastAsia="Times New Roman" w:hAnsi="Arial" w:cs="Arial"/>
          <w:sz w:val="24"/>
          <w:szCs w:val="24"/>
          <w:lang w:eastAsia="zh-CN"/>
        </w:rPr>
        <w:t xml:space="preserve"> após data da emissão de Autorização de Início de Serviços.</w:t>
      </w:r>
    </w:p>
    <w:p w:rsidR="00C359F4" w:rsidRPr="00FD74A1" w:rsidRDefault="00C359F4" w:rsidP="00FD74A1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C359F4" w:rsidRPr="00FD74A1" w:rsidRDefault="00C359F4" w:rsidP="00FD74A1">
      <w:pPr>
        <w:widowControl w:val="0"/>
        <w:numPr>
          <w:ilvl w:val="1"/>
          <w:numId w:val="17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D74A1">
        <w:rPr>
          <w:rFonts w:ascii="Arial" w:eastAsia="Times New Roman" w:hAnsi="Arial" w:cs="Arial"/>
          <w:sz w:val="24"/>
          <w:szCs w:val="24"/>
          <w:lang w:eastAsia="zh-CN"/>
        </w:rPr>
        <w:t>Caso a CONTRATADA apresente a garantia contratual nas modalidades das alíneas “</w:t>
      </w:r>
      <w:r>
        <w:rPr>
          <w:rFonts w:ascii="Arial" w:eastAsia="Times New Roman" w:hAnsi="Arial" w:cs="Arial"/>
          <w:b/>
          <w:bCs/>
          <w:sz w:val="24"/>
          <w:szCs w:val="24"/>
          <w:lang w:eastAsia="zh-CN"/>
        </w:rPr>
        <w:t>Erro! Fonte de referência não encontrada.</w:t>
      </w:r>
      <w:r w:rsidRPr="00FD74A1">
        <w:rPr>
          <w:rFonts w:ascii="Arial" w:eastAsia="Times New Roman" w:hAnsi="Arial" w:cs="Arial"/>
          <w:sz w:val="24"/>
          <w:szCs w:val="24"/>
          <w:lang w:eastAsia="zh-CN"/>
        </w:rPr>
        <w:t>” e “</w:t>
      </w:r>
      <w:r>
        <w:rPr>
          <w:rFonts w:ascii="Arial" w:eastAsia="Times New Roman" w:hAnsi="Arial" w:cs="Arial"/>
          <w:b/>
          <w:bCs/>
          <w:sz w:val="24"/>
          <w:szCs w:val="24"/>
          <w:lang w:eastAsia="zh-CN"/>
        </w:rPr>
        <w:t xml:space="preserve">Erro! Fonte de referência não </w:t>
      </w:r>
      <w:r>
        <w:rPr>
          <w:rFonts w:ascii="Arial" w:eastAsia="Times New Roman" w:hAnsi="Arial" w:cs="Arial"/>
          <w:b/>
          <w:bCs/>
          <w:sz w:val="24"/>
          <w:szCs w:val="24"/>
          <w:lang w:eastAsia="zh-CN"/>
        </w:rPr>
        <w:lastRenderedPageBreak/>
        <w:t>encontrada.</w:t>
      </w:r>
      <w:r w:rsidRPr="00FD74A1">
        <w:rPr>
          <w:rFonts w:ascii="Arial" w:eastAsia="Times New Roman" w:hAnsi="Arial" w:cs="Arial"/>
          <w:sz w:val="24"/>
          <w:szCs w:val="24"/>
          <w:lang w:eastAsia="zh-CN"/>
        </w:rPr>
        <w:t xml:space="preserve">” do </w:t>
      </w:r>
      <w:r w:rsidRPr="00FD74A1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item 15.2</w:t>
      </w:r>
      <w:r w:rsidRPr="00FD74A1">
        <w:rPr>
          <w:rFonts w:ascii="Arial" w:eastAsia="Times New Roman" w:hAnsi="Arial" w:cs="Arial"/>
          <w:sz w:val="24"/>
          <w:szCs w:val="24"/>
          <w:lang w:eastAsia="zh-CN"/>
        </w:rPr>
        <w:t xml:space="preserve"> do Edital, numa possível prorrogação de prazo e verificado que a referida Garantia Contratual teve sua validade vencida, fica obrigado a CONTRATADA renovar a referida garantia e apresentar em conformidade com o </w:t>
      </w:r>
      <w:r w:rsidRPr="00FD74A1">
        <w:rPr>
          <w:rFonts w:ascii="Arial" w:eastAsia="Times New Roman" w:hAnsi="Arial" w:cs="Arial"/>
          <w:b/>
          <w:bCs/>
          <w:sz w:val="24"/>
          <w:szCs w:val="24"/>
          <w:lang w:eastAsia="zh-CN"/>
        </w:rPr>
        <w:t xml:space="preserve">subitem </w:t>
      </w:r>
      <w:r>
        <w:rPr>
          <w:rFonts w:ascii="Arial" w:eastAsia="Times New Roman" w:hAnsi="Arial" w:cs="Arial"/>
          <w:sz w:val="24"/>
          <w:szCs w:val="24"/>
          <w:lang w:eastAsia="zh-CN"/>
        </w:rPr>
        <w:t>Erro! Fonte de referência não encontrada.</w:t>
      </w:r>
      <w:r w:rsidRPr="00FD74A1">
        <w:rPr>
          <w:rFonts w:ascii="Arial" w:eastAsia="Times New Roman" w:hAnsi="Arial" w:cs="Arial"/>
          <w:sz w:val="24"/>
          <w:szCs w:val="24"/>
          <w:lang w:eastAsia="zh-CN"/>
        </w:rPr>
        <w:t>.</w:t>
      </w:r>
    </w:p>
    <w:p w:rsidR="00C359F4" w:rsidRPr="00FD74A1" w:rsidRDefault="00C359F4" w:rsidP="00FD74A1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C359F4" w:rsidRPr="00FD74A1" w:rsidRDefault="00C359F4" w:rsidP="00FD74A1">
      <w:pPr>
        <w:widowControl w:val="0"/>
        <w:numPr>
          <w:ilvl w:val="2"/>
          <w:numId w:val="17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D74A1">
        <w:rPr>
          <w:rFonts w:ascii="Arial" w:eastAsia="Times New Roman" w:hAnsi="Arial" w:cs="Arial"/>
          <w:sz w:val="24"/>
          <w:szCs w:val="24"/>
          <w:lang w:eastAsia="zh-CN"/>
        </w:rPr>
        <w:t>A validade da garantia, deverá abranger um período mínimo de 03 (três) meses após o término da vigência contratual, caso ocorra prorrogação do contrato, a garantia apresentada deverá ser prorrogada.</w:t>
      </w:r>
    </w:p>
    <w:p w:rsidR="00C359F4" w:rsidRPr="00FD74A1" w:rsidRDefault="00C359F4" w:rsidP="00FD74A1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C359F4" w:rsidRPr="00FD74A1" w:rsidRDefault="00C359F4" w:rsidP="00FD74A1">
      <w:pPr>
        <w:widowControl w:val="0"/>
        <w:numPr>
          <w:ilvl w:val="1"/>
          <w:numId w:val="17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D74A1">
        <w:rPr>
          <w:rFonts w:ascii="Arial" w:eastAsia="Times New Roman" w:hAnsi="Arial" w:cs="Arial"/>
          <w:sz w:val="24"/>
          <w:szCs w:val="24"/>
          <w:lang w:eastAsia="zh-CN"/>
        </w:rPr>
        <w:t xml:space="preserve">O não atendimento ao disposto nos </w:t>
      </w:r>
      <w:r w:rsidRPr="00FD74A1">
        <w:rPr>
          <w:rFonts w:ascii="Arial" w:eastAsia="Times New Roman" w:hAnsi="Arial" w:cs="Arial"/>
          <w:b/>
          <w:bCs/>
          <w:sz w:val="24"/>
          <w:szCs w:val="24"/>
          <w:lang w:eastAsia="zh-CN"/>
        </w:rPr>
        <w:t xml:space="preserve">itens </w:t>
      </w:r>
      <w:r>
        <w:rPr>
          <w:rFonts w:ascii="Arial" w:eastAsia="Times New Roman" w:hAnsi="Arial" w:cs="Arial"/>
          <w:sz w:val="24"/>
          <w:szCs w:val="24"/>
          <w:lang w:eastAsia="zh-CN"/>
        </w:rPr>
        <w:t>Erro! Fonte de referência não encontrada.</w:t>
      </w:r>
      <w:r w:rsidRPr="00FD74A1">
        <w:rPr>
          <w:rFonts w:ascii="Arial" w:eastAsia="Times New Roman" w:hAnsi="Arial" w:cs="Arial"/>
          <w:b/>
          <w:bCs/>
          <w:sz w:val="24"/>
          <w:szCs w:val="24"/>
          <w:lang w:eastAsia="zh-CN"/>
        </w:rPr>
        <w:t xml:space="preserve"> e </w:t>
      </w:r>
      <w:r>
        <w:rPr>
          <w:rFonts w:ascii="Arial" w:eastAsia="Times New Roman" w:hAnsi="Arial" w:cs="Arial"/>
          <w:sz w:val="24"/>
          <w:szCs w:val="24"/>
          <w:lang w:eastAsia="zh-CN"/>
        </w:rPr>
        <w:t>Erro! Fonte de referência não encontrada.</w:t>
      </w:r>
      <w:r w:rsidRPr="00FD74A1">
        <w:rPr>
          <w:rFonts w:ascii="Arial" w:eastAsia="Times New Roman" w:hAnsi="Arial" w:cs="Arial"/>
          <w:sz w:val="24"/>
          <w:szCs w:val="24"/>
          <w:lang w:eastAsia="zh-CN"/>
        </w:rPr>
        <w:t xml:space="preserve"> acarretará a rescisão contratual e sanções previstas neste do Edital.</w:t>
      </w:r>
    </w:p>
    <w:p w:rsidR="00C359F4" w:rsidRPr="00FD74A1" w:rsidRDefault="00C359F4" w:rsidP="00FD74A1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C359F4" w:rsidRPr="00FD74A1" w:rsidRDefault="00C359F4" w:rsidP="00FD74A1">
      <w:pPr>
        <w:widowControl w:val="0"/>
        <w:numPr>
          <w:ilvl w:val="1"/>
          <w:numId w:val="17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zh-CN"/>
        </w:rPr>
      </w:pPr>
      <w:r w:rsidRPr="00FD74A1">
        <w:rPr>
          <w:rFonts w:ascii="Arial" w:eastAsia="Times New Roman" w:hAnsi="Arial" w:cs="Arial"/>
          <w:b/>
          <w:bCs/>
          <w:sz w:val="24"/>
          <w:szCs w:val="24"/>
          <w:u w:val="single"/>
          <w:lang w:eastAsia="zh-CN"/>
        </w:rPr>
        <w:t>A não apresentação da Garantia no prazo estipulado no item 15.4 acarretará na aplicação de multa equivalente a 10% (dez por cento) do valor total do contrato, bem como a imediata rescisão deste.</w:t>
      </w:r>
    </w:p>
    <w:p w:rsidR="00C359F4" w:rsidRPr="00FD74A1" w:rsidRDefault="00C359F4" w:rsidP="00FD74A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</w:p>
    <w:p w:rsidR="00C359F4" w:rsidRPr="00FD74A1" w:rsidRDefault="00C359F4" w:rsidP="00FD74A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</w:p>
    <w:p w:rsidR="00C359F4" w:rsidRPr="00FD74A1" w:rsidRDefault="00C359F4" w:rsidP="00FD74A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  <w:r w:rsidRPr="00FD74A1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CLÁUSULA  DECIMA QUARTA– DAS NORMAS DE SAÚDE E SEGURANÇA DO TRABALHO</w:t>
      </w:r>
    </w:p>
    <w:p w:rsidR="00C359F4" w:rsidRPr="00FD74A1" w:rsidRDefault="00C359F4" w:rsidP="00FD74A1">
      <w:pPr>
        <w:numPr>
          <w:ilvl w:val="0"/>
          <w:numId w:val="4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A CONTRATADA será responsável pela adequação de suas atividades com relação a todos e quaisquer aspectos de saúde, segurança e medicina do trabalho, meio ambiente e higiene. </w:t>
      </w:r>
    </w:p>
    <w:p w:rsidR="00C359F4" w:rsidRPr="00FD74A1" w:rsidRDefault="00C359F4" w:rsidP="00FD74A1">
      <w:pPr>
        <w:autoSpaceDE w:val="0"/>
        <w:autoSpaceDN w:val="0"/>
        <w:spacing w:after="0" w:line="240" w:lineRule="auto"/>
        <w:ind w:left="153"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4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A CONTRATADA, neste ato, obriga-se a: </w:t>
      </w:r>
    </w:p>
    <w:p w:rsidR="00C359F4" w:rsidRPr="00FD74A1" w:rsidRDefault="00C359F4" w:rsidP="00FD74A1">
      <w:pPr>
        <w:numPr>
          <w:ilvl w:val="0"/>
          <w:numId w:val="7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cumprir rigorosamente as normas de Segurança e Higiene do Trabalho, de acordo com a (“CLT”) Consolidação das Leis do Trabalho e da Portaria nº 3.214/78 do Ministério do Trabalho, bem como quaisquer outras normas aplicáveis; </w:t>
      </w:r>
    </w:p>
    <w:p w:rsidR="00C359F4" w:rsidRPr="00FD74A1" w:rsidRDefault="00C359F4" w:rsidP="00FD74A1">
      <w:pPr>
        <w:numPr>
          <w:ilvl w:val="0"/>
          <w:numId w:val="7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cumprir todas as instruções da CONTRATANTE no que se refere à esta matéria;</w:t>
      </w:r>
    </w:p>
    <w:p w:rsidR="00C359F4" w:rsidRPr="00FD74A1" w:rsidRDefault="00C359F4" w:rsidP="00FD74A1">
      <w:pPr>
        <w:numPr>
          <w:ilvl w:val="0"/>
          <w:numId w:val="7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fazer com que todos os seus empregados envolvidos na prestação dos serviços observem as normas citadas no item (i) acima, mas não se limitando às matérias de Saúde, Segurança e Medicina do Trabalho, Meio Ambiente e Higiene; e</w:t>
      </w:r>
    </w:p>
    <w:p w:rsidR="00C359F4" w:rsidRPr="00FD74A1" w:rsidRDefault="00C359F4" w:rsidP="00FD74A1">
      <w:pPr>
        <w:autoSpaceDE w:val="0"/>
        <w:autoSpaceDN w:val="0"/>
        <w:spacing w:after="0" w:line="240" w:lineRule="auto"/>
        <w:ind w:left="993" w:hanging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(</w:t>
      </w:r>
      <w:proofErr w:type="spell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iv</w:t>
      </w:r>
      <w:proofErr w:type="spell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>)   empregar funcionários com qualificação compatível para a perfeita execução dos Serviços.</w:t>
      </w:r>
    </w:p>
    <w:p w:rsidR="00C359F4" w:rsidRPr="00FD74A1" w:rsidRDefault="00C359F4" w:rsidP="00FD74A1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4"/>
        </w:numPr>
        <w:tabs>
          <w:tab w:val="left" w:pos="1418"/>
        </w:tabs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>se obriga a fornecer os equipamentos de proteção e segurança necessários à perfeita execução dos serviços, bem como, adota procedimentos de segurança que garantam a integridade física dos seus empregados, responsabilizando-se por eventual acidente que os mesmos venham a sofrer durante a execução da prestação de serviços, objeto desta contratação.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13.1 DO CUMPRIMENTO DA LEGISLAÇÃO, NORMAS E PROCEDIMENTOS DE SAÚDE E SEGURANÇA DO TRABALHO. </w:t>
      </w:r>
    </w:p>
    <w:p w:rsidR="00C359F4" w:rsidRPr="00FD74A1" w:rsidRDefault="00C359F4" w:rsidP="00FD74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A </w:t>
      </w: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CONTRATANTE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se reserva ao direito de fazer exigências relativas à prevenção de acidentes, sempre que julgar necessário ou houver mudança de legislação específica, com o objetivo de proteger os colaboradores, bens e equipamentos ou a comunidade. </w:t>
      </w:r>
    </w:p>
    <w:p w:rsidR="00C359F4" w:rsidRPr="00FD74A1" w:rsidRDefault="00C359F4" w:rsidP="00FD74A1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CONTRATADA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deverá cumprir e fazer cumprir os Procedimentos de Trabalho atuais da </w:t>
      </w: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>CONTRATANTE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>, e possíveis procedimentos que surgirem no decorrer da vigência desse contrato.</w:t>
      </w:r>
    </w:p>
    <w:p w:rsidR="00C359F4" w:rsidRPr="00FD74A1" w:rsidRDefault="00C359F4" w:rsidP="00FD74A1">
      <w:pPr>
        <w:numPr>
          <w:ilvl w:val="0"/>
          <w:numId w:val="5"/>
        </w:numPr>
        <w:tabs>
          <w:tab w:val="left" w:pos="1418"/>
        </w:tabs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>deverá</w:t>
      </w:r>
      <w:r w:rsidRPr="00FD74A1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 manter durante toda a execução do contrato o registro em </w:t>
      </w:r>
      <w:proofErr w:type="spellStart"/>
      <w:r w:rsidRPr="00FD74A1">
        <w:rPr>
          <w:rFonts w:ascii="Arial" w:eastAsia="Times New Roman" w:hAnsi="Arial" w:cs="Arial"/>
          <w:sz w:val="24"/>
          <w:szCs w:val="24"/>
          <w:u w:val="single"/>
          <w:lang w:eastAsia="pt-BR"/>
        </w:rPr>
        <w:t>CTPS</w:t>
      </w:r>
      <w:proofErr w:type="spellEnd"/>
      <w:r w:rsidRPr="00FD74A1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 de todos os seus funcionários.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t>Obedecer às normas de higiene e prevenção de acidentes, a fim de garantir a salubridade e a segurança durante a prestação dos serviços, objeto desta contratação.</w:t>
      </w:r>
    </w:p>
    <w:p w:rsidR="00C359F4" w:rsidRPr="00FD74A1" w:rsidRDefault="00C359F4" w:rsidP="00FD74A1">
      <w:pPr>
        <w:spacing w:after="0" w:line="240" w:lineRule="auto"/>
        <w:ind w:left="708"/>
        <w:jc w:val="both"/>
        <w:rPr>
          <w:rFonts w:ascii="Arial" w:eastAsia="Times New Roman" w:hAnsi="Arial" w:cs="Arial"/>
          <w:bCs/>
          <w:sz w:val="24"/>
          <w:szCs w:val="24"/>
          <w:u w:val="single"/>
          <w:lang w:eastAsia="pt-BR"/>
        </w:rPr>
      </w:pPr>
    </w:p>
    <w:p w:rsidR="00C359F4" w:rsidRPr="00FD74A1" w:rsidRDefault="00C359F4" w:rsidP="00FD74A1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t>Responder por todo ônus e obrigações concernentes às legislações Fiscal, Previdenciária, Trabalhista e Comercial, inclusive os decorrentes de acidentes de trabalho;</w:t>
      </w:r>
    </w:p>
    <w:p w:rsidR="00C359F4" w:rsidRPr="00FD74A1" w:rsidRDefault="00C359F4" w:rsidP="00FD74A1">
      <w:pPr>
        <w:spacing w:after="0" w:line="240" w:lineRule="auto"/>
        <w:ind w:left="708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C359F4" w:rsidRPr="00FD74A1" w:rsidRDefault="00C359F4" w:rsidP="00FD74A1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Executar todos os serviços, obedecendo rigorosamente às </w:t>
      </w:r>
      <w:r w:rsidRPr="00FD74A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Normas Técnicas da ABNT</w:t>
      </w:r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aplicáveis, bem como as determinações da </w:t>
      </w:r>
      <w:r w:rsidRPr="00FD74A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CONTRATANTE;</w:t>
      </w:r>
    </w:p>
    <w:p w:rsidR="00C359F4" w:rsidRPr="00FD74A1" w:rsidRDefault="00C359F4" w:rsidP="00FD74A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Cs/>
          <w:sz w:val="24"/>
          <w:szCs w:val="24"/>
          <w:lang w:eastAsia="pt-BR"/>
        </w:rPr>
        <w:t>Manter permanentemente no local das obras/serviços, equipe técnica suficiente, composta pelos profissionais habilitados e de capacidade comprovada, que assuma perante a Fiscalização, a responsabilidade técnica dos mesmos até sua entrega definitiva, inclusive com poderes para deliberar sobre qualquer determinação de emergência que se torne necessária;</w:t>
      </w:r>
    </w:p>
    <w:p w:rsidR="00C359F4" w:rsidRPr="00FD74A1" w:rsidRDefault="00C359F4" w:rsidP="00FD74A1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</w:pPr>
    </w:p>
    <w:p w:rsidR="00C359F4" w:rsidRPr="00FD74A1" w:rsidRDefault="00C359F4" w:rsidP="00FD74A1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>13.3 DOS EQUIPAMENTOS DE PROTEÇÃO INDIVIDUAL E COLETIVA.</w:t>
      </w:r>
    </w:p>
    <w:p w:rsidR="00C359F4" w:rsidRPr="00FD74A1" w:rsidRDefault="00C359F4" w:rsidP="00FD74A1">
      <w:pPr>
        <w:numPr>
          <w:ilvl w:val="0"/>
          <w:numId w:val="6"/>
        </w:numPr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Todas as despesas com transportes, seguros, </w:t>
      </w:r>
      <w:r w:rsidRPr="00FD74A1">
        <w:rPr>
          <w:rFonts w:ascii="Arial" w:eastAsia="Times New Roman" w:hAnsi="Arial" w:cs="Arial"/>
          <w:sz w:val="24"/>
          <w:szCs w:val="24"/>
          <w:u w:val="single"/>
          <w:lang w:eastAsia="pt-BR"/>
        </w:rPr>
        <w:t>equipamentos de segurança individual e coletivos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, são de responsabilidade da </w:t>
      </w: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CONTRATADA,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que responderá pela realização das mesmas </w:t>
      </w:r>
      <w:r w:rsidRPr="00FD74A1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independentemente da manifestação do preposto da </w:t>
      </w: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>CONTRATANTE.</w:t>
      </w:r>
    </w:p>
    <w:p w:rsidR="00C359F4" w:rsidRPr="00FD74A1" w:rsidRDefault="00C359F4" w:rsidP="00FD74A1">
      <w:pPr>
        <w:tabs>
          <w:tab w:val="left" w:pos="3570"/>
        </w:tabs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ab/>
      </w:r>
    </w:p>
    <w:p w:rsidR="00C359F4" w:rsidRPr="00FD74A1" w:rsidRDefault="00C359F4" w:rsidP="00FD74A1">
      <w:pPr>
        <w:numPr>
          <w:ilvl w:val="0"/>
          <w:numId w:val="6"/>
        </w:numPr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>CONTRATADA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deverá fornecer, conforme aplicável, </w:t>
      </w:r>
      <w:proofErr w:type="spell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EPI's</w:t>
      </w:r>
      <w:proofErr w:type="spell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Equipamento de Proteção Individual, destinados a proteger a integridade física dos seus trabalhadores, conforme estabelecido nas (NR) Normas Regulamentadoras de Segurança do Trabalho.  </w:t>
      </w:r>
    </w:p>
    <w:p w:rsidR="00C359F4" w:rsidRPr="00FD74A1" w:rsidRDefault="00C359F4" w:rsidP="00FD74A1">
      <w:pPr>
        <w:tabs>
          <w:tab w:val="left" w:pos="3645"/>
        </w:tabs>
        <w:spacing w:after="0" w:line="240" w:lineRule="auto"/>
        <w:ind w:left="142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ab/>
      </w:r>
    </w:p>
    <w:p w:rsidR="00C359F4" w:rsidRPr="00FD74A1" w:rsidRDefault="00C359F4" w:rsidP="00FD74A1">
      <w:pPr>
        <w:numPr>
          <w:ilvl w:val="0"/>
          <w:numId w:val="6"/>
        </w:numPr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>Os colaboradores da CONTRATADA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quanto aos </w:t>
      </w:r>
      <w:proofErr w:type="spell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EPI's</w:t>
      </w:r>
      <w:proofErr w:type="spell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deverão: </w:t>
      </w:r>
    </w:p>
    <w:p w:rsidR="00C359F4" w:rsidRPr="00FD74A1" w:rsidRDefault="00C359F4" w:rsidP="00FD74A1">
      <w:pPr>
        <w:spacing w:after="0" w:line="240" w:lineRule="auto"/>
        <w:ind w:left="142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Usar os </w:t>
      </w:r>
      <w:proofErr w:type="spell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EPI's</w:t>
      </w:r>
      <w:proofErr w:type="spell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apenas para a finalidade a que se destinam; </w:t>
      </w:r>
    </w:p>
    <w:p w:rsidR="00C359F4" w:rsidRPr="00FD74A1" w:rsidRDefault="00C359F4" w:rsidP="00FD74A1">
      <w:pPr>
        <w:autoSpaceDE w:val="0"/>
        <w:autoSpaceDN w:val="0"/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br/>
      </w:r>
      <w:proofErr w:type="spell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ii</w:t>
      </w:r>
      <w:proofErr w:type="spell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>. Responsabilizar-se pela sua guarda e conservação, bem como executar inspeção diária, solicitando reposição do EPI quando este estiver impróprio para o uso.</w:t>
      </w:r>
    </w:p>
    <w:p w:rsidR="00C359F4" w:rsidRPr="00FD74A1" w:rsidRDefault="00C359F4" w:rsidP="00FD74A1">
      <w:pPr>
        <w:tabs>
          <w:tab w:val="left" w:pos="1935"/>
        </w:tabs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ab/>
      </w:r>
    </w:p>
    <w:p w:rsidR="00C359F4" w:rsidRPr="00FD74A1" w:rsidRDefault="00C359F4" w:rsidP="00FD74A1">
      <w:pPr>
        <w:numPr>
          <w:ilvl w:val="0"/>
          <w:numId w:val="6"/>
        </w:numPr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>CONTRATADA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deve fornecer todos os </w:t>
      </w:r>
      <w:proofErr w:type="spellStart"/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>EPC's</w:t>
      </w:r>
      <w:proofErr w:type="spell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necessários à execução dos serviços. Os </w:t>
      </w:r>
      <w:proofErr w:type="spellStart"/>
      <w:r w:rsidRPr="00FD74A1">
        <w:rPr>
          <w:rFonts w:ascii="Arial" w:eastAsia="Times New Roman" w:hAnsi="Arial" w:cs="Arial"/>
          <w:sz w:val="24"/>
          <w:szCs w:val="24"/>
          <w:lang w:eastAsia="pt-BR"/>
        </w:rPr>
        <w:t>EPC's</w:t>
      </w:r>
      <w:proofErr w:type="spellEnd"/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são equipamentos destinados a proteger toda a equipe de trabalho, e o público em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lastRenderedPageBreak/>
        <w:t>geral durante prestação dos serviços, nas quais possam existir riscos com potencial para gerar danos ou lesões.</w:t>
      </w:r>
    </w:p>
    <w:p w:rsidR="00C359F4" w:rsidRPr="00FD74A1" w:rsidRDefault="00C359F4" w:rsidP="00FD74A1">
      <w:p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6"/>
        </w:numPr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A </w:t>
      </w:r>
      <w:r w:rsidRPr="00FD74A1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CONTRATADA</w:t>
      </w:r>
      <w:r w:rsidRPr="00FD74A1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 se obriga a operar e executar a prestação de serviços com pessoal especializado,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 arcando com todas as despesas com manutenção necessária.</w:t>
      </w:r>
    </w:p>
    <w:p w:rsidR="00C359F4" w:rsidRPr="00FD74A1" w:rsidRDefault="00C359F4" w:rsidP="00FD74A1">
      <w:pPr>
        <w:spacing w:after="0" w:line="240" w:lineRule="auto"/>
        <w:ind w:left="142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numPr>
          <w:ilvl w:val="0"/>
          <w:numId w:val="6"/>
        </w:numPr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FD74A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 </w:t>
      </w:r>
      <w:r w:rsidRPr="00FD74A1">
        <w:rPr>
          <w:rFonts w:ascii="Arial" w:eastAsia="Times New Roman" w:hAnsi="Arial" w:cs="Arial"/>
          <w:sz w:val="24"/>
          <w:szCs w:val="24"/>
          <w:lang w:eastAsia="pt-BR"/>
        </w:rPr>
        <w:t>assume integral responsabilidade por todos os veículos e materiais necessários à execução do serviço, bem como pelos profissionais empregados, inclusive pelos encargos trabalhistas, previdenciários.</w:t>
      </w:r>
    </w:p>
    <w:p w:rsidR="00C359F4" w:rsidRPr="00FD74A1" w:rsidRDefault="00C359F4" w:rsidP="00FD74A1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</w:p>
    <w:p w:rsidR="00C359F4" w:rsidRPr="00FD74A1" w:rsidRDefault="00C359F4" w:rsidP="00FD74A1">
      <w:pPr>
        <w:keepNext/>
        <w:spacing w:after="0" w:line="240" w:lineRule="auto"/>
        <w:ind w:left="142"/>
        <w:jc w:val="both"/>
        <w:outlineLvl w:val="6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FD74A1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DÉCIMA QUINTA –  DO FORO</w:t>
      </w:r>
    </w:p>
    <w:p w:rsidR="00C359F4" w:rsidRPr="00FD74A1" w:rsidRDefault="00C359F4" w:rsidP="00FD74A1">
      <w:p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Fica eleito o Foro da Comarca de Jacupiranga, com renúncia expressa de qualquer outro, por mais privilegiado que seja para dirimir qualquer questão resultante do presente contrato.</w:t>
      </w:r>
    </w:p>
    <w:p w:rsidR="00C359F4" w:rsidRPr="00FD74A1" w:rsidRDefault="00C359F4" w:rsidP="00FD74A1">
      <w:p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359F4" w:rsidRPr="00FD74A1" w:rsidRDefault="00C359F4" w:rsidP="00FD74A1">
      <w:pPr>
        <w:tabs>
          <w:tab w:val="left" w:pos="0"/>
        </w:tabs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4A1">
        <w:rPr>
          <w:rFonts w:ascii="Arial" w:eastAsia="Times New Roman" w:hAnsi="Arial" w:cs="Arial"/>
          <w:sz w:val="24"/>
          <w:szCs w:val="24"/>
          <w:lang w:eastAsia="pt-BR"/>
        </w:rPr>
        <w:t>E por acharem justo e contratado, assinam e rubricam o presente contrato, em 04 (quatro) vias de igual teor, na presença de 02 (duas) testemunhas, para todos os fins de direito.</w:t>
      </w:r>
    </w:p>
    <w:p w:rsidR="00C359F4" w:rsidRDefault="00C359F4" w:rsidP="00FD74A1">
      <w:pPr>
        <w:spacing w:after="0" w:line="240" w:lineRule="auto"/>
        <w:ind w:left="142"/>
        <w:jc w:val="both"/>
        <w:rPr>
          <w:rFonts w:ascii="Arial" w:eastAsia="Times New Roman" w:hAnsi="Arial" w:cs="Arial"/>
          <w:color w:val="0070C0"/>
          <w:sz w:val="24"/>
          <w:szCs w:val="24"/>
          <w:lang w:val="es-ES_tradnl" w:eastAsia="pt-BR"/>
        </w:rPr>
      </w:pPr>
    </w:p>
    <w:p w:rsidR="00C359F4" w:rsidRDefault="00C359F4" w:rsidP="002D43A3">
      <w:pPr>
        <w:jc w:val="right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Barra </w:t>
      </w:r>
      <w:r w:rsidRPr="000445FE">
        <w:rPr>
          <w:rFonts w:ascii="Arial" w:hAnsi="Arial" w:cs="Arial"/>
          <w:sz w:val="24"/>
          <w:szCs w:val="24"/>
          <w:lang w:val="es-ES_tradnl"/>
        </w:rPr>
        <w:t xml:space="preserve">do Turvo,  </w:t>
      </w:r>
      <w:r w:rsidRPr="00F1607D">
        <w:rPr>
          <w:rFonts w:ascii="Arial" w:hAnsi="Arial" w:cs="Arial"/>
          <w:noProof/>
          <w:sz w:val="24"/>
          <w:szCs w:val="24"/>
          <w:lang w:val="es-ES_tradnl"/>
        </w:rPr>
        <w:t>02 de Agosto de 2022</w:t>
      </w:r>
      <w:r>
        <w:rPr>
          <w:rFonts w:ascii="Arial" w:hAnsi="Arial" w:cs="Arial"/>
          <w:sz w:val="24"/>
          <w:szCs w:val="24"/>
          <w:lang w:val="es-ES_tradnl"/>
        </w:rPr>
        <w:t>.</w:t>
      </w:r>
    </w:p>
    <w:p w:rsidR="00C359F4" w:rsidRDefault="00C359F4" w:rsidP="002D43A3">
      <w:pPr>
        <w:jc w:val="right"/>
        <w:rPr>
          <w:rFonts w:ascii="Arial" w:hAnsi="Arial" w:cs="Arial"/>
          <w:sz w:val="24"/>
          <w:szCs w:val="24"/>
          <w:lang w:val="es-ES_tradnl"/>
        </w:rPr>
      </w:pPr>
    </w:p>
    <w:p w:rsidR="00C359F4" w:rsidRPr="000445FE" w:rsidRDefault="00C359F4" w:rsidP="002D43A3">
      <w:pPr>
        <w:rPr>
          <w:rFonts w:ascii="Arial" w:hAnsi="Arial" w:cs="Arial"/>
          <w:iCs/>
          <w:sz w:val="24"/>
          <w:szCs w:val="24"/>
        </w:rPr>
      </w:pPr>
      <w:r w:rsidRPr="000445FE">
        <w:rPr>
          <w:rFonts w:ascii="Arial" w:hAnsi="Arial" w:cs="Arial"/>
          <w:iCs/>
          <w:sz w:val="24"/>
          <w:szCs w:val="24"/>
        </w:rPr>
        <w:t>______________________________________</w:t>
      </w:r>
    </w:p>
    <w:p w:rsidR="00C359F4" w:rsidRDefault="00C359F4" w:rsidP="002D43A3">
      <w:pPr>
        <w:rPr>
          <w:rFonts w:ascii="Arial" w:hAnsi="Arial" w:cs="Arial"/>
          <w:iCs/>
          <w:sz w:val="24"/>
          <w:szCs w:val="24"/>
        </w:rPr>
      </w:pPr>
      <w:r w:rsidRPr="00AE5686">
        <w:rPr>
          <w:rFonts w:ascii="Arial" w:hAnsi="Arial" w:cs="Arial"/>
          <w:b/>
          <w:iCs/>
          <w:sz w:val="24"/>
          <w:szCs w:val="24"/>
        </w:rPr>
        <w:t>JEFFERSON LUIZ MARTINS</w:t>
      </w:r>
      <w:r>
        <w:rPr>
          <w:rFonts w:ascii="Arial" w:hAnsi="Arial" w:cs="Arial"/>
          <w:b/>
          <w:iCs/>
          <w:sz w:val="24"/>
          <w:szCs w:val="24"/>
        </w:rPr>
        <w:br/>
      </w:r>
      <w:r w:rsidRPr="000445FE">
        <w:rPr>
          <w:rFonts w:ascii="Arial" w:hAnsi="Arial" w:cs="Arial"/>
          <w:iCs/>
          <w:sz w:val="24"/>
          <w:szCs w:val="24"/>
        </w:rPr>
        <w:t>PREFEITO MUNICIPAL</w:t>
      </w:r>
      <w:r>
        <w:rPr>
          <w:rFonts w:ascii="Arial" w:hAnsi="Arial" w:cs="Arial"/>
          <w:iCs/>
          <w:sz w:val="24"/>
          <w:szCs w:val="24"/>
        </w:rPr>
        <w:br/>
        <w:t>CONTRATANTE</w:t>
      </w:r>
    </w:p>
    <w:p w:rsidR="00C359F4" w:rsidRPr="000445FE" w:rsidRDefault="00C359F4" w:rsidP="002D43A3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br/>
      </w:r>
      <w:r w:rsidRPr="000445FE">
        <w:rPr>
          <w:rFonts w:ascii="Arial" w:hAnsi="Arial" w:cs="Arial"/>
          <w:iCs/>
          <w:sz w:val="24"/>
          <w:szCs w:val="24"/>
        </w:rPr>
        <w:t>______________________________________</w:t>
      </w:r>
    </w:p>
    <w:p w:rsidR="00C359F4" w:rsidRPr="000445FE" w:rsidRDefault="00C359F4" w:rsidP="002D43A3">
      <w:pPr>
        <w:tabs>
          <w:tab w:val="left" w:pos="7035"/>
        </w:tabs>
        <w:rPr>
          <w:rFonts w:ascii="Arial" w:hAnsi="Arial" w:cs="Arial"/>
          <w:iCs/>
          <w:sz w:val="24"/>
          <w:szCs w:val="24"/>
        </w:rPr>
      </w:pPr>
      <w:r w:rsidRPr="00F1607D">
        <w:rPr>
          <w:rFonts w:ascii="Arial" w:hAnsi="Arial" w:cs="Arial"/>
          <w:b/>
          <w:iCs/>
          <w:noProof/>
          <w:sz w:val="24"/>
          <w:szCs w:val="24"/>
        </w:rPr>
        <w:t>COPA S.A. COMPANHIA DE OBRAS PARIQUERA-AÇU</w:t>
      </w:r>
      <w:r>
        <w:rPr>
          <w:rFonts w:ascii="Arial" w:hAnsi="Arial" w:cs="Arial"/>
          <w:b/>
          <w:iCs/>
          <w:sz w:val="24"/>
          <w:szCs w:val="24"/>
        </w:rPr>
        <w:br/>
      </w:r>
      <w:r w:rsidRPr="000445FE">
        <w:rPr>
          <w:rFonts w:ascii="Arial" w:hAnsi="Arial" w:cs="Arial"/>
          <w:iCs/>
          <w:sz w:val="24"/>
          <w:szCs w:val="24"/>
        </w:rPr>
        <w:t>Representante Legal</w:t>
      </w:r>
      <w:r>
        <w:rPr>
          <w:rFonts w:ascii="Arial" w:hAnsi="Arial" w:cs="Arial"/>
          <w:iCs/>
          <w:sz w:val="24"/>
          <w:szCs w:val="24"/>
        </w:rPr>
        <w:t xml:space="preserve"> - </w:t>
      </w:r>
      <w:r w:rsidRPr="00F1607D">
        <w:rPr>
          <w:rFonts w:ascii="Arial" w:hAnsi="Arial" w:cs="Arial"/>
          <w:iCs/>
          <w:noProof/>
          <w:sz w:val="24"/>
          <w:szCs w:val="24"/>
        </w:rPr>
        <w:t>Renato Redis</w:t>
      </w:r>
      <w:r>
        <w:rPr>
          <w:rFonts w:ascii="Arial" w:hAnsi="Arial" w:cs="Arial"/>
          <w:iCs/>
          <w:sz w:val="24"/>
          <w:szCs w:val="24"/>
        </w:rPr>
        <w:br/>
        <w:t>CONTRATADA</w:t>
      </w:r>
    </w:p>
    <w:p w:rsidR="00C359F4" w:rsidRPr="000445FE" w:rsidRDefault="00C359F4" w:rsidP="002D43A3">
      <w:pPr>
        <w:rPr>
          <w:rFonts w:ascii="Arial" w:hAnsi="Arial" w:cs="Arial"/>
          <w:iCs/>
          <w:sz w:val="24"/>
          <w:szCs w:val="24"/>
        </w:rPr>
      </w:pPr>
    </w:p>
    <w:p w:rsidR="00C359F4" w:rsidRPr="001D0DD1" w:rsidRDefault="00C359F4" w:rsidP="002D43A3">
      <w:pPr>
        <w:ind w:left="851" w:hanging="851"/>
        <w:jc w:val="both"/>
        <w:rPr>
          <w:rFonts w:ascii="Arial" w:hAnsi="Arial" w:cs="Arial"/>
          <w:sz w:val="24"/>
          <w:szCs w:val="24"/>
        </w:rPr>
      </w:pPr>
      <w:r w:rsidRPr="001D0DD1">
        <w:rPr>
          <w:rFonts w:ascii="Arial" w:hAnsi="Arial" w:cs="Arial"/>
          <w:sz w:val="24"/>
          <w:szCs w:val="24"/>
          <w:u w:val="single"/>
        </w:rPr>
        <w:t>Testemunhas</w:t>
      </w:r>
      <w:r w:rsidRPr="001D0DD1">
        <w:rPr>
          <w:rFonts w:ascii="Arial" w:hAnsi="Arial" w:cs="Arial"/>
          <w:sz w:val="24"/>
          <w:szCs w:val="24"/>
        </w:rPr>
        <w:t>:</w:t>
      </w:r>
      <w:r w:rsidRPr="001D0DD1">
        <w:rPr>
          <w:rFonts w:ascii="Arial" w:hAnsi="Arial" w:cs="Arial"/>
          <w:sz w:val="24"/>
          <w:szCs w:val="24"/>
        </w:rPr>
        <w:br/>
      </w:r>
    </w:p>
    <w:p w:rsidR="00C359F4" w:rsidRPr="001D0DD1" w:rsidRDefault="00C359F4" w:rsidP="002D43A3">
      <w:pPr>
        <w:ind w:left="851" w:hanging="851"/>
        <w:jc w:val="both"/>
        <w:rPr>
          <w:rFonts w:ascii="Arial" w:hAnsi="Arial" w:cs="Arial"/>
          <w:sz w:val="24"/>
          <w:szCs w:val="24"/>
        </w:rPr>
      </w:pPr>
      <w:r w:rsidRPr="001D0DD1">
        <w:rPr>
          <w:rFonts w:ascii="Arial" w:hAnsi="Arial" w:cs="Arial"/>
          <w:sz w:val="24"/>
          <w:szCs w:val="24"/>
        </w:rPr>
        <w:t>___</w:t>
      </w:r>
      <w:r>
        <w:rPr>
          <w:rFonts w:ascii="Arial" w:hAnsi="Arial" w:cs="Arial"/>
          <w:sz w:val="24"/>
          <w:szCs w:val="24"/>
        </w:rPr>
        <w:t>____</w:t>
      </w:r>
      <w:r w:rsidRPr="001D0DD1">
        <w:rPr>
          <w:rFonts w:ascii="Arial" w:hAnsi="Arial" w:cs="Arial"/>
          <w:sz w:val="24"/>
          <w:szCs w:val="24"/>
        </w:rPr>
        <w:t>______________________               _____________________________</w:t>
      </w:r>
    </w:p>
    <w:p w:rsidR="00C359F4" w:rsidRPr="001D0DD1" w:rsidRDefault="00C359F4" w:rsidP="002D43A3">
      <w:pPr>
        <w:ind w:left="851" w:hanging="851"/>
        <w:jc w:val="both"/>
        <w:rPr>
          <w:rFonts w:ascii="Arial" w:hAnsi="Arial" w:cs="Arial"/>
          <w:sz w:val="24"/>
          <w:szCs w:val="24"/>
        </w:rPr>
      </w:pPr>
      <w:r w:rsidRPr="001D0DD1">
        <w:rPr>
          <w:rFonts w:ascii="Arial" w:hAnsi="Arial" w:cs="Arial"/>
          <w:sz w:val="24"/>
          <w:szCs w:val="24"/>
        </w:rPr>
        <w:t>1ª testemunha</w:t>
      </w:r>
      <w:r w:rsidRPr="001D0DD1">
        <w:rPr>
          <w:rFonts w:ascii="Arial" w:hAnsi="Arial" w:cs="Arial"/>
          <w:sz w:val="24"/>
          <w:szCs w:val="24"/>
        </w:rPr>
        <w:tab/>
      </w:r>
      <w:r w:rsidRPr="001D0DD1">
        <w:rPr>
          <w:rFonts w:ascii="Arial" w:hAnsi="Arial" w:cs="Arial"/>
          <w:sz w:val="24"/>
          <w:szCs w:val="24"/>
        </w:rPr>
        <w:tab/>
      </w:r>
      <w:r w:rsidRPr="001D0DD1">
        <w:rPr>
          <w:rFonts w:ascii="Arial" w:hAnsi="Arial" w:cs="Arial"/>
          <w:sz w:val="24"/>
          <w:szCs w:val="24"/>
        </w:rPr>
        <w:tab/>
      </w:r>
      <w:r w:rsidRPr="001D0DD1">
        <w:rPr>
          <w:rFonts w:ascii="Arial" w:hAnsi="Arial" w:cs="Arial"/>
          <w:sz w:val="24"/>
          <w:szCs w:val="24"/>
        </w:rPr>
        <w:tab/>
      </w:r>
      <w:r w:rsidRPr="001D0DD1">
        <w:rPr>
          <w:rFonts w:ascii="Arial" w:hAnsi="Arial" w:cs="Arial"/>
          <w:sz w:val="24"/>
          <w:szCs w:val="24"/>
        </w:rPr>
        <w:tab/>
        <w:t>2ª testemunha</w:t>
      </w:r>
    </w:p>
    <w:p w:rsidR="00C359F4" w:rsidRPr="000445FE" w:rsidRDefault="00C359F4" w:rsidP="002D43A3">
      <w:pPr>
        <w:ind w:left="851" w:hanging="851"/>
        <w:jc w:val="both"/>
        <w:rPr>
          <w:rFonts w:ascii="Arial" w:hAnsi="Arial" w:cs="Arial"/>
          <w:color w:val="0070C0"/>
          <w:sz w:val="24"/>
          <w:szCs w:val="24"/>
        </w:rPr>
      </w:pPr>
    </w:p>
    <w:p w:rsidR="00C359F4" w:rsidRPr="001D0DD1" w:rsidRDefault="00C359F4" w:rsidP="002D43A3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1D0DD1">
        <w:rPr>
          <w:rFonts w:ascii="Arial" w:hAnsi="Arial" w:cs="Arial"/>
          <w:b/>
          <w:bCs/>
          <w:sz w:val="20"/>
          <w:szCs w:val="20"/>
          <w:u w:val="single"/>
        </w:rPr>
        <w:lastRenderedPageBreak/>
        <w:t>TERMO DE CIÊNCIA E DE NOTIFICAÇÃO</w:t>
      </w:r>
    </w:p>
    <w:p w:rsidR="00C359F4" w:rsidRPr="001D0DD1" w:rsidRDefault="00C359F4" w:rsidP="002D43A3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1D0DD1">
        <w:rPr>
          <w:rFonts w:ascii="Arial" w:hAnsi="Arial" w:cs="Arial"/>
          <w:b/>
          <w:bCs/>
          <w:sz w:val="20"/>
          <w:szCs w:val="20"/>
          <w:u w:val="single"/>
        </w:rPr>
        <w:t>CONTRATOS OU ATOS JURÍDICOS ANÁLOGOS</w:t>
      </w:r>
    </w:p>
    <w:p w:rsidR="00C359F4" w:rsidRDefault="00C359F4" w:rsidP="002D43A3">
      <w:pPr>
        <w:jc w:val="both"/>
        <w:rPr>
          <w:rFonts w:ascii="Arial" w:eastAsia="Calibri" w:hAnsi="Arial" w:cs="Arial"/>
          <w:sz w:val="20"/>
          <w:szCs w:val="20"/>
        </w:rPr>
      </w:pPr>
    </w:p>
    <w:p w:rsidR="00C359F4" w:rsidRPr="002D43A3" w:rsidRDefault="00C359F4" w:rsidP="002D43A3">
      <w:pPr>
        <w:jc w:val="both"/>
        <w:rPr>
          <w:rFonts w:ascii="Arial" w:eastAsia="Calibri" w:hAnsi="Arial" w:cs="Arial"/>
          <w:b/>
          <w:sz w:val="20"/>
          <w:szCs w:val="20"/>
        </w:rPr>
      </w:pPr>
      <w:r w:rsidRPr="002D43A3">
        <w:rPr>
          <w:rFonts w:ascii="Arial" w:eastAsia="Calibri" w:hAnsi="Arial" w:cs="Arial"/>
          <w:sz w:val="20"/>
          <w:szCs w:val="20"/>
        </w:rPr>
        <w:t>CONTRATANTE:</w:t>
      </w:r>
      <w:r w:rsidRPr="002D43A3">
        <w:rPr>
          <w:rFonts w:ascii="Arial" w:eastAsia="Calibri" w:hAnsi="Arial" w:cs="Arial"/>
          <w:b/>
          <w:sz w:val="20"/>
          <w:szCs w:val="20"/>
        </w:rPr>
        <w:t xml:space="preserve"> PREFEITURA MUNICIPAL DE BARRA DO TURVO</w:t>
      </w:r>
    </w:p>
    <w:p w:rsidR="00C359F4" w:rsidRPr="002D43A3" w:rsidRDefault="00C359F4" w:rsidP="002D43A3">
      <w:pPr>
        <w:jc w:val="both"/>
        <w:rPr>
          <w:rFonts w:ascii="Arial" w:eastAsia="Calibri" w:hAnsi="Arial" w:cs="Arial"/>
          <w:b/>
          <w:sz w:val="20"/>
          <w:szCs w:val="20"/>
        </w:rPr>
      </w:pPr>
      <w:r w:rsidRPr="002D43A3">
        <w:rPr>
          <w:rFonts w:ascii="Arial" w:eastAsia="Calibri" w:hAnsi="Arial" w:cs="Arial"/>
          <w:sz w:val="20"/>
          <w:szCs w:val="20"/>
        </w:rPr>
        <w:t xml:space="preserve">CONTRATADO: </w:t>
      </w:r>
      <w:r w:rsidRPr="00F1607D">
        <w:rPr>
          <w:rFonts w:ascii="Arial" w:eastAsia="Calibri" w:hAnsi="Arial" w:cs="Arial"/>
          <w:b/>
          <w:noProof/>
          <w:sz w:val="20"/>
          <w:szCs w:val="20"/>
        </w:rPr>
        <w:t>COPA S.A. COMPANHIA DE OBRAS PARIQUERA-AÇU</w:t>
      </w:r>
    </w:p>
    <w:p w:rsidR="00C359F4" w:rsidRPr="002D43A3" w:rsidRDefault="00C359F4" w:rsidP="002D43A3">
      <w:pPr>
        <w:jc w:val="both"/>
        <w:rPr>
          <w:rFonts w:ascii="Arial" w:eastAsia="Calibri" w:hAnsi="Arial" w:cs="Arial"/>
          <w:sz w:val="20"/>
          <w:szCs w:val="20"/>
        </w:rPr>
      </w:pPr>
      <w:r w:rsidRPr="002D43A3">
        <w:rPr>
          <w:rFonts w:ascii="Arial" w:eastAsia="Calibri" w:hAnsi="Arial" w:cs="Arial"/>
          <w:sz w:val="20"/>
          <w:szCs w:val="20"/>
        </w:rPr>
        <w:t>CONTRATO Nº (DE ORIGEM):</w:t>
      </w:r>
      <w:r w:rsidRPr="002D43A3">
        <w:rPr>
          <w:rFonts w:ascii="Arial" w:eastAsia="Calibri" w:hAnsi="Arial" w:cs="Arial"/>
          <w:b/>
          <w:sz w:val="20"/>
          <w:szCs w:val="20"/>
        </w:rPr>
        <w:t xml:space="preserve"> </w:t>
      </w:r>
      <w:r w:rsidRPr="00F1607D">
        <w:rPr>
          <w:rFonts w:ascii="Arial" w:eastAsia="Calibri" w:hAnsi="Arial" w:cs="Arial"/>
          <w:b/>
          <w:noProof/>
          <w:sz w:val="20"/>
          <w:szCs w:val="20"/>
        </w:rPr>
        <w:t>084/2022</w:t>
      </w:r>
    </w:p>
    <w:p w:rsidR="00C359F4" w:rsidRPr="002D43A3" w:rsidRDefault="00C359F4" w:rsidP="002D43A3">
      <w:pPr>
        <w:jc w:val="both"/>
        <w:rPr>
          <w:rFonts w:ascii="Arial" w:eastAsia="Calibri" w:hAnsi="Arial" w:cs="Arial"/>
          <w:sz w:val="20"/>
          <w:szCs w:val="20"/>
        </w:rPr>
      </w:pPr>
      <w:r w:rsidRPr="002D43A3">
        <w:rPr>
          <w:rFonts w:ascii="Arial" w:eastAsia="Calibri" w:hAnsi="Arial" w:cs="Arial"/>
          <w:sz w:val="20"/>
          <w:szCs w:val="20"/>
        </w:rPr>
        <w:t xml:space="preserve">OBJETO: </w:t>
      </w:r>
      <w:r w:rsidRPr="00F1607D">
        <w:rPr>
          <w:rFonts w:ascii="Arial" w:eastAsia="Calibri" w:hAnsi="Arial" w:cs="Arial"/>
          <w:b/>
          <w:noProof/>
          <w:sz w:val="20"/>
          <w:szCs w:val="20"/>
        </w:rPr>
        <w:t>CONTRATAÇÃO DE EMPRESA ESPECIALIZADA PARA EXECUÇÃO DE SERVIÇOS DE RECAPEAMENTO ASFÁLTICO EM RUAS DO MUNICÍPIO DE BARRA DO TURVO (AVENIDA RIO PARDO E RUA NAFRO RIBEIRO DE ARAÚJO); CONFORME TERMO DE CONVÊNIO Nº 101689/2022</w:t>
      </w:r>
      <w:r w:rsidRPr="002D43A3">
        <w:rPr>
          <w:rFonts w:ascii="Arial" w:eastAsia="Calibri" w:hAnsi="Arial" w:cs="Arial"/>
          <w:b/>
          <w:sz w:val="20"/>
          <w:szCs w:val="20"/>
        </w:rPr>
        <w:t>.</w:t>
      </w:r>
    </w:p>
    <w:p w:rsidR="00C359F4" w:rsidRPr="002D43A3" w:rsidRDefault="00C359F4" w:rsidP="002D43A3">
      <w:pPr>
        <w:jc w:val="both"/>
        <w:rPr>
          <w:rFonts w:ascii="Arial" w:eastAsia="Calibri" w:hAnsi="Arial" w:cs="Arial"/>
          <w:sz w:val="20"/>
          <w:szCs w:val="20"/>
        </w:rPr>
      </w:pPr>
      <w:r w:rsidRPr="002D43A3">
        <w:rPr>
          <w:rFonts w:ascii="Arial" w:eastAsia="Calibri" w:hAnsi="Arial" w:cs="Arial"/>
          <w:sz w:val="20"/>
          <w:szCs w:val="20"/>
        </w:rPr>
        <w:t>ADVOGADO (S)/ Nº OAB/</w:t>
      </w:r>
      <w:proofErr w:type="spellStart"/>
      <w:r w:rsidRPr="002D43A3">
        <w:rPr>
          <w:rFonts w:ascii="Arial" w:eastAsia="Calibri" w:hAnsi="Arial" w:cs="Arial"/>
          <w:sz w:val="20"/>
          <w:szCs w:val="20"/>
        </w:rPr>
        <w:t>email</w:t>
      </w:r>
      <w:proofErr w:type="spellEnd"/>
      <w:r w:rsidRPr="002D43A3">
        <w:rPr>
          <w:rFonts w:ascii="Arial" w:eastAsia="Calibri" w:hAnsi="Arial" w:cs="Arial"/>
          <w:sz w:val="20"/>
          <w:szCs w:val="20"/>
        </w:rPr>
        <w:t>: (*)______________________________________</w:t>
      </w:r>
    </w:p>
    <w:p w:rsidR="00C359F4" w:rsidRPr="002D43A3" w:rsidRDefault="00C359F4" w:rsidP="002D43A3">
      <w:pPr>
        <w:jc w:val="both"/>
        <w:rPr>
          <w:rFonts w:ascii="Arial" w:eastAsia="Calibri" w:hAnsi="Arial" w:cs="Arial"/>
          <w:sz w:val="20"/>
          <w:szCs w:val="20"/>
        </w:rPr>
      </w:pPr>
      <w:r w:rsidRPr="002D43A3">
        <w:rPr>
          <w:rFonts w:ascii="Arial" w:eastAsia="Calibri" w:hAnsi="Arial" w:cs="Arial"/>
          <w:sz w:val="20"/>
          <w:szCs w:val="20"/>
        </w:rPr>
        <w:t>Pelo presente TERMO, nós, abaixo identificados:</w:t>
      </w:r>
    </w:p>
    <w:p w:rsidR="00C359F4" w:rsidRPr="002D43A3" w:rsidRDefault="00C359F4" w:rsidP="002D43A3">
      <w:pPr>
        <w:jc w:val="both"/>
        <w:rPr>
          <w:rFonts w:ascii="Arial" w:eastAsia="Calibri" w:hAnsi="Arial" w:cs="Arial"/>
          <w:sz w:val="20"/>
          <w:szCs w:val="20"/>
        </w:rPr>
      </w:pPr>
      <w:r w:rsidRPr="002D43A3">
        <w:rPr>
          <w:rFonts w:ascii="Arial" w:eastAsia="Calibri" w:hAnsi="Arial" w:cs="Arial"/>
          <w:sz w:val="20"/>
          <w:szCs w:val="20"/>
        </w:rPr>
        <w:t>1.</w:t>
      </w:r>
      <w:r w:rsidRPr="002D43A3">
        <w:rPr>
          <w:rFonts w:ascii="Arial" w:eastAsia="Calibri" w:hAnsi="Arial" w:cs="Arial"/>
          <w:sz w:val="20"/>
          <w:szCs w:val="20"/>
        </w:rPr>
        <w:tab/>
        <w:t>Estamos CIENTES de que:</w:t>
      </w:r>
    </w:p>
    <w:p w:rsidR="00C359F4" w:rsidRPr="002D43A3" w:rsidRDefault="00C359F4" w:rsidP="002D43A3">
      <w:pPr>
        <w:jc w:val="both"/>
        <w:rPr>
          <w:rFonts w:ascii="Arial" w:eastAsia="Calibri" w:hAnsi="Arial" w:cs="Arial"/>
          <w:sz w:val="20"/>
          <w:szCs w:val="20"/>
        </w:rPr>
      </w:pPr>
      <w:r w:rsidRPr="002D43A3">
        <w:rPr>
          <w:rFonts w:ascii="Arial" w:eastAsia="Calibri" w:hAnsi="Arial" w:cs="Arial"/>
          <w:sz w:val="20"/>
          <w:szCs w:val="20"/>
        </w:rPr>
        <w:t>a)</w:t>
      </w:r>
      <w:r w:rsidRPr="002D43A3">
        <w:rPr>
          <w:rFonts w:ascii="Arial" w:eastAsia="Calibri" w:hAnsi="Arial" w:cs="Arial"/>
          <w:sz w:val="20"/>
          <w:szCs w:val="20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:rsidR="00C359F4" w:rsidRPr="002D43A3" w:rsidRDefault="00C359F4" w:rsidP="002D43A3">
      <w:pPr>
        <w:jc w:val="both"/>
        <w:rPr>
          <w:rFonts w:ascii="Arial" w:eastAsia="Calibri" w:hAnsi="Arial" w:cs="Arial"/>
          <w:sz w:val="20"/>
          <w:szCs w:val="20"/>
        </w:rPr>
      </w:pPr>
      <w:r w:rsidRPr="002D43A3">
        <w:rPr>
          <w:rFonts w:ascii="Arial" w:eastAsia="Calibri" w:hAnsi="Arial" w:cs="Arial"/>
          <w:sz w:val="20"/>
          <w:szCs w:val="20"/>
        </w:rPr>
        <w:t>b)</w:t>
      </w:r>
      <w:r w:rsidRPr="002D43A3">
        <w:rPr>
          <w:rFonts w:ascii="Arial" w:eastAsia="Calibri" w:hAnsi="Arial" w:cs="Arial"/>
          <w:sz w:val="20"/>
          <w:szCs w:val="20"/>
        </w:rPr>
        <w:tab/>
        <w:t xml:space="preserve">poderemos ter acesso ao processo, tendo vista e extraindo cópias das manifestações de interesse, Despachos e Decisões, mediante regular cadastramento no Sistema de Processo Eletrônico, em consonância com o estabelecido na Resolução nº 01/2011 do </w:t>
      </w:r>
      <w:proofErr w:type="spellStart"/>
      <w:r w:rsidRPr="002D43A3">
        <w:rPr>
          <w:rFonts w:ascii="Arial" w:eastAsia="Calibri" w:hAnsi="Arial" w:cs="Arial"/>
          <w:sz w:val="20"/>
          <w:szCs w:val="20"/>
        </w:rPr>
        <w:t>TCESP</w:t>
      </w:r>
      <w:proofErr w:type="spellEnd"/>
      <w:r w:rsidRPr="002D43A3">
        <w:rPr>
          <w:rFonts w:ascii="Arial" w:eastAsia="Calibri" w:hAnsi="Arial" w:cs="Arial"/>
          <w:sz w:val="20"/>
          <w:szCs w:val="20"/>
        </w:rPr>
        <w:t>;</w:t>
      </w:r>
    </w:p>
    <w:p w:rsidR="00C359F4" w:rsidRPr="002D43A3" w:rsidRDefault="00C359F4" w:rsidP="002D43A3">
      <w:pPr>
        <w:jc w:val="both"/>
        <w:rPr>
          <w:rFonts w:ascii="Arial" w:eastAsia="Calibri" w:hAnsi="Arial" w:cs="Arial"/>
          <w:sz w:val="20"/>
          <w:szCs w:val="20"/>
        </w:rPr>
      </w:pPr>
      <w:r w:rsidRPr="002D43A3">
        <w:rPr>
          <w:rFonts w:ascii="Arial" w:eastAsia="Calibri" w:hAnsi="Arial" w:cs="Arial"/>
          <w:sz w:val="20"/>
          <w:szCs w:val="20"/>
        </w:rPr>
        <w:t>c)</w:t>
      </w:r>
      <w:r w:rsidRPr="002D43A3">
        <w:rPr>
          <w:rFonts w:ascii="Arial" w:eastAsia="Calibri" w:hAnsi="Arial" w:cs="Arial"/>
          <w:sz w:val="20"/>
          <w:szCs w:val="20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:rsidR="00C359F4" w:rsidRPr="002D43A3" w:rsidRDefault="00C359F4" w:rsidP="002D43A3">
      <w:pPr>
        <w:jc w:val="both"/>
        <w:rPr>
          <w:rFonts w:ascii="Arial" w:eastAsia="Calibri" w:hAnsi="Arial" w:cs="Arial"/>
          <w:sz w:val="20"/>
          <w:szCs w:val="20"/>
        </w:rPr>
      </w:pPr>
      <w:r w:rsidRPr="002D43A3">
        <w:rPr>
          <w:rFonts w:ascii="Arial" w:eastAsia="Calibri" w:hAnsi="Arial" w:cs="Arial"/>
          <w:sz w:val="20"/>
          <w:szCs w:val="20"/>
        </w:rPr>
        <w:t xml:space="preserve">d) as informações pessoais dos responsáveis pela </w:t>
      </w:r>
      <w:r w:rsidRPr="002D43A3">
        <w:rPr>
          <w:rFonts w:ascii="Arial" w:eastAsia="Calibri" w:hAnsi="Arial" w:cs="Arial"/>
          <w:sz w:val="20"/>
          <w:szCs w:val="20"/>
          <w:u w:val="single"/>
        </w:rPr>
        <w:t>contratante</w:t>
      </w:r>
      <w:r w:rsidRPr="002D43A3">
        <w:rPr>
          <w:rFonts w:ascii="Arial" w:eastAsia="Calibri" w:hAnsi="Arial" w:cs="Arial"/>
          <w:sz w:val="20"/>
          <w:szCs w:val="20"/>
        </w:rPr>
        <w:t xml:space="preserve"> estão cadastradas no módulo eletrônico do </w:t>
      </w:r>
      <w:r w:rsidRPr="002D43A3">
        <w:rPr>
          <w:rFonts w:ascii="Arial" w:hAnsi="Arial" w:cs="Arial"/>
          <w:sz w:val="20"/>
          <w:szCs w:val="20"/>
        </w:rPr>
        <w:t xml:space="preserve">“Cadastro Corporativo </w:t>
      </w:r>
      <w:proofErr w:type="spellStart"/>
      <w:r w:rsidRPr="002D43A3">
        <w:rPr>
          <w:rFonts w:ascii="Arial" w:hAnsi="Arial" w:cs="Arial"/>
          <w:sz w:val="20"/>
          <w:szCs w:val="20"/>
        </w:rPr>
        <w:t>TCESP</w:t>
      </w:r>
      <w:proofErr w:type="spellEnd"/>
      <w:r w:rsidRPr="002D43A3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2D43A3">
        <w:rPr>
          <w:rFonts w:ascii="Arial" w:hAnsi="Arial" w:cs="Arial"/>
          <w:sz w:val="20"/>
          <w:szCs w:val="20"/>
        </w:rPr>
        <w:t>CadTCESP</w:t>
      </w:r>
      <w:proofErr w:type="spellEnd"/>
      <w:r w:rsidRPr="002D43A3">
        <w:rPr>
          <w:rFonts w:ascii="Arial" w:hAnsi="Arial" w:cs="Arial"/>
          <w:sz w:val="20"/>
          <w:szCs w:val="20"/>
        </w:rPr>
        <w:t>”,</w:t>
      </w:r>
      <w:r w:rsidRPr="002D43A3">
        <w:rPr>
          <w:rFonts w:ascii="Arial" w:eastAsia="Calibri" w:hAnsi="Arial" w:cs="Arial"/>
          <w:sz w:val="20"/>
          <w:szCs w:val="20"/>
        </w:rPr>
        <w:t xml:space="preserve"> nos termos previstos no Artigo 2º das Instruções nº01/2020, conforme “Declaração(</w:t>
      </w:r>
      <w:proofErr w:type="spellStart"/>
      <w:r w:rsidRPr="002D43A3">
        <w:rPr>
          <w:rFonts w:ascii="Arial" w:eastAsia="Calibri" w:hAnsi="Arial" w:cs="Arial"/>
          <w:sz w:val="20"/>
          <w:szCs w:val="20"/>
        </w:rPr>
        <w:t>ões</w:t>
      </w:r>
      <w:proofErr w:type="spellEnd"/>
      <w:r w:rsidRPr="002D43A3">
        <w:rPr>
          <w:rFonts w:ascii="Arial" w:eastAsia="Calibri" w:hAnsi="Arial" w:cs="Arial"/>
          <w:sz w:val="20"/>
          <w:szCs w:val="20"/>
        </w:rPr>
        <w:t>) de Atualização Cadastral” anexa (s);</w:t>
      </w:r>
    </w:p>
    <w:p w:rsidR="00C359F4" w:rsidRPr="002D43A3" w:rsidRDefault="00C359F4" w:rsidP="002D43A3">
      <w:pPr>
        <w:jc w:val="both"/>
        <w:rPr>
          <w:rFonts w:ascii="Arial" w:eastAsia="Calibri" w:hAnsi="Arial" w:cs="Arial"/>
          <w:sz w:val="20"/>
          <w:szCs w:val="20"/>
        </w:rPr>
      </w:pPr>
      <w:r w:rsidRPr="002D43A3">
        <w:rPr>
          <w:rFonts w:ascii="Arial" w:eastAsia="Calibri" w:hAnsi="Arial" w:cs="Arial"/>
          <w:sz w:val="20"/>
          <w:szCs w:val="20"/>
        </w:rPr>
        <w:t>e) é de exclusiva responsabilidade do contratado manter seus dados sempre atualizados.</w:t>
      </w:r>
    </w:p>
    <w:p w:rsidR="00C359F4" w:rsidRPr="002D43A3" w:rsidRDefault="00C359F4" w:rsidP="002D43A3">
      <w:pPr>
        <w:jc w:val="both"/>
        <w:rPr>
          <w:rFonts w:ascii="Arial" w:eastAsia="Calibri" w:hAnsi="Arial" w:cs="Arial"/>
          <w:sz w:val="20"/>
          <w:szCs w:val="20"/>
        </w:rPr>
      </w:pPr>
      <w:r w:rsidRPr="002D43A3">
        <w:rPr>
          <w:rFonts w:ascii="Arial" w:eastAsia="Calibri" w:hAnsi="Arial" w:cs="Arial"/>
          <w:sz w:val="20"/>
          <w:szCs w:val="20"/>
        </w:rPr>
        <w:t>2.</w:t>
      </w:r>
      <w:r w:rsidRPr="002D43A3">
        <w:rPr>
          <w:rFonts w:ascii="Arial" w:eastAsia="Calibri" w:hAnsi="Arial" w:cs="Arial"/>
          <w:sz w:val="20"/>
          <w:szCs w:val="20"/>
        </w:rPr>
        <w:tab/>
        <w:t>Damo-nos por NOTIFICADOS para:</w:t>
      </w:r>
    </w:p>
    <w:p w:rsidR="00C359F4" w:rsidRPr="002D43A3" w:rsidRDefault="00C359F4" w:rsidP="002D43A3">
      <w:pPr>
        <w:jc w:val="both"/>
        <w:rPr>
          <w:rFonts w:ascii="Arial" w:eastAsia="Calibri" w:hAnsi="Arial" w:cs="Arial"/>
          <w:sz w:val="20"/>
          <w:szCs w:val="20"/>
        </w:rPr>
      </w:pPr>
      <w:r w:rsidRPr="002D43A3">
        <w:rPr>
          <w:rFonts w:ascii="Arial" w:eastAsia="Calibri" w:hAnsi="Arial" w:cs="Arial"/>
          <w:sz w:val="20"/>
          <w:szCs w:val="20"/>
        </w:rPr>
        <w:t>a)</w:t>
      </w:r>
      <w:r w:rsidRPr="002D43A3">
        <w:rPr>
          <w:rFonts w:ascii="Arial" w:eastAsia="Calibri" w:hAnsi="Arial" w:cs="Arial"/>
          <w:sz w:val="20"/>
          <w:szCs w:val="20"/>
        </w:rPr>
        <w:tab/>
        <w:t>O acompanhamento dos atos do processo até seu julgamento final e consequente publicação;</w:t>
      </w:r>
    </w:p>
    <w:p w:rsidR="00C359F4" w:rsidRPr="002D43A3" w:rsidRDefault="00C359F4" w:rsidP="002D43A3">
      <w:pPr>
        <w:jc w:val="both"/>
        <w:rPr>
          <w:rFonts w:ascii="Arial" w:eastAsia="Calibri" w:hAnsi="Arial" w:cs="Arial"/>
          <w:sz w:val="20"/>
          <w:szCs w:val="20"/>
        </w:rPr>
      </w:pPr>
      <w:r w:rsidRPr="002D43A3">
        <w:rPr>
          <w:rFonts w:ascii="Arial" w:eastAsia="Calibri" w:hAnsi="Arial" w:cs="Arial"/>
          <w:sz w:val="20"/>
          <w:szCs w:val="20"/>
        </w:rPr>
        <w:t>b)</w:t>
      </w:r>
      <w:r w:rsidRPr="002D43A3">
        <w:rPr>
          <w:rFonts w:ascii="Arial" w:eastAsia="Calibri" w:hAnsi="Arial" w:cs="Arial"/>
          <w:sz w:val="20"/>
          <w:szCs w:val="20"/>
        </w:rPr>
        <w:tab/>
        <w:t>Se for o caso e de nosso interesse, nos prazos e nas formas legais e regimentais, exercer o direito de defesa, interpor recursos e o que mais couber.</w:t>
      </w:r>
    </w:p>
    <w:p w:rsidR="00C359F4" w:rsidRPr="00AE5686" w:rsidRDefault="00C359F4" w:rsidP="002D43A3">
      <w:pPr>
        <w:rPr>
          <w:rFonts w:ascii="Arial" w:eastAsia="Calibri" w:hAnsi="Arial" w:cs="Arial"/>
          <w:noProof/>
        </w:rPr>
      </w:pPr>
      <w:r w:rsidRPr="002D43A3">
        <w:rPr>
          <w:rFonts w:ascii="Arial" w:eastAsia="Calibri" w:hAnsi="Arial" w:cs="Arial"/>
          <w:sz w:val="20"/>
          <w:szCs w:val="20"/>
        </w:rPr>
        <w:t>LOCAL e DATA:</w:t>
      </w:r>
      <w:r w:rsidRPr="002D43A3">
        <w:rPr>
          <w:rFonts w:ascii="Arial" w:eastAsia="Calibri" w:hAnsi="Arial" w:cs="Arial"/>
          <w:b/>
          <w:sz w:val="20"/>
          <w:szCs w:val="20"/>
        </w:rPr>
        <w:t xml:space="preserve"> Barra do Turvo, </w:t>
      </w:r>
      <w:r w:rsidRPr="00F1607D">
        <w:rPr>
          <w:rFonts w:ascii="Arial" w:eastAsia="Calibri" w:hAnsi="Arial" w:cs="Arial"/>
          <w:b/>
          <w:noProof/>
          <w:sz w:val="20"/>
          <w:szCs w:val="20"/>
        </w:rPr>
        <w:t>02 de Agosto de 2022</w:t>
      </w:r>
      <w:r w:rsidRPr="002D43A3">
        <w:rPr>
          <w:rFonts w:ascii="Arial" w:eastAsia="Calibri" w:hAnsi="Arial" w:cs="Arial"/>
          <w:b/>
          <w:noProof/>
          <w:sz w:val="20"/>
          <w:szCs w:val="20"/>
        </w:rPr>
        <w:t>.</w:t>
      </w:r>
    </w:p>
    <w:p w:rsidR="00C359F4" w:rsidRPr="001D0DD1" w:rsidRDefault="00C359F4" w:rsidP="002D43A3">
      <w:pPr>
        <w:spacing w:line="360" w:lineRule="auto"/>
        <w:rPr>
          <w:rFonts w:ascii="Arial" w:eastAsia="Calibri" w:hAnsi="Arial" w:cs="Arial"/>
          <w:b/>
        </w:rPr>
      </w:pPr>
      <w:r w:rsidRPr="001D0DD1">
        <w:rPr>
          <w:rFonts w:ascii="Arial" w:eastAsia="Calibri" w:hAnsi="Arial" w:cs="Arial"/>
          <w:b/>
          <w:u w:val="single"/>
        </w:rPr>
        <w:lastRenderedPageBreak/>
        <w:t>AUTORIDADE MÁXIMA DO ÓRGÃO/ENTIDADE</w:t>
      </w:r>
      <w:r w:rsidRPr="001D0DD1">
        <w:rPr>
          <w:rFonts w:ascii="Arial" w:eastAsia="Calibri" w:hAnsi="Arial" w:cs="Arial"/>
          <w:b/>
          <w:strike/>
        </w:rPr>
        <w:t>:</w:t>
      </w:r>
    </w:p>
    <w:p w:rsidR="00C359F4" w:rsidRPr="00AE5686" w:rsidRDefault="00C359F4" w:rsidP="002D43A3">
      <w:pPr>
        <w:spacing w:line="360" w:lineRule="auto"/>
        <w:rPr>
          <w:rFonts w:ascii="Arial" w:eastAsia="Calibri" w:hAnsi="Arial" w:cs="Arial"/>
        </w:rPr>
      </w:pPr>
      <w:r w:rsidRPr="00AE5686">
        <w:rPr>
          <w:rFonts w:ascii="Arial" w:eastAsia="Calibri" w:hAnsi="Arial" w:cs="Arial"/>
        </w:rPr>
        <w:t>Nome: Jefferson Luiz Martins</w:t>
      </w:r>
      <w:r>
        <w:rPr>
          <w:rFonts w:ascii="Arial" w:eastAsia="Calibri" w:hAnsi="Arial" w:cs="Arial"/>
        </w:rPr>
        <w:br/>
      </w:r>
      <w:r w:rsidRPr="00AE5686">
        <w:rPr>
          <w:rFonts w:ascii="Arial" w:eastAsia="Calibri" w:hAnsi="Arial" w:cs="Arial"/>
        </w:rPr>
        <w:t>Cargo: Prefeito Municipal</w:t>
      </w:r>
      <w:r>
        <w:rPr>
          <w:rFonts w:ascii="Arial" w:eastAsia="Calibri" w:hAnsi="Arial" w:cs="Arial"/>
        </w:rPr>
        <w:br/>
      </w:r>
      <w:r w:rsidRPr="00AE5686">
        <w:rPr>
          <w:rFonts w:ascii="Arial" w:eastAsia="Calibri" w:hAnsi="Arial" w:cs="Arial"/>
        </w:rPr>
        <w:t xml:space="preserve">CPF: 575.551.849-15 </w:t>
      </w:r>
      <w:r>
        <w:rPr>
          <w:rFonts w:ascii="Arial" w:eastAsia="Calibri" w:hAnsi="Arial" w:cs="Arial"/>
        </w:rPr>
        <w:br/>
      </w:r>
      <w:r w:rsidRPr="00AE5686">
        <w:rPr>
          <w:rFonts w:ascii="Arial" w:eastAsia="Calibri" w:hAnsi="Arial" w:cs="Arial"/>
        </w:rPr>
        <w:t>Assinatura: ______________________________________________________</w:t>
      </w:r>
    </w:p>
    <w:p w:rsidR="00C359F4" w:rsidRPr="001D0DD1" w:rsidRDefault="00C359F4" w:rsidP="002D43A3">
      <w:pPr>
        <w:spacing w:line="360" w:lineRule="auto"/>
        <w:jc w:val="both"/>
        <w:rPr>
          <w:rFonts w:ascii="Arial" w:eastAsia="Calibri" w:hAnsi="Arial" w:cs="Arial"/>
          <w:b/>
          <w:u w:val="single"/>
        </w:rPr>
      </w:pPr>
      <w:r w:rsidRPr="001D0DD1">
        <w:rPr>
          <w:rFonts w:ascii="Arial" w:eastAsia="Calibri" w:hAnsi="Arial" w:cs="Arial"/>
          <w:b/>
          <w:u w:val="single"/>
        </w:rPr>
        <w:t>RESPONSÁVEIS PELA HOMOLOGAÇÃO DO CERTAME OU RATIFICAÇÃO DA DISPENSA/INEXIGIBILIDADE DE LICITAÇÃO:</w:t>
      </w:r>
    </w:p>
    <w:p w:rsidR="00C359F4" w:rsidRPr="00AE5686" w:rsidRDefault="00C359F4" w:rsidP="002D43A3">
      <w:pPr>
        <w:spacing w:line="360" w:lineRule="auto"/>
        <w:rPr>
          <w:rFonts w:ascii="Arial" w:eastAsia="Calibri" w:hAnsi="Arial" w:cs="Arial"/>
        </w:rPr>
      </w:pPr>
      <w:r w:rsidRPr="00AE5686">
        <w:rPr>
          <w:rFonts w:ascii="Arial" w:eastAsia="Calibri" w:hAnsi="Arial" w:cs="Arial"/>
        </w:rPr>
        <w:t>Nome: Jefferson Luiz Martins</w:t>
      </w:r>
      <w:r>
        <w:rPr>
          <w:rFonts w:ascii="Arial" w:eastAsia="Calibri" w:hAnsi="Arial" w:cs="Arial"/>
        </w:rPr>
        <w:br/>
      </w:r>
      <w:r w:rsidRPr="00AE5686">
        <w:rPr>
          <w:rFonts w:ascii="Arial" w:eastAsia="Calibri" w:hAnsi="Arial" w:cs="Arial"/>
        </w:rPr>
        <w:t>Cargo: Prefeito Municipal</w:t>
      </w:r>
      <w:r>
        <w:rPr>
          <w:rFonts w:ascii="Arial" w:eastAsia="Calibri" w:hAnsi="Arial" w:cs="Arial"/>
        </w:rPr>
        <w:br/>
      </w:r>
      <w:r w:rsidRPr="00AE5686">
        <w:rPr>
          <w:rFonts w:ascii="Arial" w:eastAsia="Calibri" w:hAnsi="Arial" w:cs="Arial"/>
        </w:rPr>
        <w:t xml:space="preserve">CPF: 575.551.849-15 </w:t>
      </w:r>
      <w:r>
        <w:rPr>
          <w:rFonts w:ascii="Arial" w:eastAsia="Calibri" w:hAnsi="Arial" w:cs="Arial"/>
        </w:rPr>
        <w:br/>
      </w:r>
      <w:r w:rsidRPr="00AE5686">
        <w:rPr>
          <w:rFonts w:ascii="Arial" w:eastAsia="Calibri" w:hAnsi="Arial" w:cs="Arial"/>
        </w:rPr>
        <w:t>Assinatura: ______________________________________________________</w:t>
      </w:r>
    </w:p>
    <w:p w:rsidR="00C359F4" w:rsidRPr="001D0DD1" w:rsidRDefault="00C359F4" w:rsidP="001D0DD1">
      <w:pPr>
        <w:spacing w:line="360" w:lineRule="auto"/>
        <w:rPr>
          <w:rFonts w:ascii="Arial" w:eastAsia="Calibri" w:hAnsi="Arial" w:cs="Arial"/>
          <w:b/>
          <w:u w:val="single"/>
        </w:rPr>
      </w:pPr>
      <w:r w:rsidRPr="001D0DD1">
        <w:rPr>
          <w:rFonts w:ascii="Arial" w:eastAsia="Calibri" w:hAnsi="Arial" w:cs="Arial"/>
          <w:b/>
          <w:u w:val="single"/>
        </w:rPr>
        <w:t>RESPONSÁVEIS QUE ASSINARAM O AJUSTE:</w:t>
      </w:r>
    </w:p>
    <w:p w:rsidR="00C359F4" w:rsidRPr="00AE5686" w:rsidRDefault="00C359F4" w:rsidP="002D43A3">
      <w:pPr>
        <w:spacing w:line="360" w:lineRule="auto"/>
        <w:rPr>
          <w:rFonts w:ascii="Arial" w:eastAsia="Calibri" w:hAnsi="Arial" w:cs="Arial"/>
        </w:rPr>
      </w:pPr>
      <w:r w:rsidRPr="00AE5686">
        <w:rPr>
          <w:rFonts w:ascii="Arial" w:eastAsia="Calibri" w:hAnsi="Arial" w:cs="Arial"/>
          <w:u w:val="single"/>
        </w:rPr>
        <w:t>Pelo contratante</w:t>
      </w:r>
      <w:r w:rsidRPr="00AE5686">
        <w:rPr>
          <w:rFonts w:ascii="Arial" w:eastAsia="Calibri" w:hAnsi="Arial" w:cs="Arial"/>
        </w:rPr>
        <w:t>:</w:t>
      </w:r>
      <w:r>
        <w:rPr>
          <w:rFonts w:ascii="Arial" w:eastAsia="Calibri" w:hAnsi="Arial" w:cs="Arial"/>
        </w:rPr>
        <w:br/>
      </w:r>
      <w:r w:rsidRPr="00AE5686">
        <w:rPr>
          <w:rFonts w:ascii="Arial" w:eastAsia="Calibri" w:hAnsi="Arial" w:cs="Arial"/>
        </w:rPr>
        <w:t>Nome: Jefferson Luiz Martins</w:t>
      </w:r>
      <w:r>
        <w:rPr>
          <w:rFonts w:ascii="Arial" w:eastAsia="Calibri" w:hAnsi="Arial" w:cs="Arial"/>
        </w:rPr>
        <w:br/>
      </w:r>
      <w:r w:rsidRPr="00AE5686">
        <w:rPr>
          <w:rFonts w:ascii="Arial" w:eastAsia="Calibri" w:hAnsi="Arial" w:cs="Arial"/>
        </w:rPr>
        <w:t>Cargo: Prefeito Municipal</w:t>
      </w:r>
      <w:r>
        <w:rPr>
          <w:rFonts w:ascii="Arial" w:eastAsia="Calibri" w:hAnsi="Arial" w:cs="Arial"/>
        </w:rPr>
        <w:br/>
      </w:r>
      <w:r w:rsidRPr="00AE5686">
        <w:rPr>
          <w:rFonts w:ascii="Arial" w:eastAsia="Calibri" w:hAnsi="Arial" w:cs="Arial"/>
        </w:rPr>
        <w:t xml:space="preserve">CPF: 575.551.849-15 </w:t>
      </w:r>
      <w:r>
        <w:rPr>
          <w:rFonts w:ascii="Arial" w:eastAsia="Calibri" w:hAnsi="Arial" w:cs="Arial"/>
        </w:rPr>
        <w:br/>
      </w:r>
      <w:r w:rsidRPr="00AE5686">
        <w:rPr>
          <w:rFonts w:ascii="Arial" w:eastAsia="Calibri" w:hAnsi="Arial" w:cs="Arial"/>
        </w:rPr>
        <w:t>Assinatura: ______________________________________________________</w:t>
      </w:r>
    </w:p>
    <w:p w:rsidR="00C359F4" w:rsidRPr="00AE5686" w:rsidRDefault="00C359F4" w:rsidP="001D0DD1">
      <w:pPr>
        <w:spacing w:line="360" w:lineRule="auto"/>
        <w:rPr>
          <w:rFonts w:ascii="Arial" w:eastAsia="Calibri" w:hAnsi="Arial" w:cs="Arial"/>
          <w:u w:val="single"/>
        </w:rPr>
      </w:pPr>
      <w:r w:rsidRPr="00AE5686">
        <w:rPr>
          <w:rFonts w:ascii="Arial" w:eastAsia="Calibri" w:hAnsi="Arial" w:cs="Arial"/>
          <w:u w:val="single"/>
        </w:rPr>
        <w:t>Pela contratada</w:t>
      </w:r>
      <w:r w:rsidRPr="00AE5686">
        <w:rPr>
          <w:rFonts w:ascii="Arial" w:eastAsia="Calibri" w:hAnsi="Arial" w:cs="Arial"/>
        </w:rPr>
        <w:t>:</w:t>
      </w:r>
      <w:r>
        <w:rPr>
          <w:rFonts w:ascii="Arial" w:eastAsia="Calibri" w:hAnsi="Arial" w:cs="Arial"/>
        </w:rPr>
        <w:br/>
      </w:r>
      <w:r w:rsidRPr="00AE5686">
        <w:rPr>
          <w:rFonts w:ascii="Arial" w:eastAsia="Calibri" w:hAnsi="Arial" w:cs="Arial"/>
        </w:rPr>
        <w:t xml:space="preserve">Nome: </w:t>
      </w:r>
      <w:r w:rsidRPr="00F1607D">
        <w:rPr>
          <w:rFonts w:ascii="Arial" w:eastAsia="Calibri" w:hAnsi="Arial" w:cs="Arial"/>
          <w:noProof/>
        </w:rPr>
        <w:t>Renato Redis</w:t>
      </w:r>
      <w:r>
        <w:rPr>
          <w:rFonts w:ascii="Arial" w:eastAsia="Calibri" w:hAnsi="Arial" w:cs="Arial"/>
          <w:noProof/>
        </w:rPr>
        <w:br/>
      </w:r>
      <w:r w:rsidRPr="00AE5686">
        <w:rPr>
          <w:rFonts w:ascii="Arial" w:eastAsia="Calibri" w:hAnsi="Arial" w:cs="Arial"/>
        </w:rPr>
        <w:t xml:space="preserve">Cargo: Representante Legal </w:t>
      </w:r>
      <w:r>
        <w:rPr>
          <w:rFonts w:ascii="Arial" w:eastAsia="Calibri" w:hAnsi="Arial" w:cs="Arial"/>
        </w:rPr>
        <w:br/>
      </w:r>
      <w:r w:rsidRPr="00AE5686">
        <w:rPr>
          <w:rFonts w:ascii="Arial" w:eastAsia="Calibri" w:hAnsi="Arial" w:cs="Arial"/>
        </w:rPr>
        <w:t xml:space="preserve">CPF: </w:t>
      </w:r>
      <w:r w:rsidRPr="00F1607D">
        <w:rPr>
          <w:rFonts w:ascii="Arial" w:eastAsia="Calibri" w:hAnsi="Arial" w:cs="Arial"/>
          <w:noProof/>
        </w:rPr>
        <w:t>128.342.198-42</w:t>
      </w:r>
      <w:r>
        <w:rPr>
          <w:rFonts w:ascii="Arial" w:eastAsia="Calibri" w:hAnsi="Arial" w:cs="Arial"/>
          <w:noProof/>
        </w:rPr>
        <w:br/>
      </w:r>
      <w:r w:rsidRPr="00AE5686">
        <w:rPr>
          <w:rFonts w:ascii="Arial" w:eastAsia="Calibri" w:hAnsi="Arial" w:cs="Arial"/>
        </w:rPr>
        <w:t>Assinatura: ______________________________________________________</w:t>
      </w:r>
    </w:p>
    <w:p w:rsidR="00C359F4" w:rsidRPr="001D0DD1" w:rsidRDefault="00C359F4" w:rsidP="002D43A3">
      <w:pPr>
        <w:spacing w:line="360" w:lineRule="auto"/>
        <w:rPr>
          <w:rFonts w:ascii="Arial" w:eastAsia="Calibri" w:hAnsi="Arial" w:cs="Arial"/>
          <w:b/>
        </w:rPr>
      </w:pPr>
      <w:r w:rsidRPr="001D0DD1">
        <w:rPr>
          <w:rFonts w:ascii="Arial" w:eastAsia="Calibri" w:hAnsi="Arial" w:cs="Arial"/>
          <w:b/>
          <w:u w:val="single"/>
        </w:rPr>
        <w:t>ORDENADOR DE DESPESAS DA CONTRATANTE</w:t>
      </w:r>
      <w:r w:rsidRPr="001D0DD1">
        <w:rPr>
          <w:rFonts w:ascii="Arial" w:eastAsia="Calibri" w:hAnsi="Arial" w:cs="Arial"/>
          <w:b/>
        </w:rPr>
        <w:t>:</w:t>
      </w:r>
    </w:p>
    <w:p w:rsidR="00C359F4" w:rsidRPr="00AE5686" w:rsidRDefault="00C359F4" w:rsidP="002D43A3">
      <w:pPr>
        <w:spacing w:line="360" w:lineRule="auto"/>
        <w:rPr>
          <w:rFonts w:ascii="Arial" w:eastAsia="Calibri" w:hAnsi="Arial" w:cs="Arial"/>
        </w:rPr>
      </w:pPr>
      <w:r w:rsidRPr="00AE5686">
        <w:rPr>
          <w:rFonts w:ascii="Arial" w:eastAsia="Calibri" w:hAnsi="Arial" w:cs="Arial"/>
        </w:rPr>
        <w:t>Nome: JEFFERSON LUIZ MARTINS</w:t>
      </w:r>
      <w:r>
        <w:rPr>
          <w:rFonts w:ascii="Arial" w:eastAsia="Calibri" w:hAnsi="Arial" w:cs="Arial"/>
        </w:rPr>
        <w:br/>
      </w:r>
      <w:r w:rsidRPr="00AE5686">
        <w:rPr>
          <w:rFonts w:ascii="Arial" w:eastAsia="Calibri" w:hAnsi="Arial" w:cs="Arial"/>
        </w:rPr>
        <w:t>Cargo: PREFEITO MUNICIPAL</w:t>
      </w:r>
      <w:r>
        <w:rPr>
          <w:rFonts w:ascii="Arial" w:eastAsia="Calibri" w:hAnsi="Arial" w:cs="Arial"/>
        </w:rPr>
        <w:br/>
      </w:r>
      <w:r w:rsidRPr="00AE5686">
        <w:rPr>
          <w:rFonts w:ascii="Arial" w:eastAsia="Calibri" w:hAnsi="Arial" w:cs="Arial"/>
        </w:rPr>
        <w:t>CPF: 575.551.849-15</w:t>
      </w:r>
      <w:r>
        <w:rPr>
          <w:rFonts w:ascii="Arial" w:eastAsia="Calibri" w:hAnsi="Arial" w:cs="Arial"/>
        </w:rPr>
        <w:br/>
      </w:r>
      <w:r w:rsidRPr="00AE5686">
        <w:rPr>
          <w:rFonts w:ascii="Arial" w:eastAsia="Calibri" w:hAnsi="Arial" w:cs="Arial"/>
        </w:rPr>
        <w:t>Assinatura: ______________________________________________________</w:t>
      </w:r>
    </w:p>
    <w:p w:rsidR="00C359F4" w:rsidRPr="00AE5686" w:rsidRDefault="00C359F4" w:rsidP="002D43A3">
      <w:pPr>
        <w:spacing w:line="360" w:lineRule="auto"/>
        <w:rPr>
          <w:rFonts w:ascii="Arial" w:eastAsia="Calibri" w:hAnsi="Arial" w:cs="Arial"/>
        </w:rPr>
      </w:pPr>
      <w:r w:rsidRPr="00AE5686">
        <w:rPr>
          <w:rFonts w:ascii="Arial" w:eastAsia="Calibri" w:hAnsi="Arial" w:cs="Arial"/>
        </w:rPr>
        <w:t>(*) Facultativo. Indicar quando já constituído, informando, inclusive, o endereço eletrônico.</w:t>
      </w:r>
    </w:p>
    <w:p w:rsidR="00C359F4" w:rsidRPr="001D0DD1" w:rsidRDefault="00C359F4" w:rsidP="002D43A3">
      <w:pPr>
        <w:tabs>
          <w:tab w:val="left" w:pos="8983"/>
          <w:tab w:val="left" w:pos="10095"/>
        </w:tabs>
        <w:spacing w:line="360" w:lineRule="auto"/>
        <w:ind w:left="-142" w:firstLine="142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1D0DD1">
        <w:rPr>
          <w:rFonts w:ascii="Arial" w:hAnsi="Arial" w:cs="Arial"/>
          <w:sz w:val="20"/>
          <w:szCs w:val="20"/>
          <w:u w:val="single"/>
        </w:rPr>
        <w:lastRenderedPageBreak/>
        <w:br/>
      </w:r>
      <w:r w:rsidRPr="001D0DD1">
        <w:rPr>
          <w:rFonts w:ascii="Arial" w:hAnsi="Arial" w:cs="Arial"/>
          <w:b/>
          <w:sz w:val="20"/>
          <w:szCs w:val="20"/>
          <w:u w:val="single"/>
        </w:rPr>
        <w:t xml:space="preserve">DECLARAÇÃO DE DOCUMENTOS À DISPOSIÇÃO DO </w:t>
      </w:r>
      <w:proofErr w:type="spellStart"/>
      <w:r w:rsidRPr="001D0DD1">
        <w:rPr>
          <w:rFonts w:ascii="Arial" w:hAnsi="Arial" w:cs="Arial"/>
          <w:b/>
          <w:sz w:val="20"/>
          <w:szCs w:val="20"/>
          <w:u w:val="single"/>
        </w:rPr>
        <w:t>TCE</w:t>
      </w:r>
      <w:proofErr w:type="spellEnd"/>
      <w:r w:rsidRPr="001D0DD1">
        <w:rPr>
          <w:rFonts w:ascii="Arial" w:hAnsi="Arial" w:cs="Arial"/>
          <w:b/>
          <w:sz w:val="20"/>
          <w:szCs w:val="20"/>
          <w:u w:val="single"/>
        </w:rPr>
        <w:t>-SP</w:t>
      </w:r>
    </w:p>
    <w:p w:rsidR="00C359F4" w:rsidRPr="001D0DD1" w:rsidRDefault="00C359F4" w:rsidP="002D43A3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sz w:val="20"/>
          <w:szCs w:val="20"/>
        </w:rPr>
      </w:pPr>
    </w:p>
    <w:p w:rsidR="00C359F4" w:rsidRPr="001D0DD1" w:rsidRDefault="00C359F4" w:rsidP="002D43A3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sz w:val="20"/>
          <w:szCs w:val="20"/>
        </w:rPr>
      </w:pPr>
      <w:r w:rsidRPr="001D0DD1">
        <w:rPr>
          <w:rFonts w:ascii="Arial" w:hAnsi="Arial" w:cs="Arial"/>
          <w:sz w:val="20"/>
          <w:szCs w:val="20"/>
        </w:rPr>
        <w:t xml:space="preserve">CONTRATO Nº </w:t>
      </w:r>
      <w:r w:rsidRPr="00F1607D">
        <w:rPr>
          <w:rFonts w:ascii="Arial" w:hAnsi="Arial" w:cs="Arial"/>
          <w:b/>
          <w:noProof/>
          <w:sz w:val="20"/>
          <w:szCs w:val="20"/>
        </w:rPr>
        <w:t>084/2022</w:t>
      </w:r>
    </w:p>
    <w:p w:rsidR="00C359F4" w:rsidRPr="001D0DD1" w:rsidRDefault="00C359F4" w:rsidP="001D0DD1">
      <w:pPr>
        <w:tabs>
          <w:tab w:val="left" w:pos="8983"/>
          <w:tab w:val="left" w:pos="1009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D0DD1">
        <w:rPr>
          <w:rFonts w:ascii="Arial" w:hAnsi="Arial" w:cs="Arial"/>
          <w:sz w:val="20"/>
          <w:szCs w:val="20"/>
        </w:rPr>
        <w:t xml:space="preserve">CONTRATANTE: </w:t>
      </w:r>
      <w:r w:rsidRPr="001D0DD1">
        <w:rPr>
          <w:rFonts w:ascii="Arial" w:hAnsi="Arial" w:cs="Arial"/>
          <w:b/>
          <w:sz w:val="20"/>
          <w:szCs w:val="20"/>
        </w:rPr>
        <w:t>MUNICÍPIO DE BARRA DO TURVO</w:t>
      </w:r>
    </w:p>
    <w:p w:rsidR="00C359F4" w:rsidRPr="001D0DD1" w:rsidRDefault="00C359F4" w:rsidP="002D43A3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sz w:val="20"/>
          <w:szCs w:val="20"/>
        </w:rPr>
      </w:pPr>
      <w:r w:rsidRPr="001D0DD1">
        <w:rPr>
          <w:rFonts w:ascii="Arial" w:hAnsi="Arial" w:cs="Arial"/>
          <w:sz w:val="20"/>
          <w:szCs w:val="20"/>
        </w:rPr>
        <w:t xml:space="preserve">CNPJ: </w:t>
      </w:r>
      <w:r w:rsidRPr="001D0DD1">
        <w:rPr>
          <w:rFonts w:ascii="Arial" w:hAnsi="Arial" w:cs="Arial"/>
          <w:b/>
          <w:sz w:val="20"/>
          <w:szCs w:val="20"/>
        </w:rPr>
        <w:t>46.634.317/0001-80</w:t>
      </w:r>
    </w:p>
    <w:p w:rsidR="00C359F4" w:rsidRPr="001D0DD1" w:rsidRDefault="00C359F4" w:rsidP="002D43A3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sz w:val="20"/>
          <w:szCs w:val="20"/>
        </w:rPr>
      </w:pPr>
      <w:r w:rsidRPr="001D0DD1">
        <w:rPr>
          <w:rFonts w:ascii="Arial" w:hAnsi="Arial" w:cs="Arial"/>
          <w:sz w:val="20"/>
          <w:szCs w:val="20"/>
        </w:rPr>
        <w:t xml:space="preserve">CONTRATADO: </w:t>
      </w:r>
      <w:r w:rsidRPr="00F1607D">
        <w:rPr>
          <w:rFonts w:ascii="Arial" w:hAnsi="Arial" w:cs="Arial"/>
          <w:b/>
          <w:noProof/>
          <w:sz w:val="20"/>
          <w:szCs w:val="20"/>
        </w:rPr>
        <w:t>COPA S.A. COMPANHIA DE OBRAS PARIQUERA-AÇU</w:t>
      </w:r>
    </w:p>
    <w:p w:rsidR="00C359F4" w:rsidRPr="001D0DD1" w:rsidRDefault="00C359F4" w:rsidP="002D43A3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b/>
          <w:sz w:val="20"/>
          <w:szCs w:val="20"/>
        </w:rPr>
      </w:pPr>
      <w:r w:rsidRPr="001D0DD1">
        <w:rPr>
          <w:rFonts w:ascii="Arial" w:hAnsi="Arial" w:cs="Arial"/>
          <w:sz w:val="20"/>
          <w:szCs w:val="20"/>
        </w:rPr>
        <w:t xml:space="preserve">CNPJ: </w:t>
      </w:r>
      <w:r w:rsidRPr="00F1607D">
        <w:rPr>
          <w:rFonts w:ascii="Arial" w:hAnsi="Arial" w:cs="Arial"/>
          <w:b/>
          <w:noProof/>
          <w:sz w:val="20"/>
          <w:szCs w:val="20"/>
        </w:rPr>
        <w:t>33.253.106/0001-56</w:t>
      </w:r>
    </w:p>
    <w:p w:rsidR="00C359F4" w:rsidRPr="001D0DD1" w:rsidRDefault="00C359F4" w:rsidP="002D43A3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b/>
          <w:sz w:val="20"/>
          <w:szCs w:val="20"/>
        </w:rPr>
      </w:pPr>
      <w:r w:rsidRPr="001D0DD1">
        <w:rPr>
          <w:rFonts w:ascii="Arial" w:hAnsi="Arial" w:cs="Arial"/>
          <w:sz w:val="20"/>
          <w:szCs w:val="20"/>
        </w:rPr>
        <w:t xml:space="preserve">DATA DA ASSINATURA: </w:t>
      </w:r>
      <w:r w:rsidRPr="00F1607D">
        <w:rPr>
          <w:rFonts w:ascii="Arial" w:hAnsi="Arial" w:cs="Arial"/>
          <w:b/>
          <w:noProof/>
          <w:sz w:val="20"/>
          <w:szCs w:val="20"/>
        </w:rPr>
        <w:t>02 de Agosto de 2022</w:t>
      </w:r>
      <w:r w:rsidRPr="001D0DD1">
        <w:rPr>
          <w:rFonts w:ascii="Arial" w:hAnsi="Arial" w:cs="Arial"/>
          <w:b/>
          <w:noProof/>
          <w:sz w:val="20"/>
          <w:szCs w:val="20"/>
        </w:rPr>
        <w:t>.</w:t>
      </w:r>
    </w:p>
    <w:p w:rsidR="00C359F4" w:rsidRPr="001D0DD1" w:rsidRDefault="00C359F4" w:rsidP="002D43A3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b/>
          <w:sz w:val="20"/>
          <w:szCs w:val="20"/>
        </w:rPr>
      </w:pPr>
      <w:r w:rsidRPr="001D0DD1">
        <w:rPr>
          <w:rFonts w:ascii="Arial" w:hAnsi="Arial" w:cs="Arial"/>
          <w:sz w:val="20"/>
          <w:szCs w:val="20"/>
        </w:rPr>
        <w:t xml:space="preserve">VIGÊNCIA: </w:t>
      </w:r>
      <w:r w:rsidRPr="00F1607D">
        <w:rPr>
          <w:rFonts w:ascii="Arial" w:hAnsi="Arial" w:cs="Arial"/>
          <w:b/>
          <w:noProof/>
          <w:sz w:val="20"/>
          <w:szCs w:val="20"/>
        </w:rPr>
        <w:t>12 (doze) MESES</w:t>
      </w:r>
    </w:p>
    <w:p w:rsidR="00C359F4" w:rsidRPr="001D0DD1" w:rsidRDefault="00C359F4" w:rsidP="002D43A3">
      <w:pPr>
        <w:tabs>
          <w:tab w:val="left" w:pos="8983"/>
          <w:tab w:val="left" w:pos="1009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D0DD1">
        <w:rPr>
          <w:rFonts w:ascii="Arial" w:hAnsi="Arial" w:cs="Arial"/>
          <w:sz w:val="20"/>
          <w:szCs w:val="20"/>
          <w:u w:val="single"/>
        </w:rPr>
        <w:t>OBJETO</w:t>
      </w:r>
      <w:r w:rsidRPr="001D0DD1">
        <w:rPr>
          <w:rFonts w:ascii="Arial" w:hAnsi="Arial" w:cs="Arial"/>
          <w:sz w:val="20"/>
          <w:szCs w:val="20"/>
        </w:rPr>
        <w:t xml:space="preserve">: </w:t>
      </w:r>
      <w:r w:rsidRPr="00F1607D">
        <w:rPr>
          <w:rFonts w:ascii="Arial" w:hAnsi="Arial" w:cs="Arial"/>
          <w:b/>
          <w:noProof/>
          <w:sz w:val="20"/>
          <w:szCs w:val="20"/>
        </w:rPr>
        <w:t>CONTRATAÇÃO DE EMPRESA ESPECIALIZADA PARA EXECUÇÃO DE SERVIÇOS DE RECAPEAMENTO ASFÁLTICO EM RUAS DO MUNICÍPIO DE BARRA DO TURVO (AVENIDA RIO PARDO E RUA NAFRO RIBEIRO DE ARAÚJO); CONFORME TERMO DE CONVÊNIO Nº 101689/2022</w:t>
      </w:r>
      <w:r w:rsidRPr="001D0DD1">
        <w:rPr>
          <w:rFonts w:ascii="Arial" w:hAnsi="Arial" w:cs="Arial"/>
          <w:b/>
          <w:sz w:val="20"/>
          <w:szCs w:val="20"/>
        </w:rPr>
        <w:t>.</w:t>
      </w:r>
    </w:p>
    <w:p w:rsidR="00C359F4" w:rsidRPr="001D0DD1" w:rsidRDefault="00C359F4" w:rsidP="002D43A3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b/>
          <w:sz w:val="20"/>
          <w:szCs w:val="20"/>
        </w:rPr>
      </w:pPr>
      <w:r w:rsidRPr="001D0DD1">
        <w:rPr>
          <w:rFonts w:ascii="Arial" w:hAnsi="Arial" w:cs="Arial"/>
          <w:sz w:val="20"/>
          <w:szCs w:val="20"/>
        </w:rPr>
        <w:t xml:space="preserve">VALOR: </w:t>
      </w:r>
      <w:r w:rsidRPr="00F1607D">
        <w:rPr>
          <w:rFonts w:ascii="Arial" w:hAnsi="Arial" w:cs="Arial"/>
          <w:b/>
          <w:noProof/>
          <w:sz w:val="20"/>
          <w:szCs w:val="20"/>
        </w:rPr>
        <w:t>R$ 320.256,64 (Trezentos e vinte mil, duzentos e cinquenta e seis reais e sessenta e quatro centavos)</w:t>
      </w:r>
      <w:r w:rsidRPr="001D0DD1">
        <w:rPr>
          <w:rFonts w:ascii="Arial" w:hAnsi="Arial" w:cs="Arial"/>
          <w:b/>
          <w:sz w:val="20"/>
          <w:szCs w:val="20"/>
        </w:rPr>
        <w:t>.</w:t>
      </w:r>
    </w:p>
    <w:p w:rsidR="00C359F4" w:rsidRPr="001D0DD1" w:rsidRDefault="00C359F4" w:rsidP="002D43A3">
      <w:pPr>
        <w:tabs>
          <w:tab w:val="left" w:pos="8983"/>
          <w:tab w:val="left" w:pos="1009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D0DD1">
        <w:rPr>
          <w:rFonts w:ascii="Arial" w:hAnsi="Arial" w:cs="Arial"/>
          <w:sz w:val="20"/>
          <w:szCs w:val="20"/>
        </w:rPr>
        <w:t>Declaro(amos), na qualidade de responsável(is)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:rsidR="00C359F4" w:rsidRPr="001D0DD1" w:rsidRDefault="00C359F4" w:rsidP="002D43A3">
      <w:pPr>
        <w:tabs>
          <w:tab w:val="left" w:pos="8983"/>
          <w:tab w:val="left" w:pos="10095"/>
        </w:tabs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  <w:r w:rsidRPr="001D0DD1">
        <w:rPr>
          <w:rFonts w:ascii="Arial" w:hAnsi="Arial" w:cs="Arial"/>
          <w:sz w:val="20"/>
          <w:szCs w:val="20"/>
        </w:rPr>
        <w:t>Barra do Turvo,</w:t>
      </w:r>
      <w:r w:rsidRPr="001D0DD1">
        <w:rPr>
          <w:rFonts w:ascii="Arial" w:hAnsi="Arial" w:cs="Arial"/>
          <w:b/>
          <w:sz w:val="20"/>
          <w:szCs w:val="20"/>
        </w:rPr>
        <w:t xml:space="preserve"> </w:t>
      </w:r>
      <w:r w:rsidRPr="00F1607D">
        <w:rPr>
          <w:rFonts w:ascii="Arial" w:hAnsi="Arial" w:cs="Arial"/>
          <w:b/>
          <w:noProof/>
          <w:sz w:val="20"/>
          <w:szCs w:val="20"/>
        </w:rPr>
        <w:t>02 de Agosto de 2022</w:t>
      </w:r>
      <w:r w:rsidRPr="001D0DD1">
        <w:rPr>
          <w:rFonts w:ascii="Arial" w:hAnsi="Arial" w:cs="Arial"/>
          <w:b/>
          <w:sz w:val="20"/>
          <w:szCs w:val="20"/>
        </w:rPr>
        <w:t>.</w:t>
      </w:r>
    </w:p>
    <w:p w:rsidR="00C359F4" w:rsidRPr="001D0DD1" w:rsidRDefault="00C359F4" w:rsidP="002D43A3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sz w:val="20"/>
          <w:szCs w:val="20"/>
        </w:rPr>
      </w:pPr>
    </w:p>
    <w:p w:rsidR="00C359F4" w:rsidRPr="001D0DD1" w:rsidRDefault="00C359F4" w:rsidP="002D43A3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sz w:val="20"/>
          <w:szCs w:val="20"/>
        </w:rPr>
      </w:pPr>
    </w:p>
    <w:p w:rsidR="00C359F4" w:rsidRPr="001D0DD1" w:rsidRDefault="00C359F4" w:rsidP="002D43A3">
      <w:pPr>
        <w:tabs>
          <w:tab w:val="left" w:pos="8983"/>
          <w:tab w:val="left" w:pos="10095"/>
        </w:tabs>
        <w:spacing w:line="360" w:lineRule="auto"/>
        <w:ind w:left="-142" w:firstLine="142"/>
        <w:jc w:val="center"/>
        <w:rPr>
          <w:rFonts w:ascii="Arial" w:hAnsi="Arial" w:cs="Arial"/>
          <w:b/>
          <w:sz w:val="20"/>
          <w:szCs w:val="20"/>
        </w:rPr>
      </w:pPr>
      <w:r w:rsidRPr="001D0DD1">
        <w:rPr>
          <w:rFonts w:ascii="Arial" w:hAnsi="Arial" w:cs="Arial"/>
          <w:b/>
          <w:sz w:val="20"/>
          <w:szCs w:val="20"/>
        </w:rPr>
        <w:t>MOACIR LOURENÇO DE FRANÇA JUNIOR</w:t>
      </w:r>
    </w:p>
    <w:p w:rsidR="00C359F4" w:rsidRPr="001D0DD1" w:rsidRDefault="00C359F4" w:rsidP="002D43A3">
      <w:pPr>
        <w:tabs>
          <w:tab w:val="left" w:pos="8983"/>
          <w:tab w:val="left" w:pos="10095"/>
        </w:tabs>
        <w:spacing w:line="360" w:lineRule="auto"/>
        <w:ind w:left="-142" w:firstLine="142"/>
        <w:jc w:val="center"/>
        <w:rPr>
          <w:rFonts w:ascii="Arial" w:hAnsi="Arial" w:cs="Arial"/>
          <w:sz w:val="20"/>
          <w:szCs w:val="20"/>
        </w:rPr>
      </w:pPr>
      <w:r w:rsidRPr="001D0DD1">
        <w:rPr>
          <w:rFonts w:ascii="Arial" w:hAnsi="Arial" w:cs="Arial"/>
          <w:sz w:val="20"/>
          <w:szCs w:val="20"/>
        </w:rPr>
        <w:t xml:space="preserve">Responsável pelo atendimento a requisições de documentos do </w:t>
      </w:r>
      <w:proofErr w:type="spellStart"/>
      <w:r w:rsidRPr="001D0DD1">
        <w:rPr>
          <w:rFonts w:ascii="Arial" w:hAnsi="Arial" w:cs="Arial"/>
          <w:sz w:val="20"/>
          <w:szCs w:val="20"/>
        </w:rPr>
        <w:t>TCESP</w:t>
      </w:r>
      <w:proofErr w:type="spellEnd"/>
    </w:p>
    <w:p w:rsidR="00C359F4" w:rsidRPr="00F264BB" w:rsidRDefault="00C359F4" w:rsidP="002D43A3">
      <w:pPr>
        <w:jc w:val="both"/>
        <w:rPr>
          <w:rFonts w:cs="Arial"/>
          <w:iCs/>
        </w:rPr>
      </w:pPr>
    </w:p>
    <w:p w:rsidR="00C359F4" w:rsidRPr="00F264BB" w:rsidRDefault="00C359F4" w:rsidP="002D43A3">
      <w:pPr>
        <w:jc w:val="both"/>
        <w:rPr>
          <w:rFonts w:cs="Arial"/>
          <w:iCs/>
        </w:rPr>
      </w:pPr>
    </w:p>
    <w:p w:rsidR="00C359F4" w:rsidRPr="00F264BB" w:rsidRDefault="00C359F4" w:rsidP="002D43A3">
      <w:pPr>
        <w:jc w:val="both"/>
        <w:rPr>
          <w:rFonts w:cs="Arial"/>
          <w:iCs/>
        </w:rPr>
      </w:pPr>
    </w:p>
    <w:p w:rsidR="00C359F4" w:rsidRPr="00F264BB" w:rsidRDefault="00C359F4" w:rsidP="002D43A3">
      <w:pPr>
        <w:pStyle w:val="Livro"/>
        <w:rPr>
          <w:rFonts w:ascii="Calibri" w:hAnsi="Calibri" w:cs="Calibri"/>
          <w:b w:val="0"/>
        </w:rPr>
      </w:pPr>
    </w:p>
    <w:p w:rsidR="00C359F4" w:rsidRDefault="00C359F4" w:rsidP="002D43A3">
      <w:pPr>
        <w:pStyle w:val="Livro"/>
        <w:rPr>
          <w:rFonts w:ascii="Calibri" w:hAnsi="Calibri" w:cs="Calibri"/>
          <w:b w:val="0"/>
        </w:rPr>
      </w:pPr>
    </w:p>
    <w:p w:rsidR="00C359F4" w:rsidRPr="00F264BB" w:rsidRDefault="00C359F4" w:rsidP="002D43A3">
      <w:pPr>
        <w:pStyle w:val="Livro"/>
        <w:rPr>
          <w:rFonts w:ascii="Calibri" w:hAnsi="Calibri" w:cs="Calibri"/>
          <w:b w:val="0"/>
        </w:rPr>
      </w:pPr>
      <w:r w:rsidRPr="00F264BB">
        <w:rPr>
          <w:rFonts w:ascii="Calibri" w:hAnsi="Calibri" w:cs="Calibri"/>
          <w:b w:val="0"/>
        </w:rPr>
        <w:t xml:space="preserve">CADASTRO DO RESPONSÁVEL </w:t>
      </w:r>
    </w:p>
    <w:p w:rsidR="00C359F4" w:rsidRPr="00F264BB" w:rsidRDefault="00C359F4" w:rsidP="002D43A3">
      <w:pPr>
        <w:ind w:right="141"/>
        <w:rPr>
          <w:rFonts w:ascii="Calibri" w:hAnsi="Calibri" w:cs="Calibri"/>
        </w:rPr>
      </w:pPr>
    </w:p>
    <w:p w:rsidR="00C359F4" w:rsidRPr="00F264BB" w:rsidRDefault="00C359F4" w:rsidP="002D43A3">
      <w:pPr>
        <w:ind w:right="141"/>
        <w:rPr>
          <w:rFonts w:ascii="Calibri" w:hAnsi="Calibri" w:cs="Calibri"/>
        </w:rPr>
      </w:pPr>
      <w:r w:rsidRPr="00F264BB">
        <w:rPr>
          <w:rFonts w:ascii="Calibri" w:hAnsi="Calibri" w:cs="Calibri"/>
        </w:rPr>
        <w:t xml:space="preserve">ÓRGÃO OU ENTIDADE: </w:t>
      </w:r>
    </w:p>
    <w:p w:rsidR="00C359F4" w:rsidRPr="00F264BB" w:rsidRDefault="00C359F4" w:rsidP="002D43A3">
      <w:pPr>
        <w:ind w:right="141"/>
        <w:jc w:val="center"/>
        <w:rPr>
          <w:rFonts w:ascii="Calibri" w:hAnsi="Calibri" w:cs="Calibri"/>
        </w:rPr>
      </w:pPr>
    </w:p>
    <w:tbl>
      <w:tblPr>
        <w:tblW w:w="87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060"/>
      </w:tblGrid>
      <w:tr w:rsidR="00C359F4" w:rsidRPr="00F264BB" w:rsidTr="002D43A3">
        <w:trPr>
          <w:trHeight w:val="454"/>
        </w:trPr>
        <w:tc>
          <w:tcPr>
            <w:tcW w:w="266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C359F4" w:rsidRPr="00116C82" w:rsidRDefault="00C359F4" w:rsidP="002D43A3">
            <w:pPr>
              <w:rPr>
                <w:rFonts w:ascii="Calibri" w:hAnsi="Calibri" w:cs="Calibri"/>
              </w:rPr>
            </w:pPr>
            <w:r w:rsidRPr="00116C82">
              <w:rPr>
                <w:rFonts w:ascii="Calibri" w:hAnsi="Calibri" w:cs="Calibri"/>
              </w:rPr>
              <w:t>Nome:</w:t>
            </w:r>
          </w:p>
        </w:tc>
        <w:tc>
          <w:tcPr>
            <w:tcW w:w="606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C359F4" w:rsidRPr="00116C82" w:rsidRDefault="00C359F4" w:rsidP="002D43A3">
            <w:pPr>
              <w:rPr>
                <w:rFonts w:ascii="Calibri" w:hAnsi="Calibri" w:cs="Calibri"/>
              </w:rPr>
            </w:pPr>
            <w:r w:rsidRPr="00116C82">
              <w:rPr>
                <w:rFonts w:ascii="Calibri" w:hAnsi="Calibri" w:cs="Calibri"/>
              </w:rPr>
              <w:t>Jefferson Luiz Martins</w:t>
            </w:r>
          </w:p>
        </w:tc>
      </w:tr>
      <w:tr w:rsidR="00C359F4" w:rsidRPr="00F264BB" w:rsidTr="002D43A3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:rsidR="00C359F4" w:rsidRPr="00116C82" w:rsidRDefault="00C359F4" w:rsidP="002D43A3">
            <w:pPr>
              <w:rPr>
                <w:rFonts w:ascii="Calibri" w:hAnsi="Calibri" w:cs="Calibri"/>
              </w:rPr>
            </w:pPr>
            <w:r w:rsidRPr="00116C82">
              <w:rPr>
                <w:rFonts w:ascii="Calibri" w:hAnsi="Calibri" w:cs="Calibri"/>
              </w:rPr>
              <w:t>Cargo:</w:t>
            </w:r>
          </w:p>
        </w:tc>
        <w:tc>
          <w:tcPr>
            <w:tcW w:w="6060" w:type="dxa"/>
            <w:shd w:val="clear" w:color="auto" w:fill="auto"/>
            <w:vAlign w:val="center"/>
          </w:tcPr>
          <w:p w:rsidR="00C359F4" w:rsidRPr="00116C82" w:rsidRDefault="00C359F4" w:rsidP="002D43A3">
            <w:pPr>
              <w:rPr>
                <w:rFonts w:ascii="Calibri" w:hAnsi="Calibri" w:cs="Calibri"/>
              </w:rPr>
            </w:pPr>
            <w:r w:rsidRPr="00116C82">
              <w:rPr>
                <w:rFonts w:ascii="Calibri" w:hAnsi="Calibri" w:cs="Calibri"/>
              </w:rPr>
              <w:t>Prefeito Municipal</w:t>
            </w:r>
          </w:p>
        </w:tc>
      </w:tr>
      <w:tr w:rsidR="00C359F4" w:rsidRPr="00F264BB" w:rsidTr="002D43A3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:rsidR="00C359F4" w:rsidRPr="00116C82" w:rsidRDefault="00C359F4" w:rsidP="002D43A3">
            <w:pPr>
              <w:rPr>
                <w:rFonts w:ascii="Calibri" w:hAnsi="Calibri" w:cs="Calibri"/>
              </w:rPr>
            </w:pPr>
            <w:r w:rsidRPr="00116C82">
              <w:rPr>
                <w:rFonts w:ascii="Calibri" w:hAnsi="Calibri" w:cs="Calibri"/>
              </w:rPr>
              <w:t xml:space="preserve">CPF: </w:t>
            </w:r>
          </w:p>
        </w:tc>
        <w:tc>
          <w:tcPr>
            <w:tcW w:w="6060" w:type="dxa"/>
            <w:shd w:val="clear" w:color="auto" w:fill="auto"/>
            <w:vAlign w:val="center"/>
          </w:tcPr>
          <w:p w:rsidR="00C359F4" w:rsidRPr="00116C82" w:rsidRDefault="00C359F4" w:rsidP="002D43A3">
            <w:pPr>
              <w:rPr>
                <w:rFonts w:ascii="Calibri" w:hAnsi="Calibri" w:cs="Calibri"/>
              </w:rPr>
            </w:pPr>
            <w:r w:rsidRPr="00116C82">
              <w:rPr>
                <w:rFonts w:ascii="Calibri" w:hAnsi="Calibri" w:cs="Calibri"/>
              </w:rPr>
              <w:t>575.551.849-15</w:t>
            </w:r>
          </w:p>
        </w:tc>
      </w:tr>
      <w:tr w:rsidR="00C359F4" w:rsidRPr="00F264BB" w:rsidTr="002D43A3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:rsidR="00C359F4" w:rsidRPr="00116C82" w:rsidRDefault="00C359F4" w:rsidP="002D43A3">
            <w:pPr>
              <w:rPr>
                <w:rFonts w:ascii="Calibri" w:hAnsi="Calibri" w:cs="Calibri"/>
              </w:rPr>
            </w:pPr>
            <w:r w:rsidRPr="00116C82">
              <w:rPr>
                <w:rFonts w:ascii="Calibri" w:hAnsi="Calibri" w:cs="Calibri"/>
              </w:rPr>
              <w:t xml:space="preserve">Período de gestão: </w:t>
            </w:r>
          </w:p>
        </w:tc>
        <w:tc>
          <w:tcPr>
            <w:tcW w:w="6060" w:type="dxa"/>
            <w:shd w:val="clear" w:color="auto" w:fill="auto"/>
            <w:vAlign w:val="center"/>
          </w:tcPr>
          <w:p w:rsidR="00C359F4" w:rsidRPr="00116C82" w:rsidRDefault="00C359F4" w:rsidP="002D43A3">
            <w:pPr>
              <w:rPr>
                <w:rFonts w:ascii="Calibri" w:hAnsi="Calibri" w:cs="Calibri"/>
              </w:rPr>
            </w:pPr>
            <w:r w:rsidRPr="00116C82">
              <w:rPr>
                <w:rFonts w:ascii="Calibri" w:hAnsi="Calibri" w:cs="Calibri"/>
              </w:rPr>
              <w:t>01/01/2021 à 31/12/2024</w:t>
            </w:r>
          </w:p>
        </w:tc>
      </w:tr>
    </w:tbl>
    <w:p w:rsidR="00C359F4" w:rsidRPr="00F264BB" w:rsidRDefault="00C359F4" w:rsidP="002D43A3">
      <w:pPr>
        <w:rPr>
          <w:rFonts w:ascii="Calibri" w:hAnsi="Calibri" w:cs="Calibri"/>
          <w:i/>
        </w:rPr>
      </w:pPr>
      <w:r w:rsidRPr="00F264BB">
        <w:rPr>
          <w:rFonts w:ascii="Calibri" w:hAnsi="Calibri" w:cs="Calibri"/>
          <w:i/>
        </w:rPr>
        <w:t xml:space="preserve">Obs: </w:t>
      </w:r>
      <w:r w:rsidRPr="00F264BB">
        <w:rPr>
          <w:rFonts w:ascii="Calibri" w:hAnsi="Calibri" w:cs="Calibri"/>
          <w:i/>
        </w:rPr>
        <w:tab/>
        <w:t>1. Todos os campos são de preenchimento obrigatório.</w:t>
      </w:r>
    </w:p>
    <w:p w:rsidR="00C359F4" w:rsidRPr="00F264BB" w:rsidRDefault="00C359F4" w:rsidP="002D43A3">
      <w:pPr>
        <w:rPr>
          <w:rFonts w:ascii="Calibri" w:hAnsi="Calibri" w:cs="Calibri"/>
          <w:i/>
        </w:rPr>
      </w:pPr>
      <w:r w:rsidRPr="00F264BB">
        <w:rPr>
          <w:rFonts w:ascii="Calibri" w:hAnsi="Calibri" w:cs="Calibri"/>
          <w:i/>
        </w:rPr>
        <w:tab/>
        <w:t>2. Repetir o quadro, se necessário, informando todos os responsáveis durante o exercício..</w:t>
      </w:r>
    </w:p>
    <w:p w:rsidR="00C359F4" w:rsidRPr="00F264BB" w:rsidRDefault="00C359F4" w:rsidP="002D43A3">
      <w:pPr>
        <w:rPr>
          <w:rFonts w:ascii="Calibri" w:hAnsi="Calibri" w:cs="Calibri"/>
        </w:rPr>
      </w:pPr>
      <w:r w:rsidRPr="00F264BB">
        <w:rPr>
          <w:rFonts w:ascii="Calibri" w:hAnsi="Calibri" w:cs="Calibri"/>
          <w:i/>
        </w:rPr>
        <w:tab/>
        <w:t xml:space="preserve">3. Anexar a “Declaração de Atualização Cadastral” emitida pelo sistema “Cadastro Corporativo </w:t>
      </w:r>
      <w:proofErr w:type="spellStart"/>
      <w:r w:rsidRPr="00F264BB">
        <w:rPr>
          <w:rFonts w:ascii="Calibri" w:hAnsi="Calibri" w:cs="Calibri"/>
          <w:i/>
        </w:rPr>
        <w:t>TCESP</w:t>
      </w:r>
      <w:proofErr w:type="spellEnd"/>
      <w:r w:rsidRPr="00F264BB">
        <w:rPr>
          <w:rFonts w:ascii="Calibri" w:hAnsi="Calibri" w:cs="Calibri"/>
          <w:i/>
        </w:rPr>
        <w:t xml:space="preserve"> – </w:t>
      </w:r>
      <w:proofErr w:type="spellStart"/>
      <w:r w:rsidRPr="00F264BB">
        <w:rPr>
          <w:rFonts w:ascii="Calibri" w:hAnsi="Calibri" w:cs="Calibri"/>
          <w:i/>
        </w:rPr>
        <w:t>CadTCESP</w:t>
      </w:r>
      <w:proofErr w:type="spellEnd"/>
      <w:r w:rsidRPr="00F264BB">
        <w:rPr>
          <w:rFonts w:ascii="Calibri" w:hAnsi="Calibri" w:cs="Calibri"/>
          <w:i/>
        </w:rPr>
        <w:t xml:space="preserve">”, por ocasião da remessa do presente documento ao </w:t>
      </w:r>
      <w:proofErr w:type="spellStart"/>
      <w:r w:rsidRPr="00F264BB">
        <w:rPr>
          <w:rFonts w:ascii="Calibri" w:hAnsi="Calibri" w:cs="Calibri"/>
          <w:i/>
        </w:rPr>
        <w:t>TCESP</w:t>
      </w:r>
      <w:proofErr w:type="spellEnd"/>
      <w:r w:rsidRPr="00F264BB">
        <w:rPr>
          <w:rFonts w:ascii="Calibri" w:hAnsi="Calibri" w:cs="Calibri"/>
        </w:rPr>
        <w:t>.</w:t>
      </w:r>
    </w:p>
    <w:p w:rsidR="00C359F4" w:rsidRPr="00F264BB" w:rsidRDefault="00C359F4" w:rsidP="002D43A3">
      <w:pPr>
        <w:rPr>
          <w:rFonts w:ascii="Calibri" w:hAnsi="Calibri" w:cs="Calibri"/>
        </w:rPr>
      </w:pPr>
    </w:p>
    <w:p w:rsidR="00C359F4" w:rsidRPr="00F264BB" w:rsidRDefault="00C359F4" w:rsidP="002D43A3">
      <w:pPr>
        <w:tabs>
          <w:tab w:val="left" w:pos="3015"/>
        </w:tabs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:rsidR="00C359F4" w:rsidRPr="00F264BB" w:rsidRDefault="00C359F4" w:rsidP="002D43A3">
      <w:pPr>
        <w:rPr>
          <w:rFonts w:ascii="Calibri" w:hAnsi="Calibri" w:cs="Calibri"/>
        </w:rPr>
      </w:pPr>
      <w:r w:rsidRPr="00F264BB">
        <w:rPr>
          <w:rFonts w:ascii="Calibri" w:hAnsi="Calibri" w:cs="Calibri"/>
        </w:rPr>
        <w:t xml:space="preserve">As informações pessoais dos responsáveis estão cadastradas no módulo eletrônico do Cadastro </w:t>
      </w:r>
      <w:proofErr w:type="spellStart"/>
      <w:r w:rsidRPr="00F264BB">
        <w:rPr>
          <w:rFonts w:ascii="Calibri" w:hAnsi="Calibri" w:cs="Calibri"/>
        </w:rPr>
        <w:t>TCESP</w:t>
      </w:r>
      <w:proofErr w:type="spellEnd"/>
      <w:r w:rsidRPr="00F264BB">
        <w:rPr>
          <w:rFonts w:ascii="Calibri" w:hAnsi="Calibri" w:cs="Calibri"/>
        </w:rPr>
        <w:t xml:space="preserve">, conforme previsto no </w:t>
      </w:r>
      <w:r w:rsidRPr="00F264BB">
        <w:rPr>
          <w:rFonts w:ascii="Calibri" w:eastAsia="Calibri" w:hAnsi="Calibri" w:cs="Calibri"/>
        </w:rPr>
        <w:t>Artigo 2º das Instruções nº01/2020</w:t>
      </w:r>
      <w:r w:rsidRPr="00F264BB">
        <w:rPr>
          <w:rFonts w:ascii="Calibri" w:hAnsi="Calibri" w:cs="Calibri"/>
        </w:rPr>
        <w:t>, conforme “Declaração de Atualização Cadastral” ora anexada (s).</w:t>
      </w:r>
    </w:p>
    <w:p w:rsidR="00C359F4" w:rsidRPr="00F264BB" w:rsidRDefault="00C359F4" w:rsidP="002D43A3">
      <w:pPr>
        <w:rPr>
          <w:rFonts w:ascii="Calibri" w:hAnsi="Calibri" w:cs="Calibri"/>
        </w:rPr>
      </w:pPr>
    </w:p>
    <w:p w:rsidR="00C359F4" w:rsidRPr="00F264BB" w:rsidRDefault="00C359F4" w:rsidP="002D43A3">
      <w:pPr>
        <w:rPr>
          <w:rFonts w:ascii="Calibri" w:hAnsi="Calibri" w:cs="Calibri"/>
        </w:rPr>
      </w:pPr>
      <w:r w:rsidRPr="00F264BB">
        <w:rPr>
          <w:rFonts w:ascii="Calibri" w:hAnsi="Calibri" w:cs="Calibri"/>
        </w:rPr>
        <w:t>_______________________________________</w:t>
      </w:r>
    </w:p>
    <w:p w:rsidR="00C359F4" w:rsidRPr="00F264BB" w:rsidRDefault="00C359F4" w:rsidP="002D43A3">
      <w:r w:rsidRPr="00F264BB">
        <w:rPr>
          <w:rFonts w:ascii="Calibri" w:hAnsi="Calibri" w:cs="Calibri"/>
        </w:rPr>
        <w:t>Assinatura do responsável pelo preenchimento</w:t>
      </w:r>
    </w:p>
    <w:p w:rsidR="00C359F4" w:rsidRPr="005F3771" w:rsidRDefault="00C359F4" w:rsidP="002D43A3">
      <w:pPr>
        <w:ind w:left="851" w:hanging="851"/>
        <w:jc w:val="center"/>
        <w:rPr>
          <w:rFonts w:ascii="Arial" w:hAnsi="Arial" w:cs="Arial"/>
        </w:rPr>
      </w:pPr>
      <w:r w:rsidRPr="005F3771">
        <w:rPr>
          <w:rFonts w:ascii="Arial" w:hAnsi="Arial" w:cs="Arial"/>
        </w:rPr>
        <w:t xml:space="preserve"> </w:t>
      </w:r>
    </w:p>
    <w:p w:rsidR="00C359F4" w:rsidRDefault="00C359F4" w:rsidP="00FD74A1">
      <w:pPr>
        <w:spacing w:after="0" w:line="240" w:lineRule="auto"/>
        <w:ind w:left="142"/>
        <w:jc w:val="both"/>
        <w:rPr>
          <w:rFonts w:ascii="Arial" w:eastAsia="Times New Roman" w:hAnsi="Arial" w:cs="Arial"/>
          <w:color w:val="0070C0"/>
          <w:sz w:val="24"/>
          <w:szCs w:val="24"/>
          <w:lang w:val="es-ES_tradnl" w:eastAsia="pt-BR"/>
        </w:rPr>
        <w:sectPr w:rsidR="00C359F4" w:rsidSect="00C359F4">
          <w:headerReference w:type="default" r:id="rId10"/>
          <w:pgSz w:w="11906" w:h="16838"/>
          <w:pgMar w:top="1417" w:right="707" w:bottom="1417" w:left="993" w:header="708" w:footer="708" w:gutter="0"/>
          <w:pgNumType w:start="1"/>
          <w:cols w:space="708"/>
          <w:docGrid w:linePitch="360"/>
        </w:sectPr>
      </w:pPr>
    </w:p>
    <w:p w:rsidR="00C359F4" w:rsidRPr="00FD74A1" w:rsidRDefault="00C359F4" w:rsidP="00FD74A1">
      <w:pPr>
        <w:spacing w:after="0" w:line="240" w:lineRule="auto"/>
        <w:ind w:left="142"/>
        <w:jc w:val="both"/>
        <w:rPr>
          <w:rFonts w:ascii="Arial" w:eastAsia="Times New Roman" w:hAnsi="Arial" w:cs="Arial"/>
          <w:color w:val="0070C0"/>
          <w:sz w:val="24"/>
          <w:szCs w:val="24"/>
          <w:lang w:val="es-ES_tradnl" w:eastAsia="pt-BR"/>
        </w:rPr>
      </w:pPr>
    </w:p>
    <w:sectPr w:rsidR="00C359F4" w:rsidRPr="00FD74A1" w:rsidSect="00C359F4">
      <w:headerReference w:type="default" r:id="rId11"/>
      <w:type w:val="continuous"/>
      <w:pgSz w:w="11906" w:h="16838"/>
      <w:pgMar w:top="1417" w:right="707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3E0" w:rsidRDefault="006A53E0" w:rsidP="00FD74A1">
      <w:pPr>
        <w:spacing w:after="0" w:line="240" w:lineRule="auto"/>
      </w:pPr>
      <w:r>
        <w:separator/>
      </w:r>
    </w:p>
  </w:endnote>
  <w:endnote w:type="continuationSeparator" w:id="0">
    <w:p w:rsidR="006A53E0" w:rsidRDefault="006A53E0" w:rsidP="00FD7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3E0" w:rsidRDefault="006A53E0" w:rsidP="00FD74A1">
      <w:pPr>
        <w:spacing w:after="0" w:line="240" w:lineRule="auto"/>
      </w:pPr>
      <w:r>
        <w:separator/>
      </w:r>
    </w:p>
  </w:footnote>
  <w:footnote w:type="continuationSeparator" w:id="0">
    <w:p w:rsidR="006A53E0" w:rsidRDefault="006A53E0" w:rsidP="00FD74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C359F4" w:rsidRPr="00FD74A1" w:rsidTr="002D43A3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C359F4" w:rsidRPr="00FD74A1" w:rsidRDefault="00C359F4" w:rsidP="00FD74A1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spacing w:after="0" w:line="240" w:lineRule="auto"/>
            <w:ind w:left="-5" w:right="-106" w:firstLine="5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b/>
              <w:noProof/>
              <w:sz w:val="20"/>
              <w:szCs w:val="20"/>
              <w:lang w:eastAsia="pt-BR"/>
            </w:rPr>
            <w:drawing>
              <wp:inline distT="0" distB="0" distL="0" distR="0" wp14:anchorId="5D53C29B" wp14:editId="715DAA3E">
                <wp:extent cx="733425" cy="828675"/>
                <wp:effectExtent l="0" t="0" r="9525" b="9525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C359F4" w:rsidRPr="00FD74A1" w:rsidRDefault="00C359F4" w:rsidP="00FD74A1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36"/>
              <w:szCs w:val="20"/>
              <w:lang w:eastAsia="pt-BR"/>
            </w:rPr>
          </w:pPr>
          <w:r w:rsidRPr="00FD74A1">
            <w:rPr>
              <w:rFonts w:ascii="Arial Black" w:eastAsia="Times New Roman" w:hAnsi="Arial Black" w:cs="Times New Roman"/>
              <w:b/>
              <w:sz w:val="36"/>
              <w:szCs w:val="20"/>
              <w:lang w:eastAsia="pt-BR"/>
            </w:rPr>
            <w:t>MUNICÍPIO DE BARRA DO TURVO</w:t>
          </w:r>
        </w:p>
        <w:p w:rsidR="00C359F4" w:rsidRPr="00FD74A1" w:rsidRDefault="00C359F4" w:rsidP="00FD74A1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20"/>
              <w:szCs w:val="20"/>
              <w:lang w:eastAsia="pt-BR"/>
            </w:rPr>
          </w:pPr>
          <w:r w:rsidRPr="00FD74A1">
            <w:rPr>
              <w:rFonts w:ascii="Arial Black" w:eastAsia="Times New Roman" w:hAnsi="Arial Black" w:cs="Times New Roman"/>
              <w:b/>
              <w:sz w:val="20"/>
              <w:szCs w:val="20"/>
              <w:lang w:eastAsia="pt-BR"/>
            </w:rPr>
            <w:t>CNPJ 46.634.317/0001-80</w:t>
          </w:r>
        </w:p>
        <w:p w:rsidR="00C359F4" w:rsidRPr="00FD74A1" w:rsidRDefault="00C359F4" w:rsidP="00FD74A1">
          <w:pPr>
            <w:keepNext/>
            <w:autoSpaceDE w:val="0"/>
            <w:autoSpaceDN w:val="0"/>
            <w:spacing w:after="0" w:line="240" w:lineRule="auto"/>
            <w:jc w:val="center"/>
            <w:outlineLvl w:val="1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FD74A1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 xml:space="preserve">Avenida 21 de Março, 304, Centro – Barra do Turvo – </w:t>
          </w:r>
          <w:proofErr w:type="gramStart"/>
          <w:r w:rsidRPr="00FD74A1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SP</w:t>
          </w:r>
          <w:proofErr w:type="gramEnd"/>
        </w:p>
        <w:p w:rsidR="00C359F4" w:rsidRPr="00FD74A1" w:rsidRDefault="00C359F4" w:rsidP="00FD74A1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</w:pPr>
          <w:r w:rsidRPr="00FD74A1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E-mail: </w:t>
          </w:r>
          <w:hyperlink r:id="rId2" w:history="1">
            <w:r w:rsidRPr="00FD74A1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pt-BR"/>
              </w:rPr>
              <w:t>licitacao@barradoturvo.sp.gov.br</w:t>
            </w:r>
          </w:hyperlink>
          <w:r w:rsidRPr="00FD74A1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 </w:t>
          </w:r>
        </w:p>
        <w:p w:rsidR="00C359F4" w:rsidRPr="00FD74A1" w:rsidRDefault="00C359F4" w:rsidP="00FD74A1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Arial"/>
              <w:sz w:val="20"/>
              <w:szCs w:val="20"/>
              <w:lang w:eastAsia="pt-BR"/>
            </w:rPr>
          </w:pPr>
          <w:r w:rsidRPr="00FD74A1">
            <w:rPr>
              <w:rFonts w:ascii="Times New Roman" w:eastAsia="Times New Roman" w:hAnsi="Times New Roman" w:cs="Arial"/>
              <w:sz w:val="20"/>
              <w:szCs w:val="20"/>
              <w:lang w:eastAsia="pt-BR"/>
            </w:rPr>
            <w:t>CEP 11955-000 – Fone: (015) 3578-9444</w:t>
          </w:r>
        </w:p>
        <w:p w:rsidR="00C359F4" w:rsidRPr="00FD74A1" w:rsidRDefault="00C359F4" w:rsidP="00FD74A1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Arial"/>
              <w:sz w:val="20"/>
              <w:szCs w:val="20"/>
              <w:lang w:eastAsia="pt-BR"/>
            </w:rPr>
          </w:pPr>
          <w:r w:rsidRPr="00FD74A1">
            <w:rPr>
              <w:rFonts w:ascii="Times New Roman" w:eastAsia="Times New Roman" w:hAnsi="Times New Roman" w:cs="Arial"/>
              <w:sz w:val="20"/>
              <w:szCs w:val="20"/>
              <w:lang w:eastAsia="pt-BR"/>
            </w:rPr>
            <w:t>SECRETARIA MUNICIPAL DE FINANÇAS</w:t>
          </w:r>
        </w:p>
        <w:p w:rsidR="00C359F4" w:rsidRPr="00FD74A1" w:rsidRDefault="00C359F4" w:rsidP="00FD74A1">
          <w:pPr>
            <w:autoSpaceDE w:val="0"/>
            <w:autoSpaceDN w:val="0"/>
            <w:spacing w:after="0" w:line="240" w:lineRule="auto"/>
            <w:jc w:val="center"/>
            <w:rPr>
              <w:rFonts w:ascii="Garamond" w:eastAsia="Times New Roman" w:hAnsi="Garamond" w:cs="Times New Roman"/>
              <w:b/>
              <w:sz w:val="20"/>
              <w:szCs w:val="20"/>
              <w:lang w:eastAsia="pt-BR"/>
            </w:rPr>
          </w:pPr>
          <w:r w:rsidRPr="00FD74A1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DEPARTAMENTO DE LICITAÇÕES E CONTRATOS</w:t>
          </w:r>
        </w:p>
      </w:tc>
    </w:tr>
  </w:tbl>
  <w:p w:rsidR="00C359F4" w:rsidRDefault="00C359F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1D0DD1" w:rsidRPr="00FD74A1" w:rsidTr="002D43A3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1D0DD1" w:rsidRPr="00FD74A1" w:rsidRDefault="001D0DD1" w:rsidP="00FD74A1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spacing w:after="0" w:line="240" w:lineRule="auto"/>
            <w:ind w:left="-5" w:right="-106" w:firstLine="5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b/>
              <w:noProof/>
              <w:sz w:val="20"/>
              <w:szCs w:val="20"/>
              <w:lang w:eastAsia="pt-BR"/>
            </w:rPr>
            <w:drawing>
              <wp:inline distT="0" distB="0" distL="0" distR="0" wp14:anchorId="5D53C29B" wp14:editId="715DAA3E">
                <wp:extent cx="733425" cy="828675"/>
                <wp:effectExtent l="0" t="0" r="9525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1D0DD1" w:rsidRPr="00FD74A1" w:rsidRDefault="001D0DD1" w:rsidP="00FD74A1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36"/>
              <w:szCs w:val="20"/>
              <w:lang w:eastAsia="pt-BR"/>
            </w:rPr>
          </w:pPr>
          <w:r w:rsidRPr="00FD74A1">
            <w:rPr>
              <w:rFonts w:ascii="Arial Black" w:eastAsia="Times New Roman" w:hAnsi="Arial Black" w:cs="Times New Roman"/>
              <w:b/>
              <w:sz w:val="36"/>
              <w:szCs w:val="20"/>
              <w:lang w:eastAsia="pt-BR"/>
            </w:rPr>
            <w:t>MUNICÍPIO DE BARRA DO TURVO</w:t>
          </w:r>
        </w:p>
        <w:p w:rsidR="001D0DD1" w:rsidRPr="00FD74A1" w:rsidRDefault="001D0DD1" w:rsidP="00FD74A1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20"/>
              <w:szCs w:val="20"/>
              <w:lang w:eastAsia="pt-BR"/>
            </w:rPr>
          </w:pPr>
          <w:r w:rsidRPr="00FD74A1">
            <w:rPr>
              <w:rFonts w:ascii="Arial Black" w:eastAsia="Times New Roman" w:hAnsi="Arial Black" w:cs="Times New Roman"/>
              <w:b/>
              <w:sz w:val="20"/>
              <w:szCs w:val="20"/>
              <w:lang w:eastAsia="pt-BR"/>
            </w:rPr>
            <w:t>CNPJ 46.634.317/0001-80</w:t>
          </w:r>
        </w:p>
        <w:p w:rsidR="001D0DD1" w:rsidRPr="00FD74A1" w:rsidRDefault="001D0DD1" w:rsidP="00FD74A1">
          <w:pPr>
            <w:keepNext/>
            <w:autoSpaceDE w:val="0"/>
            <w:autoSpaceDN w:val="0"/>
            <w:spacing w:after="0" w:line="240" w:lineRule="auto"/>
            <w:jc w:val="center"/>
            <w:outlineLvl w:val="1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FD74A1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 xml:space="preserve">Avenida 21 de Março, 304, Centro – Barra do Turvo – </w:t>
          </w:r>
          <w:proofErr w:type="gramStart"/>
          <w:r w:rsidRPr="00FD74A1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SP</w:t>
          </w:r>
          <w:proofErr w:type="gramEnd"/>
        </w:p>
        <w:p w:rsidR="001D0DD1" w:rsidRPr="00FD74A1" w:rsidRDefault="001D0DD1" w:rsidP="00FD74A1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</w:pPr>
          <w:r w:rsidRPr="00FD74A1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E-mail: </w:t>
          </w:r>
          <w:hyperlink r:id="rId2" w:history="1">
            <w:r w:rsidRPr="00FD74A1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pt-BR"/>
              </w:rPr>
              <w:t>licitacao@barradoturvo.sp.gov.br</w:t>
            </w:r>
          </w:hyperlink>
          <w:r w:rsidRPr="00FD74A1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 </w:t>
          </w:r>
        </w:p>
        <w:p w:rsidR="001D0DD1" w:rsidRPr="00FD74A1" w:rsidRDefault="001D0DD1" w:rsidP="00FD74A1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Arial"/>
              <w:sz w:val="20"/>
              <w:szCs w:val="20"/>
              <w:lang w:eastAsia="pt-BR"/>
            </w:rPr>
          </w:pPr>
          <w:r w:rsidRPr="00FD74A1">
            <w:rPr>
              <w:rFonts w:ascii="Times New Roman" w:eastAsia="Times New Roman" w:hAnsi="Times New Roman" w:cs="Arial"/>
              <w:sz w:val="20"/>
              <w:szCs w:val="20"/>
              <w:lang w:eastAsia="pt-BR"/>
            </w:rPr>
            <w:t>CEP 11955-000 – Fone: (015) 3578-9444</w:t>
          </w:r>
        </w:p>
        <w:p w:rsidR="001D0DD1" w:rsidRPr="00FD74A1" w:rsidRDefault="001D0DD1" w:rsidP="00FD74A1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Arial"/>
              <w:sz w:val="20"/>
              <w:szCs w:val="20"/>
              <w:lang w:eastAsia="pt-BR"/>
            </w:rPr>
          </w:pPr>
          <w:r w:rsidRPr="00FD74A1">
            <w:rPr>
              <w:rFonts w:ascii="Times New Roman" w:eastAsia="Times New Roman" w:hAnsi="Times New Roman" w:cs="Arial"/>
              <w:sz w:val="20"/>
              <w:szCs w:val="20"/>
              <w:lang w:eastAsia="pt-BR"/>
            </w:rPr>
            <w:t>SECRETARIA MUNICIPAL DE FINANÇAS</w:t>
          </w:r>
        </w:p>
        <w:p w:rsidR="001D0DD1" w:rsidRPr="00FD74A1" w:rsidRDefault="001D0DD1" w:rsidP="00FD74A1">
          <w:pPr>
            <w:autoSpaceDE w:val="0"/>
            <w:autoSpaceDN w:val="0"/>
            <w:spacing w:after="0" w:line="240" w:lineRule="auto"/>
            <w:jc w:val="center"/>
            <w:rPr>
              <w:rFonts w:ascii="Garamond" w:eastAsia="Times New Roman" w:hAnsi="Garamond" w:cs="Times New Roman"/>
              <w:b/>
              <w:sz w:val="20"/>
              <w:szCs w:val="20"/>
              <w:lang w:eastAsia="pt-BR"/>
            </w:rPr>
          </w:pPr>
          <w:r w:rsidRPr="00FD74A1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DEPARTAMENTO DE LICITAÇÕES E CONTRATOS</w:t>
          </w:r>
        </w:p>
      </w:tc>
    </w:tr>
  </w:tbl>
  <w:p w:rsidR="001D0DD1" w:rsidRDefault="001D0DD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F78E8"/>
    <w:multiLevelType w:val="multilevel"/>
    <w:tmpl w:val="7C2041C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8EB6090"/>
    <w:multiLevelType w:val="multilevel"/>
    <w:tmpl w:val="72B4F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0D1E7B6A"/>
    <w:multiLevelType w:val="multilevel"/>
    <w:tmpl w:val="8656F7A4"/>
    <w:lvl w:ilvl="0">
      <w:start w:val="1"/>
      <w:numFmt w:val="decimal"/>
      <w:lvlText w:val="%1."/>
      <w:lvlJc w:val="left"/>
      <w:pPr>
        <w:ind w:left="1125" w:hanging="765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  <w:u w:val="single"/>
      </w:rPr>
    </w:lvl>
  </w:abstractNum>
  <w:abstractNum w:abstractNumId="3">
    <w:nsid w:val="0EB86793"/>
    <w:multiLevelType w:val="multilevel"/>
    <w:tmpl w:val="71400E7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4">
    <w:nsid w:val="0ED535B8"/>
    <w:multiLevelType w:val="hybridMultilevel"/>
    <w:tmpl w:val="21F054C8"/>
    <w:lvl w:ilvl="0" w:tplc="FD346474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63B795A"/>
    <w:multiLevelType w:val="multilevel"/>
    <w:tmpl w:val="A9D6EE8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  <w:b/>
      </w:rPr>
    </w:lvl>
  </w:abstractNum>
  <w:abstractNum w:abstractNumId="6">
    <w:nsid w:val="1DAF0A6A"/>
    <w:multiLevelType w:val="hybridMultilevel"/>
    <w:tmpl w:val="29A63E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9D2A81"/>
    <w:multiLevelType w:val="multilevel"/>
    <w:tmpl w:val="7316A44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color w:val="auto"/>
      </w:rPr>
    </w:lvl>
    <w:lvl w:ilvl="1">
      <w:start w:val="1"/>
      <w:numFmt w:val="decimal"/>
      <w:lvlText w:val="%1.%2)"/>
      <w:lvlJc w:val="left"/>
      <w:pPr>
        <w:ind w:left="1440" w:hanging="360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2BC01C93"/>
    <w:multiLevelType w:val="hybridMultilevel"/>
    <w:tmpl w:val="F00461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DF28BA"/>
    <w:multiLevelType w:val="hybridMultilevel"/>
    <w:tmpl w:val="9C2CAD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D127EC"/>
    <w:multiLevelType w:val="multilevel"/>
    <w:tmpl w:val="6104544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4667204E"/>
    <w:multiLevelType w:val="hybridMultilevel"/>
    <w:tmpl w:val="06CAD6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4F5FBC"/>
    <w:multiLevelType w:val="hybridMultilevel"/>
    <w:tmpl w:val="D67E44C2"/>
    <w:lvl w:ilvl="0" w:tplc="46A0D45E">
      <w:start w:val="1"/>
      <w:numFmt w:val="lowerRoman"/>
      <w:lvlText w:val="(%1)"/>
      <w:lvlJc w:val="left"/>
      <w:pPr>
        <w:ind w:left="87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>
    <w:nsid w:val="51DE679B"/>
    <w:multiLevelType w:val="multilevel"/>
    <w:tmpl w:val="F7E0EDF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579C472D"/>
    <w:multiLevelType w:val="multilevel"/>
    <w:tmpl w:val="7316A44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color w:val="auto"/>
      </w:rPr>
    </w:lvl>
    <w:lvl w:ilvl="1">
      <w:start w:val="1"/>
      <w:numFmt w:val="decimal"/>
      <w:lvlText w:val="%1.%2)"/>
      <w:lvlJc w:val="left"/>
      <w:pPr>
        <w:ind w:left="1440" w:hanging="360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69414300"/>
    <w:multiLevelType w:val="hybridMultilevel"/>
    <w:tmpl w:val="861C3F9C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>
    <w:nsid w:val="724A4D1F"/>
    <w:multiLevelType w:val="multilevel"/>
    <w:tmpl w:val="DDBC25D4"/>
    <w:lvl w:ilvl="0">
      <w:start w:val="13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CA3A39"/>
    <w:multiLevelType w:val="hybridMultilevel"/>
    <w:tmpl w:val="45E4B5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2"/>
  </w:num>
  <w:num w:numId="4">
    <w:abstractNumId w:val="15"/>
  </w:num>
  <w:num w:numId="5">
    <w:abstractNumId w:val="17"/>
  </w:num>
  <w:num w:numId="6">
    <w:abstractNumId w:val="6"/>
  </w:num>
  <w:num w:numId="7">
    <w:abstractNumId w:val="12"/>
  </w:num>
  <w:num w:numId="8">
    <w:abstractNumId w:val="4"/>
  </w:num>
  <w:num w:numId="9">
    <w:abstractNumId w:val="13"/>
  </w:num>
  <w:num w:numId="10">
    <w:abstractNumId w:val="9"/>
  </w:num>
  <w:num w:numId="11">
    <w:abstractNumId w:val="3"/>
  </w:num>
  <w:num w:numId="12">
    <w:abstractNumId w:val="5"/>
  </w:num>
  <w:num w:numId="13">
    <w:abstractNumId w:val="10"/>
  </w:num>
  <w:num w:numId="14">
    <w:abstractNumId w:val="8"/>
  </w:num>
  <w:num w:numId="15">
    <w:abstractNumId w:val="0"/>
  </w:num>
  <w:num w:numId="16">
    <w:abstractNumId w:val="14"/>
  </w:num>
  <w:num w:numId="17">
    <w:abstractNumId w:val="16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4A1"/>
    <w:rsid w:val="001518D0"/>
    <w:rsid w:val="001D0DD1"/>
    <w:rsid w:val="002D43A3"/>
    <w:rsid w:val="00376B22"/>
    <w:rsid w:val="00581F9D"/>
    <w:rsid w:val="005A1034"/>
    <w:rsid w:val="006670A3"/>
    <w:rsid w:val="006A53E0"/>
    <w:rsid w:val="008A7219"/>
    <w:rsid w:val="00A52D24"/>
    <w:rsid w:val="00C359F4"/>
    <w:rsid w:val="00D20D5D"/>
    <w:rsid w:val="00E422C7"/>
    <w:rsid w:val="00F35A85"/>
    <w:rsid w:val="00FD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D74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D74A1"/>
  </w:style>
  <w:style w:type="paragraph" w:styleId="Rodap">
    <w:name w:val="footer"/>
    <w:basedOn w:val="Normal"/>
    <w:link w:val="RodapChar"/>
    <w:uiPriority w:val="99"/>
    <w:unhideWhenUsed/>
    <w:rsid w:val="00FD74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D74A1"/>
  </w:style>
  <w:style w:type="paragraph" w:styleId="Textodebalo">
    <w:name w:val="Balloon Text"/>
    <w:basedOn w:val="Normal"/>
    <w:link w:val="TextodebaloChar"/>
    <w:uiPriority w:val="99"/>
    <w:semiHidden/>
    <w:unhideWhenUsed/>
    <w:rsid w:val="00FD7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74A1"/>
    <w:rPr>
      <w:rFonts w:ascii="Tahoma" w:hAnsi="Tahoma" w:cs="Tahoma"/>
      <w:sz w:val="16"/>
      <w:szCs w:val="16"/>
    </w:rPr>
  </w:style>
  <w:style w:type="paragraph" w:customStyle="1" w:styleId="Livro">
    <w:name w:val="Livro"/>
    <w:basedOn w:val="Normal"/>
    <w:link w:val="LivroChar"/>
    <w:qFormat/>
    <w:rsid w:val="002D43A3"/>
    <w:pPr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LivroChar">
    <w:name w:val="Livro Char"/>
    <w:link w:val="Livro"/>
    <w:rsid w:val="002D43A3"/>
    <w:rPr>
      <w:rFonts w:ascii="Arial" w:eastAsia="Times New Roman" w:hAnsi="Arial" w:cs="Arial"/>
      <w:b/>
      <w:caps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D74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D74A1"/>
  </w:style>
  <w:style w:type="paragraph" w:styleId="Rodap">
    <w:name w:val="footer"/>
    <w:basedOn w:val="Normal"/>
    <w:link w:val="RodapChar"/>
    <w:uiPriority w:val="99"/>
    <w:unhideWhenUsed/>
    <w:rsid w:val="00FD74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D74A1"/>
  </w:style>
  <w:style w:type="paragraph" w:styleId="Textodebalo">
    <w:name w:val="Balloon Text"/>
    <w:basedOn w:val="Normal"/>
    <w:link w:val="TextodebaloChar"/>
    <w:uiPriority w:val="99"/>
    <w:semiHidden/>
    <w:unhideWhenUsed/>
    <w:rsid w:val="00FD7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74A1"/>
    <w:rPr>
      <w:rFonts w:ascii="Tahoma" w:hAnsi="Tahoma" w:cs="Tahoma"/>
      <w:sz w:val="16"/>
      <w:szCs w:val="16"/>
    </w:rPr>
  </w:style>
  <w:style w:type="paragraph" w:customStyle="1" w:styleId="Livro">
    <w:name w:val="Livro"/>
    <w:basedOn w:val="Normal"/>
    <w:link w:val="LivroChar"/>
    <w:qFormat/>
    <w:rsid w:val="002D43A3"/>
    <w:pPr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LivroChar">
    <w:name w:val="Livro Char"/>
    <w:link w:val="Livro"/>
    <w:rsid w:val="002D43A3"/>
    <w:rPr>
      <w:rFonts w:ascii="Arial" w:eastAsia="Times New Roman" w:hAnsi="Arial" w:cs="Arial"/>
      <w:b/>
      <w:cap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licitacao@barradoturv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F9AA5-1098-4E31-961D-0117B3CF1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4670</Words>
  <Characters>25221</Characters>
  <Application>Microsoft Office Word</Application>
  <DocSecurity>0</DocSecurity>
  <Lines>210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Edilson</dc:creator>
  <cp:lastModifiedBy>Twonay 74</cp:lastModifiedBy>
  <cp:revision>3</cp:revision>
  <dcterms:created xsi:type="dcterms:W3CDTF">2022-08-03T14:49:00Z</dcterms:created>
  <dcterms:modified xsi:type="dcterms:W3CDTF">2022-08-04T12:22:00Z</dcterms:modified>
</cp:coreProperties>
</file>