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96" w:rsidRPr="006643D6" w:rsidRDefault="00446D96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446D96" w:rsidRPr="002045FA" w:rsidRDefault="00446D96" w:rsidP="00446D9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  <w:r w:rsidRPr="002045F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 xml:space="preserve">ATA </w:t>
      </w:r>
      <w:r w:rsidR="00491A6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 xml:space="preserve">REGISTRO DE PREÇOS </w:t>
      </w:r>
      <w:proofErr w:type="gramStart"/>
      <w:r w:rsidR="00491A6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>Nº.</w:t>
      </w:r>
      <w:proofErr w:type="gramEnd"/>
      <w:r w:rsidR="00491A6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  <w:t>002/2020.</w:t>
      </w:r>
    </w:p>
    <w:p w:rsidR="002045FA" w:rsidRPr="002045FA" w:rsidRDefault="002045FA" w:rsidP="00446D96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</w:p>
    <w:p w:rsidR="00446D96" w:rsidRPr="006643D6" w:rsidRDefault="00446D96" w:rsidP="00446D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51BC" w:rsidRPr="002C51BC" w:rsidRDefault="002C51BC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C51BC">
        <w:rPr>
          <w:rFonts w:ascii="Times New Roman" w:eastAsia="Times New Roman" w:hAnsi="Times New Roman" w:cs="Times New Roman"/>
          <w:sz w:val="24"/>
          <w:szCs w:val="24"/>
        </w:rPr>
        <w:t>P</w:t>
      </w:r>
      <w:r w:rsidR="00DB639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rocesso Licitatório nº: 005/2020</w:t>
      </w:r>
    </w:p>
    <w:p w:rsidR="002C51BC" w:rsidRDefault="00DB6390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nº: 001/2020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  <w:r w:rsidR="002045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Registro de Preços</w:t>
      </w:r>
      <w:r w:rsidR="002045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:rsidR="00E04471" w:rsidRDefault="00E04471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C51BC" w:rsidRPr="002C51BC" w:rsidRDefault="002C51BC" w:rsidP="002C51BC">
      <w:pPr>
        <w:tabs>
          <w:tab w:val="left" w:pos="13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C51BC" w:rsidRPr="002C51BC" w:rsidRDefault="00E04471" w:rsidP="002C5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447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OBJETO</w:t>
      </w:r>
      <w:r w:rsidR="002C51BC" w:rsidRPr="002C51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2C51BC" w:rsidRPr="002C51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especializada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realizar o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fornecimento parcelado de</w:t>
      </w:r>
      <w:r w:rsidR="002C51BC"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2C51BC"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="002C51BC"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="002C51BC"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com entregas na zona urbana e rural, pelo período de 12 meses.</w:t>
      </w:r>
    </w:p>
    <w:p w:rsidR="00446D96" w:rsidRPr="006643D6" w:rsidRDefault="00446D96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A67058" w:rsidRDefault="00A67058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67058" w:rsidRDefault="00A67058" w:rsidP="00446D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Aos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02 (dois) dias do mês de </w:t>
      </w:r>
      <w:r w:rsidR="00FC1832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ano de 2020 (dois mil e vinte),</w:t>
      </w:r>
      <w:proofErr w:type="gram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cidade de Barra do Turvo, Estado de São Paulo, </w:t>
      </w:r>
      <w:r w:rsidRPr="00A670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MUNICIPIO DE BARRA DO TURVO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através da </w:t>
      </w:r>
      <w:r w:rsidRPr="00A670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SECRETARIA MUNICIPAL DE ADMINISTRAÇÃO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sito na Avenida 21 de março/SP – CEP 11955-000 – Centro Barra do Turvo/SP, representada neste ato pelo PREFEITO MUNICIPAL, Senhor Dr. JEFFERSON LUZ MARTINS, brasileiro, casado, portador do RG. nº 3.512.319-9 e do CPF. </w:t>
      </w:r>
      <w:proofErr w:type="gram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proofErr w:type="gram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575.551.849-15, residente e domiciliado Rua Padre </w:t>
      </w:r>
      <w:proofErr w:type="spell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Caiafá</w:t>
      </w:r>
      <w:proofErr w:type="spell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nº.23, neste Município Barra do Turvo, Estado de São Paulo, doravante denominado </w:t>
      </w:r>
      <w:r w:rsidRPr="00491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ÓRGÃO GERENCIADOR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empresa: </w:t>
      </w:r>
      <w:r w:rsidRPr="00A6705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RODRIMAR GÁS E BEBIDAS LTDA-ME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, CNPJ: 22.110.643/0001-20, localizada na Av</w:t>
      </w:r>
      <w:r w:rsidR="005024C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bookmarkStart w:id="0" w:name="_GoBack"/>
      <w:bookmarkEnd w:id="0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Ver. João Martins dos Santos, </w:t>
      </w:r>
      <w:proofErr w:type="gram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nº.</w:t>
      </w:r>
      <w:proofErr w:type="gram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105, Bairro Boa Esperança, Barra do Turvo/SP,  neste ato representada pela Sr. </w:t>
      </w:r>
      <w:proofErr w:type="spell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Marcelly</w:t>
      </w:r>
      <w:proofErr w:type="spell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Mequita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Carriel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Santos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portadora do CPF sob nº.292.374.878-60 e </w:t>
      </w:r>
      <w:proofErr w:type="spellStart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Rg</w:t>
      </w:r>
      <w:proofErr w:type="spellEnd"/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: 33.577.279-1, residente e domiciliada á Rua Mario Machado de Oliveira, nº.120, Jardim Terra Nova, Barra do Turvo/SP,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doravante denominado DETENTOR DA ATA; para proceder, nos termos da Lei Federal nº 10.520, de 17 de julho de 2002, Decreto Municipal 212/2012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Pregão Presenci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 por Registro de Preços n°.001/2020</w:t>
      </w:r>
      <w:r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, resultado da licitação e homologado pelo Prefeito Municipal de Barra do Turvo, RESOLVE registrar os preços para a contratação dos itens conforme consta no ANEXO I da presente ata, que passa a fazer parte integrante desta, tendo sido, os referidos preços, oferecido pela empresa.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CLÁUSULA PRIMEIRA – DO OBJETO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REGISTRO DE PREÇOS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empresa</w:t>
      </w:r>
      <w:r w:rsidR="002C51BC" w:rsidRP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especializada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fornecimento parcelado de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recarga de </w:t>
      </w:r>
      <w:r w:rsidRPr="006643D6">
        <w:rPr>
          <w:rFonts w:ascii="Times New Roman" w:eastAsia="Times New Roman" w:hAnsi="Times New Roman" w:cs="Times New Roman"/>
          <w:bCs/>
          <w:lang w:eastAsia="pt-BR"/>
        </w:rPr>
        <w:t>gás de cozinha P-13 e P-45 para uso nas escolas municipais e estaduais e em diversas Secretarias da Municipalidade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9122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entregas na zona urbana e rural, </w:t>
      </w:r>
      <w:r w:rsidR="002C51B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pelo período de 12 meses,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modalidade de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PREGÃO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de sistema Presencial, através de Sistema de Registro de Preços (SRP). </w:t>
      </w:r>
    </w:p>
    <w:p w:rsidR="00446D96" w:rsidRPr="006643D6" w:rsidRDefault="00446D96" w:rsidP="00446D96">
      <w:pPr>
        <w:widowControl w:val="0"/>
        <w:tabs>
          <w:tab w:val="left" w:pos="1418"/>
          <w:tab w:val="center" w:pos="5205"/>
          <w:tab w:val="right" w:pos="10142"/>
        </w:tabs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CLÁUSULA SEGUNDA - DA VALIDADE </w:t>
      </w:r>
      <w:r w:rsidR="00EA01E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DOS PREÇOS</w:t>
      </w:r>
    </w:p>
    <w:p w:rsidR="00446D96" w:rsidRDefault="00446D96" w:rsidP="00446D96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Ata de Registro de </w:t>
      </w:r>
      <w:r w:rsidR="00C937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Preços terá a validade de </w:t>
      </w:r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12 </w:t>
      </w:r>
      <w:proofErr w:type="gramStart"/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proofErr w:type="gramEnd"/>
      <w:r w:rsidR="00262499"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="001E24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meses, a partir da </w:t>
      </w:r>
      <w:r w:rsid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sua assinatura, durante o qual a Prefeitura Municipal de Barra do Turvo não será obrigado a adquirir os gases referidos na Cláusula Primeira exclusivamente pelo Sistema de Registro de Preços,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podendo fazê-lo mediante outra licitação quando julgar conveniente, sem que caiba recursos ou indenização de qualquer espécie às empresas detentoras, ou, cancelar a Ata, na ocorrência de alguma das hipóteses legalmente previstas para tanto, garantidos à detentora, neste caso, o contraditório e a ampla defesa. </w:t>
      </w:r>
    </w:p>
    <w:p w:rsidR="00EA01E5" w:rsidRPr="006643D6" w:rsidRDefault="00EA01E5" w:rsidP="00A670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preços</w:t>
      </w:r>
      <w:r w:rsidR="00491A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registrados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sendo (item 01), 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recarga de gás P13 (com entrega na zona urbana e rural), </w:t>
      </w:r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valor unitário do item de R$ 78,00 (setenta e oito reais), e (item 02), 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recarga de gás P45, </w:t>
      </w:r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pelo valor unitário de R$ 335,00 (trezentos e trinta e cinco reais),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(com entrega na zona urbana e rural),</w:t>
      </w:r>
      <w:r w:rsidR="00491A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perfazendo um valor total de R$ 77.464,00</w:t>
      </w:r>
      <w:proofErr w:type="gramStart"/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proofErr w:type="gramEnd"/>
      <w:r w:rsidR="00A67058" w:rsidRPr="00A67058">
        <w:rPr>
          <w:rFonts w:ascii="Times New Roman" w:eastAsia="Times New Roman" w:hAnsi="Times New Roman" w:cs="Times New Roman"/>
          <w:sz w:val="24"/>
          <w:szCs w:val="24"/>
          <w:lang w:eastAsia="pt-BR"/>
        </w:rPr>
        <w:t>(setenta e sete mil, quatro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centos e sessenta quatro reais).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- DA UTILIZAÇÃO DA ATA DE REGISTRO DE PREÇOS</w:t>
      </w:r>
    </w:p>
    <w:p w:rsidR="00446D96" w:rsidRPr="006643D6" w:rsidRDefault="00D61095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preço ofertado pela empresa signatária</w:t>
      </w:r>
      <w:r w:rsidR="00446D96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presente Ata de Registro de Preços é o especificado no Anexo III, de acordo com a respectiva classif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icação no Pregão Presencial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nº.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001</w:t>
      </w:r>
      <w:r w:rsidR="00446D96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2020</w:t>
      </w:r>
      <w:r w:rsidR="00446D96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cada fornecimento decorrente desta Ata, serão observadas, quanto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ao preço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as cláusulas e condições constantes do Edital do Pregão Presencial nº. 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001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2020</w:t>
      </w:r>
      <w:r w:rsidRPr="006643D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que a precedeu e integra o presente instrumento de compromisso.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cada fornecimento, o preço unitário a ser pago será o constante da proposta apresentada no Pregão Presencial nº. 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001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/2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020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pelas empresas detentoras da presente Ata, as quais também a integram.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QUARTA - DO LOCAL E PRAZO DE ENTREGA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Pr="002C51BC"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conforme necessidade de cada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ecretaria solicitante e deverá ser entregue </w:t>
      </w:r>
      <w:r w:rsid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em até 06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após a solicitação, sendo entrega na zona urbana, e</w:t>
      </w:r>
      <w:r w:rsidR="009122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zona rural.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- DO PAGAMENTO</w:t>
      </w:r>
    </w:p>
    <w:p w:rsidR="00446D96" w:rsidRPr="006643D6" w:rsidRDefault="00446D96" w:rsidP="00446D96">
      <w:pPr>
        <w:spacing w:after="0" w:line="240" w:lineRule="auto"/>
        <w:ind w:left="-2832" w:hanging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widowControl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à empresa adjudicatária no 15º (décimo quinto) dia, contados da data do atesto da Nota Fiscal / Fatura pelo Setor competente do Órgão solicitante, de acordo com as exigências administrativas em vigor.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SEXTA - DAS CONDIÇÕES DE FORNECIMENTO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de fornecimento só estará caracterizado mediante o recebimento da nota de empenho.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 os gases não corresponderem às especificações exigidas no </w:t>
      </w:r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edital do Pregão que precedeu </w:t>
      </w:r>
      <w:proofErr w:type="gramStart"/>
      <w:r w:rsidR="00D12D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presente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Ata, a remessa dos gases apresentados serão devolvidos ao fornecedor, para substituição no prazo máximo de 48 (quarenta e oito) horas, independentemente da aplicação das sanções  cabíveis.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Cada fornecimento deverá ser efetuado mediante solicitação, e desde que tenha sido emitida a </w:t>
      </w:r>
      <w:r w:rsidRPr="006643D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NOTA DE EMPENHO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Órgão gerenciador ou usuário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SÉTIMA – DAS OBRIGAÇÕES DA CONTRATADA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Manter durante toda a execução do contrato, em compatibilidade com as obrigações assumidas, todas as condições de habilitação e qualificação exigidas por ocasião da licitação.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Designar preposto durante o período de vigência do contrato, para representá-la sempre que seja necessário.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 pelo pagamento de todos os impostos, taxas e encargos sociais relativos ao objeto contratado.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deverá entregar com pontualidade o produto ofertado.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 imediatamente e por escrito a Administração Municipal, através da Fiscalização, qualquer anormalidade verificada, inclusive de ordem funcional, para que sejam adotadas as providências de regularização necessárias.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fornecedor ficará obrigado a atender todos os pedidos efetuados durante a vigência desta Ata, mesmo que a entrega deles decorrente estiver prevista para data posterior à do seu vencimento.</w:t>
      </w: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Responsabilizar-se-á pelo carregamento e transporte dos gases, bem como pelo descarregamento no local de entrega.</w:t>
      </w: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426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Fornecer os gases, estritamente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pt-BR"/>
        </w:rPr>
        <w:t>de acordo com as especificações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no prazo nele estabelecido, responsabilizando-se pela substituição dos mesmos na hipótese de se constatar, quando do recebimento pela Prefeitura Municipal de Barra do Turvo, estarem em desacordo com as referidas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Retirar, transportar e substituir a suas expensas no prazo de até 48 (quarenta e oito) horas após o recebimento da notificação expedida pela Prefeitura Municipal de Barra do Turvo, os gases que estiverem em desacordo com as especificações.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Assumir a responsabilidade pelos encargos fiscais e comerciais resultantes da adjudicação desta Licitação;</w:t>
      </w:r>
    </w:p>
    <w:p w:rsidR="00446D96" w:rsidRPr="006643D6" w:rsidRDefault="00446D96" w:rsidP="00446D96">
      <w:pPr>
        <w:tabs>
          <w:tab w:val="num" w:pos="36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446D96" w:rsidP="00446D96">
      <w:pPr>
        <w:tabs>
          <w:tab w:val="num" w:pos="360"/>
          <w:tab w:val="left" w:pos="3781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as informações e os esclarecimentos que venham a ser solicitados pela Prefeitura Municipal de Barra do Turvo.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OITAVA - DAS SANÇÕES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recusa injustificada das empresas com propostas classificadas no Pregão e indicadas para registro dos respectivos preços ensejará a aplicação das sanções previstas no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item 16 do Edital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importâncias relativas às multas serão descontadas dos pagamentos a serem efetuados à detentora da Ata, podendo, entretanto, conforme o caso processar-se a cobrança judicialmente.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As sanções serão aplicadas sem prejuízo das demais cabíveis, sejam estas administrativas ou penais, previstas na Lei 8.666/93.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 xml:space="preserve">CLÁUSULA NONA - DO REAJUSTAMENTO DE PREÇOS </w:t>
      </w:r>
    </w:p>
    <w:p w:rsidR="00446D96" w:rsidRPr="006643D6" w:rsidRDefault="00446D96" w:rsidP="00446D96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ab/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ab/>
        <w:t xml:space="preserve">Considerando o prazo de validade estabelecido na Cláusula Segunda, da presente Ata, e, em atendimento ao §1º, art. 28, da Lei 9.069, de 29.6.1995 e legislação pertinente, é vedado qualquer reajustamento de preços, exceto nas hipóteses, devidamente comprovadas, de ocorrência de situação prevista na alínea “d” do inciso II do art. 65 da Lei n.º 8.666/93, ou de redução dos preços praticados no mercado.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Mesmo comprovada à ocorrência de situação prevista na alínea “d” do inciso II do art. 65 da Lei n.º 8.666/93, a Administração, se julgar conveniente, poderá optar por cancelar a Ata e iniciar outro procedimento licitatório. 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Comprovada a redução dos preços praticados no mercado nas mesmas condições do registro, e, definido o novo preço máximo a ser pago pela Administração, os fornecedores registrados serão convocados pela Prefeitura Municipal de Barra do Turvo para alteração, por aditamento, do preço da Ata.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– DA ENTREGA E RECEBIMENTO DO MATERIAL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>O objeto desta licitação será recebido da seguinte forma:</w:t>
      </w:r>
    </w:p>
    <w:p w:rsidR="00446D96" w:rsidRPr="006643D6" w:rsidRDefault="00446D96" w:rsidP="00446D96">
      <w:pPr>
        <w:spacing w:after="0" w:line="240" w:lineRule="auto"/>
        <w:ind w:right="51" w:firstLine="851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446D96" w:rsidRPr="006643D6" w:rsidRDefault="00446D96" w:rsidP="00446D96">
      <w:pPr>
        <w:autoSpaceDE w:val="0"/>
        <w:autoSpaceDN w:val="0"/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lang w:eastAsia="pt-BR"/>
        </w:rPr>
        <w:t xml:space="preserve"> a) </w:t>
      </w:r>
      <w:r>
        <w:rPr>
          <w:rFonts w:ascii="Times New Roman" w:eastAsia="Times New Roman" w:hAnsi="Times New Roman" w:cs="Times New Roman"/>
          <w:sz w:val="24"/>
          <w:lang w:eastAsia="pt-BR"/>
        </w:rPr>
        <w:t>Pelo funcionário responsável de cada setor solicitante</w:t>
      </w:r>
      <w:r w:rsidRPr="006643D6">
        <w:rPr>
          <w:rFonts w:ascii="Times New Roman" w:eastAsia="Times New Roman" w:hAnsi="Times New Roman" w:cs="Times New Roman"/>
          <w:sz w:val="24"/>
          <w:lang w:eastAsia="pt-BR"/>
        </w:rPr>
        <w:t>, que procederá à conferência de sua conformidade com o pedido. Caso não haja qualquer impropriedade explícita, será atestado o recebimento, assinando-se o canhoto do respectivo documento fiscal de entrega;</w:t>
      </w:r>
    </w:p>
    <w:p w:rsidR="00446D96" w:rsidRPr="006643D6" w:rsidRDefault="00446D96" w:rsidP="00446D96">
      <w:pPr>
        <w:overflowPunct w:val="0"/>
        <w:autoSpaceDE w:val="0"/>
        <w:autoSpaceDN w:val="0"/>
        <w:adjustRightInd w:val="0"/>
        <w:spacing w:before="240" w:after="0" w:line="240" w:lineRule="auto"/>
        <w:ind w:firstLine="144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O recebimento </w:t>
      </w:r>
      <w:r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pelo </w:t>
      </w:r>
      <w:r w:rsidR="0081018D">
        <w:rPr>
          <w:rFonts w:ascii="Times New Roman" w:eastAsia="Times New Roman" w:hAnsi="Times New Roman" w:cs="Times New Roman"/>
          <w:sz w:val="24"/>
          <w:szCs w:val="20"/>
          <w:lang w:eastAsia="pt-BR"/>
        </w:rPr>
        <w:t>funcionário</w:t>
      </w:r>
      <w:r w:rsidRPr="006643D6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não exclui as responsabilidades civil e penal da adjudicatária. </w:t>
      </w:r>
    </w:p>
    <w:p w:rsidR="00446D96" w:rsidRPr="006643D6" w:rsidRDefault="00446D96" w:rsidP="00446D96">
      <w:pPr>
        <w:widowControl w:val="0"/>
        <w:suppressAutoHyphens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</w:pPr>
      <w:r w:rsidRPr="006643D6">
        <w:rPr>
          <w:rFonts w:ascii="Times New Roman" w:eastAsia="Times New Roman" w:hAnsi="Times New Roman" w:cs="Times New Roman"/>
          <w:b/>
          <w:bCs/>
          <w:sz w:val="24"/>
          <w:szCs w:val="20"/>
          <w:lang w:eastAsia="pt-BR"/>
        </w:rPr>
        <w:t>CLÁUSULA DÉCIMA PRIMEIRA - DO CANCELAMENTO DA ATA DE REGISTRO DE PREÇOS.</w:t>
      </w:r>
    </w:p>
    <w:p w:rsidR="00446D96" w:rsidRPr="006643D6" w:rsidRDefault="00446D96" w:rsidP="00446D9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1. Cancelamento automático da ata de Registro de Preços: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Por decurso de prazo de vigência;</w:t>
      </w:r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Quando não restarem fornecedores registrados; </w:t>
      </w: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ou</w:t>
      </w:r>
      <w:proofErr w:type="gramEnd"/>
    </w:p>
    <w:p w:rsidR="00446D96" w:rsidRPr="006643D6" w:rsidRDefault="00446D96" w:rsidP="00446D96">
      <w:pPr>
        <w:numPr>
          <w:ilvl w:val="0"/>
          <w:numId w:val="1"/>
        </w:numPr>
        <w:tabs>
          <w:tab w:val="left" w:pos="360"/>
          <w:tab w:val="left" w:pos="297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Pela Prefeitura Municipal de Barra do Turvo, quando caracterizado o interesse público.</w:t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46D96" w:rsidRPr="006643D6" w:rsidRDefault="00446D96" w:rsidP="00446D96">
      <w:pPr>
        <w:tabs>
          <w:tab w:val="left" w:pos="1985"/>
          <w:tab w:val="left" w:pos="2977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2. Cancelamento do Registro do Fornecedor:</w:t>
      </w:r>
    </w:p>
    <w:p w:rsidR="00446D96" w:rsidRPr="006643D6" w:rsidRDefault="00446D96" w:rsidP="00446D96">
      <w:pPr>
        <w:tabs>
          <w:tab w:val="left" w:pos="1276"/>
          <w:tab w:val="left" w:pos="1418"/>
        </w:tabs>
        <w:suppressAutoHyphens/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terá seu registro na Ata cancelado, por intermédio de processo administrativo específico, assegurado o contraditório e a ampla defesa;</w:t>
      </w:r>
    </w:p>
    <w:p w:rsidR="00446D96" w:rsidRPr="006643D6" w:rsidRDefault="00446D96" w:rsidP="00446D96">
      <w:pPr>
        <w:tabs>
          <w:tab w:val="left" w:pos="1418"/>
          <w:tab w:val="left" w:pos="2127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b)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A pedido,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Comprovar estar impossibilitado de cumprir as exigências da Ata, por ocorrência de casos fortuitos ou de força maior;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O seu preço registrado se tornar, comprovadamente, </w:t>
      </w:r>
      <w:r w:rsidR="0081018D"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inexequível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função da elevação dos preços de mercado dos insumos que compõem o custo do produto.</w:t>
      </w:r>
    </w:p>
    <w:p w:rsidR="00446D96" w:rsidRPr="006643D6" w:rsidRDefault="00446D96" w:rsidP="00446D96">
      <w:pPr>
        <w:tabs>
          <w:tab w:val="left" w:pos="1418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c)</w:t>
      </w:r>
      <w:proofErr w:type="gramEnd"/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Pela Administração, unilateralmente, quando: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aceitar reduzir o preço registrado, na hipótese deste se tornar superior àqueles praticados no mercado;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Perder qualquer condição de habilitação e qualificação técnica exigida no procedimento licitatório;</w:t>
      </w:r>
    </w:p>
    <w:p w:rsidR="00446D96" w:rsidRPr="006643D6" w:rsidRDefault="00446D96" w:rsidP="00446D96">
      <w:pPr>
        <w:tabs>
          <w:tab w:val="left" w:pos="1276"/>
          <w:tab w:val="left" w:pos="141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III.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Por razões de interesse público, devidamente, motivado e justificado. </w:t>
      </w:r>
    </w:p>
    <w:p w:rsidR="00446D96" w:rsidRPr="006643D6" w:rsidRDefault="00446D96" w:rsidP="00446D96">
      <w:pPr>
        <w:tabs>
          <w:tab w:val="left" w:pos="2268"/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IV.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O fornecedor não cumprir as obrigações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Não comparecer ou se recusar a retirar, no prazo estabelecido, os pedidos de compra decorrentes da Ata de Registro de Preços;</w:t>
      </w:r>
    </w:p>
    <w:p w:rsidR="00446D96" w:rsidRPr="006643D6" w:rsidRDefault="00446D96" w:rsidP="00446D96">
      <w:pPr>
        <w:tabs>
          <w:tab w:val="left" w:pos="2694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VI.</w:t>
      </w: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Caracterizada qualquer hipótese de inexecução total ou parcial das condições estabelecidas na Ata de Registro de Preços ou nos pedidos de compra dela decorrentes.</w:t>
      </w:r>
    </w:p>
    <w:p w:rsidR="00D04EBF" w:rsidRPr="006643D6" w:rsidRDefault="00D04EBF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6D96" w:rsidRPr="006643D6" w:rsidRDefault="00D04EBF" w:rsidP="00446D9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>CLÁUSULA DÉCIMA SEGUNDA</w:t>
      </w:r>
      <w:r w:rsidR="00446D96" w:rsidRPr="006643D6">
        <w:rPr>
          <w:rFonts w:ascii="Times New Roman" w:eastAsia="Times New Roman" w:hAnsi="Times New Roman" w:cs="Times New Roman"/>
          <w:b/>
          <w:sz w:val="24"/>
          <w:szCs w:val="44"/>
          <w:lang w:eastAsia="pt-BR"/>
        </w:rPr>
        <w:t xml:space="preserve"> - DO FORO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Foro para solucionar os possíveis litígios que decorrerem da utilização da </w:t>
      </w:r>
      <w:r w:rsidRPr="006643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presente ATA, será a Comarca de Jacupiranga - SP, com exclusão de qualquer outro.</w:t>
      </w:r>
    </w:p>
    <w:p w:rsidR="00446D96" w:rsidRPr="006643D6" w:rsidRDefault="00446D96" w:rsidP="00446D96">
      <w:pPr>
        <w:spacing w:before="120"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43D6">
        <w:rPr>
          <w:rFonts w:ascii="Times New Roman" w:eastAsia="Times New Roman" w:hAnsi="Times New Roman" w:cs="Times New Roman"/>
          <w:sz w:val="24"/>
          <w:szCs w:val="24"/>
          <w:lang w:eastAsia="pt-BR"/>
        </w:rPr>
        <w:t>Os casos omissos serão resolvidos de acordo com a Lei n.º 8.666/93, e demais normas aplicáveis.</w:t>
      </w:r>
    </w:p>
    <w:p w:rsidR="002C51BC" w:rsidRDefault="002C51BC" w:rsidP="00D04EBF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4EBF" w:rsidRPr="00D04EBF" w:rsidRDefault="00D04EBF" w:rsidP="00D04EBF">
      <w:pPr>
        <w:widowControl w:val="0"/>
        <w:tabs>
          <w:tab w:val="left" w:pos="4097"/>
          <w:tab w:val="left" w:pos="5936"/>
          <w:tab w:val="left" w:pos="9781"/>
        </w:tabs>
        <w:spacing w:after="0" w:line="240" w:lineRule="auto"/>
        <w:ind w:right="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Barra do Turvo/SP, </w:t>
      </w:r>
      <w:r w:rsidR="00D61095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61095">
        <w:rPr>
          <w:rFonts w:ascii="Times New Roman" w:eastAsia="Times New Roman" w:hAnsi="Times New Roman" w:cs="Times New Roman"/>
          <w:sz w:val="24"/>
          <w:szCs w:val="24"/>
        </w:rPr>
        <w:t>Março de 2020</w:t>
      </w:r>
      <w:r w:rsidRPr="00D04E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3B4280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______________________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     </w:t>
      </w:r>
      <w:r w:rsidR="00D04EBF" w:rsidRPr="00D04EBF">
        <w:rPr>
          <w:rFonts w:ascii="Times New Roman" w:eastAsia="Times New Roman" w:hAnsi="Times New Roman" w:cs="Times New Roman"/>
          <w:lang w:eastAsia="pt-BR"/>
        </w:rPr>
        <w:t>______</w:t>
      </w:r>
      <w:r>
        <w:rPr>
          <w:rFonts w:ascii="Times New Roman" w:eastAsia="Times New Roman" w:hAnsi="Times New Roman" w:cs="Times New Roman"/>
          <w:lang w:eastAsia="pt-BR"/>
        </w:rPr>
        <w:t>___________________________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Jefferson Luiz Martins</w:t>
      </w:r>
      <w:r w:rsidRPr="003B4280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RODRIMAR GÁS E BEBIDA LTDA-ME</w:t>
      </w:r>
    </w:p>
    <w:p w:rsidR="00D04EBF" w:rsidRPr="00D04EBF" w:rsidRDefault="00D04EBF" w:rsidP="00D04E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>Prefeito Municipal</w:t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ab/>
      </w:r>
      <w:r w:rsidR="002C51BC" w:rsidRPr="003B4280">
        <w:rPr>
          <w:rFonts w:ascii="Times New Roman" w:eastAsia="Times New Roman" w:hAnsi="Times New Roman" w:cs="Times New Roman"/>
          <w:lang w:eastAsia="pt-BR"/>
        </w:rPr>
        <w:t xml:space="preserve">        </w:t>
      </w:r>
      <w:r w:rsidR="00205C5B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3B4280">
        <w:rPr>
          <w:rFonts w:ascii="Times New Roman" w:eastAsia="Times New Roman" w:hAnsi="Times New Roman" w:cs="Times New Roman"/>
          <w:lang w:eastAsia="pt-BR"/>
        </w:rPr>
        <w:t>CNPJ: 22.110.643/0001-20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D04EBF">
        <w:rPr>
          <w:rFonts w:ascii="Times New Roman" w:eastAsia="Times New Roman" w:hAnsi="Times New Roman" w:cs="Times New Roman"/>
          <w:lang w:eastAsia="pt-BR"/>
        </w:rPr>
        <w:tab/>
      </w: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proofErr w:type="spellStart"/>
      <w:r w:rsidRPr="003B4280">
        <w:rPr>
          <w:rFonts w:ascii="Times New Roman" w:eastAsia="Times New Roman" w:hAnsi="Times New Roman" w:cs="Times New Roman"/>
          <w:lang w:eastAsia="pt-BR"/>
        </w:rPr>
        <w:t>Marcelly</w:t>
      </w:r>
      <w:proofErr w:type="spellEnd"/>
      <w:r w:rsidRPr="003B4280">
        <w:rPr>
          <w:rFonts w:ascii="Times New Roman" w:eastAsia="Times New Roman" w:hAnsi="Times New Roman" w:cs="Times New Roman"/>
          <w:lang w:eastAsia="pt-BR"/>
        </w:rPr>
        <w:t xml:space="preserve"> Mesquita </w:t>
      </w:r>
      <w:proofErr w:type="spellStart"/>
      <w:r w:rsidR="00D61095">
        <w:rPr>
          <w:rFonts w:ascii="Times New Roman" w:eastAsia="Times New Roman" w:hAnsi="Times New Roman" w:cs="Times New Roman"/>
          <w:lang w:eastAsia="pt-BR"/>
        </w:rPr>
        <w:t>Carriel</w:t>
      </w:r>
      <w:proofErr w:type="spellEnd"/>
      <w:r w:rsidR="00D61095">
        <w:rPr>
          <w:rFonts w:ascii="Times New Roman" w:eastAsia="Times New Roman" w:hAnsi="Times New Roman" w:cs="Times New Roman"/>
          <w:lang w:eastAsia="pt-BR"/>
        </w:rPr>
        <w:t xml:space="preserve"> dos Santos</w:t>
      </w:r>
    </w:p>
    <w:p w:rsidR="00D04EBF" w:rsidRPr="00D04EBF" w:rsidRDefault="00D04EBF" w:rsidP="00D04EBF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B4280">
        <w:rPr>
          <w:rFonts w:ascii="Times New Roman" w:eastAsia="Times New Roman" w:hAnsi="Times New Roman" w:cs="Times New Roman"/>
          <w:lang w:eastAsia="pt-BR"/>
        </w:rPr>
        <w:t xml:space="preserve">                                                                                     </w:t>
      </w:r>
      <w:r w:rsidR="003B4280">
        <w:rPr>
          <w:rFonts w:ascii="Times New Roman" w:eastAsia="Times New Roman" w:hAnsi="Times New Roman" w:cs="Times New Roman"/>
          <w:lang w:eastAsia="pt-BR"/>
        </w:rPr>
        <w:t xml:space="preserve">                   </w:t>
      </w:r>
      <w:r w:rsidRPr="003B4280">
        <w:rPr>
          <w:rFonts w:ascii="Times New Roman" w:eastAsia="Times New Roman" w:hAnsi="Times New Roman" w:cs="Times New Roman"/>
          <w:lang w:eastAsia="pt-BR"/>
        </w:rPr>
        <w:t>Representante Legal</w:t>
      </w:r>
    </w:p>
    <w:p w:rsidR="00D04EBF" w:rsidRPr="00D04EBF" w:rsidRDefault="00D04EBF" w:rsidP="00D04E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2C51BC" w:rsidRPr="00D04EBF" w:rsidRDefault="002C51BC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b/>
          <w:lang w:eastAsia="pt-BR"/>
        </w:rPr>
        <w:t>Testemunhas: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__________________</w:t>
      </w:r>
      <w:r>
        <w:rPr>
          <w:rFonts w:ascii="Cambria" w:eastAsia="Times New Roman" w:hAnsi="Cambria" w:cs="Calibri"/>
          <w:lang w:eastAsia="pt-BR"/>
        </w:rPr>
        <w:t>____________________</w:t>
      </w:r>
      <w:r w:rsidRPr="00D04EBF">
        <w:rPr>
          <w:rFonts w:ascii="Cambria" w:eastAsia="Times New Roman" w:hAnsi="Cambria" w:cs="Calibri"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</w:r>
      <w:r>
        <w:rPr>
          <w:rFonts w:ascii="Cambria" w:eastAsia="Times New Roman" w:hAnsi="Cambria" w:cs="Calibri"/>
          <w:b/>
          <w:lang w:eastAsia="pt-BR"/>
        </w:rPr>
        <w:tab/>
        <w:t xml:space="preserve">                </w:t>
      </w:r>
      <w:r w:rsidRPr="00D04EBF">
        <w:rPr>
          <w:rFonts w:ascii="Cambria" w:eastAsia="Times New Roman" w:hAnsi="Cambria" w:cs="Calibri"/>
          <w:lang w:eastAsia="pt-BR"/>
        </w:rPr>
        <w:t>_______________________</w:t>
      </w:r>
      <w:r>
        <w:rPr>
          <w:rFonts w:ascii="Cambria" w:eastAsia="Times New Roman" w:hAnsi="Cambria" w:cs="Calibri"/>
          <w:lang w:eastAsia="pt-BR"/>
        </w:rPr>
        <w:t>__________________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Nome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Nome:</w:t>
      </w:r>
    </w:p>
    <w:p w:rsidR="00D04EBF" w:rsidRPr="00D04EBF" w:rsidRDefault="00D04EBF" w:rsidP="00D04EBF">
      <w:pPr>
        <w:spacing w:after="0" w:line="240" w:lineRule="auto"/>
        <w:jc w:val="both"/>
        <w:rPr>
          <w:rFonts w:ascii="Cambria" w:eastAsia="Times New Roman" w:hAnsi="Cambria" w:cs="Calibri"/>
          <w:b/>
          <w:lang w:eastAsia="pt-BR"/>
        </w:rPr>
      </w:pPr>
      <w:r w:rsidRPr="00D04EBF">
        <w:rPr>
          <w:rFonts w:ascii="Cambria" w:eastAsia="Times New Roman" w:hAnsi="Cambria" w:cs="Calibri"/>
          <w:lang w:eastAsia="pt-BR"/>
        </w:rPr>
        <w:t>R.G.</w:t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</w:r>
      <w:r w:rsidRPr="00D04EBF">
        <w:rPr>
          <w:rFonts w:ascii="Cambria" w:eastAsia="Times New Roman" w:hAnsi="Cambria" w:cs="Calibri"/>
          <w:lang w:eastAsia="pt-BR"/>
        </w:rPr>
        <w:tab/>
        <w:t>R.G.</w:t>
      </w: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lang w:eastAsia="pt-BR"/>
        </w:rPr>
      </w:pPr>
    </w:p>
    <w:p w:rsidR="00D04EBF" w:rsidRPr="00D04EBF" w:rsidRDefault="00D04EBF" w:rsidP="00D04EBF">
      <w:pPr>
        <w:spacing w:after="0" w:line="240" w:lineRule="auto"/>
        <w:rPr>
          <w:rFonts w:ascii="Cambria" w:eastAsia="Times New Roman" w:hAnsi="Cambria" w:cs="Calibri"/>
          <w:b/>
          <w:bCs/>
          <w:u w:val="single"/>
          <w:lang w:eastAsia="pt-BR"/>
        </w:rPr>
      </w:pPr>
    </w:p>
    <w:p w:rsidR="00D04EBF" w:rsidRPr="006643D6" w:rsidRDefault="00D04EBF" w:rsidP="00446D96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C51BC" w:rsidRDefault="002C51BC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61095" w:rsidRDefault="00D61095" w:rsidP="00446D96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491A66" w:rsidRDefault="00491A66" w:rsidP="00491A66">
      <w:pPr>
        <w:widowControl w:val="0"/>
        <w:spacing w:after="160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</w:p>
    <w:p w:rsidR="00507AE2" w:rsidRDefault="00507AE2" w:rsidP="00EA01E5">
      <w:pPr>
        <w:widowControl w:val="0"/>
        <w:spacing w:after="160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lastRenderedPageBreak/>
        <w:t>TERMO DE CIÊNCIA E DE NOTIFICAÇÃO</w:t>
      </w:r>
    </w:p>
    <w:p w:rsidR="00EA01E5" w:rsidRPr="00C32E9E" w:rsidRDefault="00EA01E5" w:rsidP="00491A66">
      <w:pPr>
        <w:widowControl w:val="0"/>
        <w:spacing w:after="160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CONTRATANTE: </w:t>
      </w:r>
      <w:r w:rsidRPr="00C32E9E">
        <w:rPr>
          <w:rFonts w:asciiTheme="majorHAnsi" w:eastAsia="Times New Roman" w:hAnsiTheme="majorHAnsi" w:cs="Times New Roman"/>
          <w:sz w:val="24"/>
          <w:szCs w:val="24"/>
        </w:rPr>
        <w:t>MUNICIPIO DE BARRA DO TURVO</w:t>
      </w:r>
    </w:p>
    <w:p w:rsidR="00EA01E5" w:rsidRPr="00EA01E5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CONTRATADA: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RODRIMAR GÁS E BEBIDA LTDA-ME</w:t>
      </w:r>
    </w:p>
    <w:p w:rsidR="00507AE2" w:rsidRDefault="00D61095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b/>
          <w:sz w:val="24"/>
          <w:szCs w:val="24"/>
        </w:rPr>
        <w:t>ATA REGISTRO DE PREÇOS</w:t>
      </w:r>
      <w:proofErr w:type="gramStart"/>
      <w:r>
        <w:rPr>
          <w:rFonts w:asciiTheme="majorHAnsi" w:eastAsia="Times New Roman" w:hAnsiTheme="majorHAnsi" w:cs="Times New Roman"/>
          <w:b/>
          <w:sz w:val="24"/>
          <w:szCs w:val="24"/>
        </w:rPr>
        <w:t xml:space="preserve"> </w:t>
      </w:r>
      <w:r w:rsidR="00507AE2" w:rsidRPr="00C32E9E">
        <w:rPr>
          <w:rFonts w:asciiTheme="majorHAnsi" w:eastAsia="Times New Roman" w:hAnsiTheme="majorHAnsi" w:cs="Times New Roman"/>
          <w:b/>
          <w:sz w:val="24"/>
          <w:szCs w:val="24"/>
        </w:rPr>
        <w:t xml:space="preserve"> </w:t>
      </w:r>
      <w:proofErr w:type="gramEnd"/>
      <w:r w:rsidR="00507AE2" w:rsidRPr="00C32E9E">
        <w:rPr>
          <w:rFonts w:asciiTheme="majorHAnsi" w:eastAsia="Times New Roman" w:hAnsiTheme="majorHAnsi" w:cs="Times New Roman"/>
          <w:b/>
          <w:sz w:val="24"/>
          <w:szCs w:val="24"/>
        </w:rPr>
        <w:t>N°</w:t>
      </w:r>
      <w:r w:rsidR="00EA01E5">
        <w:rPr>
          <w:rFonts w:asciiTheme="majorHAnsi" w:eastAsia="Times New Roman" w:hAnsiTheme="majorHAnsi" w:cs="Times New Roman"/>
          <w:b/>
          <w:sz w:val="24"/>
          <w:szCs w:val="24"/>
        </w:rPr>
        <w:t>º.</w:t>
      </w:r>
      <w:r>
        <w:rPr>
          <w:rFonts w:asciiTheme="majorHAnsi" w:eastAsia="Times New Roman" w:hAnsiTheme="majorHAnsi" w:cs="Times New Roman"/>
          <w:sz w:val="24"/>
          <w:szCs w:val="24"/>
        </w:rPr>
        <w:t>002/2020</w:t>
      </w:r>
      <w:r w:rsidR="00507AE2" w:rsidRPr="00C32E9E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Default="00507AE2" w:rsidP="00507AE2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OBJETO</w:t>
      </w:r>
      <w:r w:rsidRPr="00C32E9E">
        <w:rPr>
          <w:rFonts w:asciiTheme="majorHAnsi" w:eastAsia="Times New Roman" w:hAnsiTheme="majorHAnsi" w:cs="Times New Roman"/>
          <w:sz w:val="24"/>
          <w:szCs w:val="24"/>
        </w:rPr>
        <w:t>:</w:t>
      </w:r>
      <w:r w:rsidRPr="00C32E9E"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  <w:t xml:space="preserve"> </w:t>
      </w:r>
      <w:r w:rsidR="00EA01E5" w:rsidRPr="00EA01E5">
        <w:rPr>
          <w:rFonts w:asciiTheme="majorHAnsi" w:eastAsia="Times New Roman" w:hAnsiTheme="majorHAnsi" w:cs="Times New Roman"/>
          <w:sz w:val="24"/>
          <w:szCs w:val="24"/>
        </w:rPr>
        <w:t>Contratação de empresa especializada para realizar o fornecimento parcelado de recarga de gás de cozinha P-13 e P-45 para uso nas escolas municipais e estaduais e em diversas Secretarias da Municipalidade, com entregas na zona urbana e rural, pelo período de 12 meses.</w:t>
      </w:r>
    </w:p>
    <w:p w:rsidR="00D61095" w:rsidRPr="00EA01E5" w:rsidRDefault="00D61095" w:rsidP="00507AE2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t-BR"/>
        </w:rPr>
      </w:pPr>
    </w:p>
    <w:p w:rsidR="00507AE2" w:rsidRPr="00C32E9E" w:rsidRDefault="00507AE2" w:rsidP="00507AE2">
      <w:pPr>
        <w:widowControl w:val="0"/>
        <w:tabs>
          <w:tab w:val="left" w:pos="9193"/>
        </w:tabs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ab/>
      </w: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507AE2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br/>
      </w:r>
      <w:proofErr w:type="gramStart"/>
      <w:r w:rsidRPr="00C32E9E">
        <w:rPr>
          <w:rFonts w:asciiTheme="majorHAnsi" w:eastAsia="Times New Roman" w:hAnsiTheme="majorHAnsi" w:cs="Times New Roman"/>
          <w:sz w:val="24"/>
          <w:szCs w:val="24"/>
        </w:rPr>
        <w:t>Outrossim</w:t>
      </w:r>
      <w:proofErr w:type="gramEnd"/>
      <w:r w:rsidRPr="00C32E9E">
        <w:rPr>
          <w:rFonts w:asciiTheme="majorHAnsi" w:eastAsia="Times New Roman" w:hAnsiTheme="majorHAnsi" w:cs="Times New Roman"/>
          <w:sz w:val="24"/>
          <w:szCs w:val="24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D61095" w:rsidRPr="00C32E9E" w:rsidRDefault="00D61095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507AE2" w:rsidP="00507AE2">
      <w:pPr>
        <w:widowControl w:val="0"/>
        <w:spacing w:after="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D61095" w:rsidP="00507AE2">
      <w:pPr>
        <w:widowControl w:val="0"/>
        <w:spacing w:after="0"/>
        <w:jc w:val="right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Barra do Turvo, 02</w:t>
      </w:r>
      <w:r w:rsidR="00507AE2" w:rsidRPr="00C32E9E">
        <w:rPr>
          <w:rFonts w:asciiTheme="majorHAnsi" w:eastAsia="Times New Roman" w:hAnsiTheme="majorHAnsi" w:cs="Times New Roman"/>
          <w:sz w:val="24"/>
          <w:szCs w:val="24"/>
        </w:rPr>
        <w:t xml:space="preserve"> de </w:t>
      </w:r>
      <w:r>
        <w:rPr>
          <w:rFonts w:asciiTheme="majorHAnsi" w:eastAsia="Times New Roman" w:hAnsiTheme="majorHAnsi" w:cs="Times New Roman"/>
          <w:sz w:val="24"/>
          <w:szCs w:val="24"/>
        </w:rPr>
        <w:t>Março 2020</w:t>
      </w:r>
      <w:r w:rsidR="00507AE2" w:rsidRPr="00C32E9E">
        <w:rPr>
          <w:rFonts w:asciiTheme="majorHAnsi" w:eastAsia="Times New Roman" w:hAnsiTheme="majorHAnsi" w:cs="Times New Roman"/>
          <w:sz w:val="24"/>
          <w:szCs w:val="24"/>
        </w:rPr>
        <w:t>.</w:t>
      </w:r>
    </w:p>
    <w:p w:rsidR="00507AE2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______________________________________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>JEFFERSON LUIZ MARTINS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b/>
          <w:sz w:val="24"/>
          <w:szCs w:val="24"/>
        </w:rPr>
        <w:t>Prefeito Municipal</w:t>
      </w:r>
    </w:p>
    <w:p w:rsidR="00EA01E5" w:rsidRDefault="00507AE2" w:rsidP="00491A66">
      <w:pPr>
        <w:widowControl w:val="0"/>
        <w:spacing w:after="16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Contratante</w:t>
      </w:r>
    </w:p>
    <w:p w:rsidR="00491A66" w:rsidRPr="00C32E9E" w:rsidRDefault="00491A66" w:rsidP="00491A66">
      <w:pPr>
        <w:widowControl w:val="0"/>
        <w:spacing w:after="160"/>
        <w:jc w:val="center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______________________________________</w:t>
      </w:r>
    </w:p>
    <w:p w:rsidR="00EA01E5" w:rsidRPr="00EA01E5" w:rsidRDefault="00EA01E5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EA01E5">
        <w:rPr>
          <w:rFonts w:asciiTheme="majorHAnsi" w:eastAsia="Times New Roman" w:hAnsiTheme="majorHAnsi" w:cs="Times New Roman"/>
          <w:b/>
          <w:sz w:val="24"/>
          <w:szCs w:val="24"/>
        </w:rPr>
        <w:t>RODRIMAR GÁS E BEBIDA LTDA-ME</w:t>
      </w:r>
    </w:p>
    <w:p w:rsidR="00EA01E5" w:rsidRDefault="00EA01E5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EA01E5">
        <w:rPr>
          <w:rFonts w:asciiTheme="majorHAnsi" w:eastAsia="Times New Roman" w:hAnsiTheme="majorHAnsi" w:cs="Times New Roman"/>
          <w:sz w:val="24"/>
          <w:szCs w:val="24"/>
        </w:rPr>
        <w:t>CNPJ: 22.110.643/0001-20</w:t>
      </w:r>
    </w:p>
    <w:p w:rsidR="00507AE2" w:rsidRPr="00C32E9E" w:rsidRDefault="00507AE2" w:rsidP="00507AE2">
      <w:pPr>
        <w:widowControl w:val="0"/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 w:rsidRPr="00C32E9E">
        <w:rPr>
          <w:rFonts w:asciiTheme="majorHAnsi" w:eastAsia="Times New Roman" w:hAnsiTheme="majorHAnsi" w:cs="Times New Roman"/>
          <w:sz w:val="24"/>
          <w:szCs w:val="24"/>
        </w:rPr>
        <w:t>Contratada</w:t>
      </w:r>
    </w:p>
    <w:p w:rsidR="00507AE2" w:rsidRPr="00C32E9E" w:rsidRDefault="00507AE2" w:rsidP="00507AE2">
      <w:pPr>
        <w:widowControl w:val="0"/>
        <w:spacing w:before="64" w:after="0"/>
        <w:ind w:right="14"/>
        <w:rPr>
          <w:rFonts w:asciiTheme="majorHAnsi" w:eastAsia="Times New Roman" w:hAnsiTheme="majorHAnsi" w:cs="Times New Roman"/>
          <w:b/>
          <w:sz w:val="24"/>
          <w:szCs w:val="24"/>
          <w:u w:val="thick"/>
        </w:rPr>
      </w:pPr>
    </w:p>
    <w:p w:rsidR="00507AE2" w:rsidRPr="00B10EA9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u w:val="thick"/>
        </w:rPr>
      </w:pPr>
    </w:p>
    <w:p w:rsidR="00507AE2" w:rsidRPr="00D61095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u w:val="single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DECLARAÇÃO DE DOCUMENTOS À DISPOSIÇÃO DO TCE-SP</w:t>
      </w:r>
    </w:p>
    <w:p w:rsidR="00507AE2" w:rsidRPr="00D61095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>CONTRATANTE: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 xml:space="preserve"> MUNICIPIO DE BARRA DO TURVO.</w:t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sz w:val="24"/>
          <w:szCs w:val="24"/>
        </w:rPr>
        <w:t>CNPJ No: 46.634.317/0001-80.</w:t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 xml:space="preserve">CONTRATADA: </w:t>
      </w:r>
      <w:r w:rsidR="00EA01E5" w:rsidRPr="00D61095">
        <w:rPr>
          <w:rFonts w:asciiTheme="majorHAnsi" w:eastAsia="Times New Roman" w:hAnsiTheme="majorHAnsi" w:cs="Times New Roman"/>
          <w:sz w:val="24"/>
          <w:szCs w:val="24"/>
        </w:rPr>
        <w:t>RODRIMAR GÁS E BEBIDA LTDA-ME</w:t>
      </w:r>
    </w:p>
    <w:p w:rsidR="00507AE2" w:rsidRPr="00D61095" w:rsidRDefault="00507AE2" w:rsidP="00507AE2">
      <w:pPr>
        <w:widowControl w:val="0"/>
        <w:tabs>
          <w:tab w:val="left" w:pos="1710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 xml:space="preserve">CNPJ: nº. </w:t>
      </w:r>
      <w:r w:rsidR="00EA01E5" w:rsidRPr="00D61095">
        <w:rPr>
          <w:rFonts w:ascii="Times New Roman" w:eastAsia="Times New Roman" w:hAnsi="Times New Roman" w:cs="Times New Roman"/>
          <w:sz w:val="24"/>
          <w:szCs w:val="24"/>
          <w:lang w:eastAsia="pt-BR"/>
        </w:rPr>
        <w:t>22.110.643/0001-20</w:t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D61095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>ATA REGISTRO DE PREÇOS</w:t>
      </w:r>
      <w:r w:rsidR="00507AE2" w:rsidRPr="00D61095">
        <w:rPr>
          <w:rFonts w:asciiTheme="majorHAnsi" w:eastAsia="Times New Roman" w:hAnsiTheme="majorHAnsi" w:cs="Times New Roman"/>
          <w:sz w:val="24"/>
          <w:szCs w:val="24"/>
        </w:rPr>
        <w:t xml:space="preserve"> N° (DE ORIGEM): 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>001/2020.</w:t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>DATA DA ASSINATURA</w:t>
      </w:r>
      <w:r w:rsidR="00EA01E5" w:rsidRPr="00D61095">
        <w:rPr>
          <w:rFonts w:asciiTheme="majorHAnsi" w:eastAsia="Times New Roman" w:hAnsiTheme="majorHAnsi" w:cs="Times New Roman"/>
          <w:sz w:val="24"/>
          <w:szCs w:val="24"/>
        </w:rPr>
        <w:t>: 14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 xml:space="preserve"> de </w:t>
      </w:r>
      <w:r w:rsidR="00EA01E5" w:rsidRPr="00D61095">
        <w:rPr>
          <w:rFonts w:asciiTheme="majorHAnsi" w:eastAsia="Times New Roman" w:hAnsiTheme="majorHAnsi" w:cs="Times New Roman"/>
          <w:sz w:val="24"/>
          <w:szCs w:val="24"/>
        </w:rPr>
        <w:t>Novembro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 xml:space="preserve"> 2018.</w:t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>VIGÊNCIA:</w:t>
      </w:r>
      <w:r w:rsidR="00D61095" w:rsidRPr="00D61095">
        <w:rPr>
          <w:rFonts w:asciiTheme="majorHAnsi" w:eastAsia="Times New Roman" w:hAnsiTheme="majorHAnsi" w:cs="Times New Roman"/>
          <w:sz w:val="24"/>
          <w:szCs w:val="24"/>
        </w:rPr>
        <w:t xml:space="preserve"> 02/03/2020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 xml:space="preserve"> Á </w:t>
      </w:r>
      <w:r w:rsidR="00D61095" w:rsidRPr="00D61095">
        <w:rPr>
          <w:rFonts w:asciiTheme="majorHAnsi" w:eastAsia="Times New Roman" w:hAnsiTheme="majorHAnsi" w:cs="Times New Roman"/>
          <w:sz w:val="24"/>
          <w:szCs w:val="24"/>
        </w:rPr>
        <w:t>02/03/2021</w:t>
      </w:r>
    </w:p>
    <w:p w:rsidR="00507AE2" w:rsidRPr="00D61095" w:rsidRDefault="00507AE2" w:rsidP="00507AE2">
      <w:pPr>
        <w:widowControl w:val="0"/>
        <w:tabs>
          <w:tab w:val="left" w:pos="6195"/>
        </w:tabs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sz w:val="24"/>
          <w:szCs w:val="24"/>
        </w:rPr>
        <w:tab/>
      </w:r>
    </w:p>
    <w:p w:rsidR="00507AE2" w:rsidRPr="00D61095" w:rsidRDefault="00507AE2" w:rsidP="00507AE2">
      <w:pPr>
        <w:widowControl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EA01E5" w:rsidRPr="00D61095" w:rsidRDefault="00507AE2" w:rsidP="00EA01E5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t-BR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  <w:u w:val="single"/>
        </w:rPr>
        <w:t>OBJETO</w:t>
      </w:r>
      <w:r w:rsidRPr="00D61095">
        <w:rPr>
          <w:rFonts w:asciiTheme="majorHAnsi" w:eastAsia="Times New Roman" w:hAnsiTheme="majorHAnsi" w:cs="Times New Roman"/>
          <w:sz w:val="24"/>
          <w:szCs w:val="24"/>
        </w:rPr>
        <w:t>:</w:t>
      </w:r>
      <w:r w:rsidRPr="00D61095"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  <w:t xml:space="preserve"> </w:t>
      </w:r>
      <w:r w:rsidR="00EA01E5" w:rsidRPr="00D61095">
        <w:rPr>
          <w:rFonts w:asciiTheme="majorHAnsi" w:eastAsia="Times New Roman" w:hAnsiTheme="majorHAnsi" w:cs="Times New Roman"/>
          <w:sz w:val="24"/>
          <w:szCs w:val="24"/>
        </w:rPr>
        <w:t>Contratação de empresa especializada para realizar o fornecimento parcelado de recarga de gás de cozinha P-13 e P-45 para uso nas escolas municipais e estaduais e em diversas Secretarias da Municipalidade, com entregas na zona urbana e rural, pelo período de 12 meses.</w:t>
      </w:r>
    </w:p>
    <w:p w:rsidR="00507AE2" w:rsidRPr="00D61095" w:rsidRDefault="00507AE2" w:rsidP="00507AE2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t-BR"/>
        </w:rPr>
      </w:pPr>
    </w:p>
    <w:p w:rsidR="00507AE2" w:rsidRPr="00D61095" w:rsidRDefault="00507AE2" w:rsidP="00507AE2">
      <w:pPr>
        <w:widowControl w:val="0"/>
        <w:spacing w:after="0" w:line="240" w:lineRule="auto"/>
        <w:ind w:right="567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EA01E5" w:rsidP="00D61095">
      <w:pPr>
        <w:spacing w:after="0" w:line="240" w:lineRule="auto"/>
        <w:jc w:val="both"/>
        <w:rPr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 xml:space="preserve">DOS </w:t>
      </w:r>
      <w:r w:rsidR="00507AE2" w:rsidRPr="00D61095">
        <w:rPr>
          <w:rFonts w:asciiTheme="majorHAnsi" w:eastAsia="Times New Roman" w:hAnsiTheme="majorHAnsi" w:cs="Times New Roman"/>
          <w:b/>
          <w:sz w:val="24"/>
          <w:szCs w:val="24"/>
        </w:rPr>
        <w:t>VALOR</w:t>
      </w:r>
      <w:r w:rsidRPr="00D61095">
        <w:rPr>
          <w:rFonts w:asciiTheme="majorHAnsi" w:eastAsia="Times New Roman" w:hAnsiTheme="majorHAnsi" w:cs="Times New Roman"/>
          <w:b/>
          <w:sz w:val="24"/>
          <w:szCs w:val="24"/>
        </w:rPr>
        <w:t>ES</w:t>
      </w:r>
      <w:r w:rsidR="00507AE2" w:rsidRPr="00D61095">
        <w:rPr>
          <w:rFonts w:asciiTheme="majorHAnsi" w:eastAsia="Times New Roman" w:hAnsiTheme="majorHAnsi" w:cs="Times New Roman"/>
          <w:sz w:val="24"/>
          <w:szCs w:val="24"/>
        </w:rPr>
        <w:t xml:space="preserve"> (R$):</w:t>
      </w:r>
      <w:r w:rsidR="00507AE2" w:rsidRPr="00D61095">
        <w:rPr>
          <w:sz w:val="24"/>
          <w:szCs w:val="24"/>
        </w:rPr>
        <w:t xml:space="preserve"> </w:t>
      </w:r>
      <w:r w:rsidR="00D61095" w:rsidRPr="00D61095">
        <w:rPr>
          <w:sz w:val="24"/>
          <w:szCs w:val="24"/>
        </w:rPr>
        <w:t>(item 01), recarga de gás P13 (com entrega na zona urbana e rural), pelo valor unitário do item de R$ 78,00 (setenta e oito reais), e (item 02), recarga de gás P45, pelo valor unitário de R$ 335,00 (trezentos e trinta e cinco reais), (com entrega na zona urbana e rural),</w:t>
      </w:r>
      <w:proofErr w:type="gramStart"/>
      <w:r w:rsidR="00D61095" w:rsidRPr="00D61095">
        <w:rPr>
          <w:sz w:val="24"/>
          <w:szCs w:val="24"/>
        </w:rPr>
        <w:t xml:space="preserve">  </w:t>
      </w:r>
      <w:proofErr w:type="gramEnd"/>
      <w:r w:rsidR="00D61095" w:rsidRPr="00D61095">
        <w:rPr>
          <w:sz w:val="24"/>
          <w:szCs w:val="24"/>
        </w:rPr>
        <w:t>perfazendo um valor total de R$ 77.464,00  (setenta e sete mil, quatrocentos e sessenta quatro reais).</w:t>
      </w:r>
    </w:p>
    <w:p w:rsidR="00D61095" w:rsidRPr="00D61095" w:rsidRDefault="00D61095" w:rsidP="00D61095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  <w:proofErr w:type="gramStart"/>
      <w:r w:rsidRPr="00D61095">
        <w:rPr>
          <w:rFonts w:asciiTheme="majorHAnsi" w:eastAsia="Times New Roman" w:hAnsiTheme="majorHAnsi" w:cs="Times New Roman"/>
          <w:sz w:val="24"/>
          <w:szCs w:val="24"/>
        </w:rPr>
        <w:t>Declaro(</w:t>
      </w:r>
      <w:proofErr w:type="gramEnd"/>
      <w:r w:rsidRPr="00D61095">
        <w:rPr>
          <w:rFonts w:asciiTheme="majorHAnsi" w:eastAsia="Times New Roman" w:hAnsiTheme="majorHAnsi" w:cs="Times New Roman"/>
          <w:sz w:val="24"/>
          <w:szCs w:val="24"/>
        </w:rPr>
        <w:t>amos), na qualidade de responsável (</w:t>
      </w:r>
      <w:proofErr w:type="spellStart"/>
      <w:r w:rsidRPr="00D61095">
        <w:rPr>
          <w:rFonts w:asciiTheme="majorHAnsi" w:eastAsia="Times New Roman" w:hAnsiTheme="majorHAnsi" w:cs="Times New Roman"/>
          <w:sz w:val="24"/>
          <w:szCs w:val="24"/>
        </w:rPr>
        <w:t>is</w:t>
      </w:r>
      <w:proofErr w:type="spellEnd"/>
      <w:r w:rsidRPr="00D61095">
        <w:rPr>
          <w:rFonts w:asciiTheme="majorHAnsi" w:eastAsia="Times New Roman" w:hAnsiTheme="majorHAnsi" w:cs="Times New Roman"/>
          <w:sz w:val="24"/>
          <w:szCs w:val="24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507AE2" w:rsidRPr="00D61095" w:rsidRDefault="00E04471" w:rsidP="00507AE2">
      <w:pPr>
        <w:widowControl w:val="0"/>
        <w:spacing w:after="0" w:line="240" w:lineRule="auto"/>
        <w:ind w:right="-28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sz w:val="24"/>
          <w:szCs w:val="24"/>
        </w:rPr>
        <w:tab/>
      </w:r>
    </w:p>
    <w:p w:rsidR="00507AE2" w:rsidRPr="00D61095" w:rsidRDefault="00507AE2" w:rsidP="00507AE2">
      <w:pPr>
        <w:widowControl w:val="0"/>
        <w:spacing w:after="0" w:line="240" w:lineRule="auto"/>
        <w:ind w:right="283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D61095" w:rsidP="00EA01E5">
      <w:pPr>
        <w:widowControl w:val="0"/>
        <w:tabs>
          <w:tab w:val="left" w:pos="10065"/>
        </w:tabs>
        <w:spacing w:after="0" w:line="240" w:lineRule="auto"/>
        <w:ind w:right="-1"/>
        <w:jc w:val="right"/>
        <w:rPr>
          <w:rFonts w:asciiTheme="majorHAnsi" w:eastAsia="Times New Roman" w:hAnsiTheme="majorHAnsi" w:cs="Times New Roman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</w:rPr>
        <w:t>Barra do Turvo /SP, 02</w:t>
      </w:r>
      <w:r w:rsidR="00EA01E5" w:rsidRPr="00D61095">
        <w:rPr>
          <w:rFonts w:asciiTheme="majorHAnsi" w:eastAsia="Times New Roman" w:hAnsiTheme="majorHAnsi" w:cs="Times New Roman"/>
          <w:sz w:val="24"/>
          <w:szCs w:val="24"/>
        </w:rPr>
        <w:t xml:space="preserve"> de </w:t>
      </w:r>
      <w:r>
        <w:rPr>
          <w:rFonts w:asciiTheme="majorHAnsi" w:eastAsia="Times New Roman" w:hAnsiTheme="majorHAnsi" w:cs="Times New Roman"/>
          <w:sz w:val="24"/>
          <w:szCs w:val="24"/>
        </w:rPr>
        <w:t>Março 2020</w:t>
      </w:r>
      <w:r w:rsidR="00507AE2" w:rsidRPr="00D61095">
        <w:rPr>
          <w:rFonts w:asciiTheme="majorHAnsi" w:eastAsia="Times New Roman" w:hAnsiTheme="majorHAnsi" w:cs="Times New Roman"/>
          <w:sz w:val="24"/>
          <w:szCs w:val="24"/>
        </w:rPr>
        <w:t>.</w:t>
      </w:r>
    </w:p>
    <w:p w:rsidR="00507AE2" w:rsidRPr="00D61095" w:rsidRDefault="00507AE2" w:rsidP="00507AE2">
      <w:pPr>
        <w:widowControl w:val="0"/>
        <w:spacing w:after="0" w:line="240" w:lineRule="auto"/>
        <w:ind w:right="567"/>
        <w:jc w:val="right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ind w:right="-1"/>
        <w:jc w:val="right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rPr>
          <w:rFonts w:asciiTheme="majorHAnsi" w:eastAsia="Times New Roman" w:hAnsiTheme="majorHAnsi" w:cs="Times New Roman"/>
          <w:color w:val="FF0000"/>
          <w:sz w:val="24"/>
          <w:szCs w:val="24"/>
        </w:rPr>
      </w:pPr>
    </w:p>
    <w:p w:rsidR="00507AE2" w:rsidRPr="00D61095" w:rsidRDefault="00507AE2" w:rsidP="00507AE2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b/>
          <w:color w:val="FF0000"/>
          <w:sz w:val="24"/>
          <w:szCs w:val="24"/>
        </w:rPr>
        <w:t>MOACIR LOURENÇO DE FRANÇA JUNIOR</w:t>
      </w:r>
    </w:p>
    <w:p w:rsidR="00507AE2" w:rsidRPr="00D61095" w:rsidRDefault="00507AE2" w:rsidP="00EA01E5">
      <w:pPr>
        <w:widowControl w:val="0"/>
        <w:spacing w:after="0" w:line="240" w:lineRule="auto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D61095">
        <w:rPr>
          <w:rFonts w:asciiTheme="majorHAnsi" w:eastAsia="Times New Roman" w:hAnsiTheme="majorHAnsi" w:cs="Times New Roman"/>
          <w:sz w:val="24"/>
          <w:szCs w:val="24"/>
        </w:rPr>
        <w:t>Responsável pelo atendimento a requisições de documentos do TCESP</w:t>
      </w:r>
    </w:p>
    <w:p w:rsidR="001173D0" w:rsidRPr="00D61095" w:rsidRDefault="001173D0">
      <w:pPr>
        <w:rPr>
          <w:sz w:val="24"/>
          <w:szCs w:val="24"/>
        </w:rPr>
      </w:pPr>
    </w:p>
    <w:sectPr w:rsidR="001173D0" w:rsidRPr="00D61095" w:rsidSect="006643D6">
      <w:headerReference w:type="default" r:id="rId8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FD5" w:rsidRDefault="00075FD5">
      <w:pPr>
        <w:spacing w:after="0" w:line="240" w:lineRule="auto"/>
      </w:pPr>
      <w:r>
        <w:separator/>
      </w:r>
    </w:p>
  </w:endnote>
  <w:endnote w:type="continuationSeparator" w:id="0">
    <w:p w:rsidR="00075FD5" w:rsidRDefault="00075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FD5" w:rsidRDefault="00075FD5">
      <w:pPr>
        <w:spacing w:after="0" w:line="240" w:lineRule="auto"/>
      </w:pPr>
      <w:r>
        <w:separator/>
      </w:r>
    </w:p>
  </w:footnote>
  <w:footnote w:type="continuationSeparator" w:id="0">
    <w:p w:rsidR="00075FD5" w:rsidRDefault="00075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1E3A73" w:rsidRPr="004F5B26" w:rsidTr="004F5B26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FA5511C" wp14:editId="2425629C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</w:pPr>
          <w:r w:rsidRPr="004F5B26">
            <w:rPr>
              <w:rFonts w:ascii="Arial Black" w:eastAsia="Times New Roman" w:hAnsi="Arial Black" w:cs="Times New Roman"/>
              <w:b/>
              <w:sz w:val="36"/>
              <w:szCs w:val="24"/>
              <w:lang w:eastAsia="pt-BR"/>
            </w:rPr>
            <w:t>MUNICÍPIO DE BARRA DO TURVO</w:t>
          </w:r>
        </w:p>
        <w:p w:rsidR="001E3A73" w:rsidRPr="004F5B26" w:rsidRDefault="00446D96" w:rsidP="004F5B26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</w:pPr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 xml:space="preserve">Avenida 21 de março, 304, Centro – Barra do Turvo – </w:t>
          </w:r>
          <w:proofErr w:type="gramStart"/>
          <w:r w:rsidRPr="004F5B26">
            <w:rPr>
              <w:rFonts w:ascii="Arial" w:eastAsia="Times New Roman" w:hAnsi="Arial" w:cs="Times New Roman"/>
              <w:b/>
              <w:sz w:val="20"/>
              <w:szCs w:val="24"/>
              <w:lang w:eastAsia="pt-BR"/>
            </w:rPr>
            <w:t>SP</w:t>
          </w:r>
          <w:proofErr w:type="gramEnd"/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 </w:t>
          </w:r>
          <w:r w:rsidRPr="004F5B26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  <w:lang w:eastAsia="pt-BR"/>
            </w:rPr>
            <w:t>licitação@barradoturvo.sp.gov.br</w:t>
          </w:r>
          <w:r w:rsidRPr="004F5B26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>.sp.gov.br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4F5B26">
            <w:rPr>
              <w:rFonts w:ascii="Arial" w:eastAsia="Times New Roman" w:hAnsi="Arial" w:cs="Arial"/>
              <w:sz w:val="20"/>
              <w:szCs w:val="20"/>
              <w:lang w:eastAsia="pt-BR"/>
            </w:rPr>
            <w:t>CEP 11955-000 – Fone: (015) 3578-9444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                                         SECRETARIA MUNICIPAL DE FINANÇAS</w:t>
          </w:r>
        </w:p>
        <w:p w:rsidR="001E3A73" w:rsidRPr="004F5B26" w:rsidRDefault="00446D96" w:rsidP="004F5B26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4"/>
              <w:szCs w:val="24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</w:t>
          </w:r>
          <w:proofErr w:type="gramStart"/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</w:t>
          </w:r>
          <w:proofErr w:type="gramEnd"/>
          <w:r w:rsidRPr="004F5B26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LICITAÇÕES</w:t>
          </w:r>
          <w:r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 xml:space="preserve"> E CONTRATOS</w:t>
          </w:r>
        </w:p>
      </w:tc>
    </w:tr>
  </w:tbl>
  <w:p w:rsidR="001E3A73" w:rsidRPr="004F5B26" w:rsidRDefault="00075FD5" w:rsidP="004F5B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61234"/>
    <w:multiLevelType w:val="multilevel"/>
    <w:tmpl w:val="92B0E522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96"/>
    <w:rsid w:val="00021DF3"/>
    <w:rsid w:val="00075FD5"/>
    <w:rsid w:val="000816AE"/>
    <w:rsid w:val="001173D0"/>
    <w:rsid w:val="001E24DE"/>
    <w:rsid w:val="002045FA"/>
    <w:rsid w:val="00205C5B"/>
    <w:rsid w:val="00227B45"/>
    <w:rsid w:val="00262499"/>
    <w:rsid w:val="002C0CDA"/>
    <w:rsid w:val="002C51BC"/>
    <w:rsid w:val="0032664C"/>
    <w:rsid w:val="003B4280"/>
    <w:rsid w:val="004045C9"/>
    <w:rsid w:val="00446D96"/>
    <w:rsid w:val="00491A66"/>
    <w:rsid w:val="004A6061"/>
    <w:rsid w:val="005024C9"/>
    <w:rsid w:val="00507AE2"/>
    <w:rsid w:val="00512DE4"/>
    <w:rsid w:val="005345A4"/>
    <w:rsid w:val="0063140B"/>
    <w:rsid w:val="00646AAE"/>
    <w:rsid w:val="007378DB"/>
    <w:rsid w:val="007C4329"/>
    <w:rsid w:val="007C7D00"/>
    <w:rsid w:val="0081018D"/>
    <w:rsid w:val="00885430"/>
    <w:rsid w:val="008F016B"/>
    <w:rsid w:val="00912225"/>
    <w:rsid w:val="00A67058"/>
    <w:rsid w:val="00C8435B"/>
    <w:rsid w:val="00C937DE"/>
    <w:rsid w:val="00CD682F"/>
    <w:rsid w:val="00D04EBF"/>
    <w:rsid w:val="00D12DF0"/>
    <w:rsid w:val="00D255F7"/>
    <w:rsid w:val="00D61095"/>
    <w:rsid w:val="00DA6A04"/>
    <w:rsid w:val="00DB6390"/>
    <w:rsid w:val="00E04471"/>
    <w:rsid w:val="00EA01E5"/>
    <w:rsid w:val="00EA5911"/>
    <w:rsid w:val="00FC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D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6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6D96"/>
  </w:style>
  <w:style w:type="paragraph" w:styleId="Textodebalo">
    <w:name w:val="Balloon Text"/>
    <w:basedOn w:val="Normal"/>
    <w:link w:val="TextodebaloChar"/>
    <w:uiPriority w:val="99"/>
    <w:semiHidden/>
    <w:unhideWhenUsed/>
    <w:rsid w:val="0044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D96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7C7D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2310</Words>
  <Characters>12474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 Edilson</dc:creator>
  <cp:lastModifiedBy>Edilson</cp:lastModifiedBy>
  <cp:revision>22</cp:revision>
  <cp:lastPrinted>2020-03-09T13:00:00Z</cp:lastPrinted>
  <dcterms:created xsi:type="dcterms:W3CDTF">2017-10-03T18:19:00Z</dcterms:created>
  <dcterms:modified xsi:type="dcterms:W3CDTF">2020-03-09T13:01:00Z</dcterms:modified>
</cp:coreProperties>
</file>