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44B" w:rsidRPr="00F0644B" w:rsidRDefault="006B36DB" w:rsidP="00F0644B">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bCs/>
          <w:lang w:eastAsia="pt-BR"/>
        </w:rPr>
      </w:pPr>
      <w:r>
        <w:rPr>
          <w:rFonts w:ascii="Arial" w:eastAsia="Times New Roman" w:hAnsi="Arial" w:cs="Arial"/>
          <w:b/>
          <w:lang w:eastAsia="pt-BR"/>
        </w:rPr>
        <w:t xml:space="preserve">ATA </w:t>
      </w:r>
      <w:r w:rsidR="006B4A9D">
        <w:rPr>
          <w:rFonts w:ascii="Arial" w:eastAsia="Times New Roman" w:hAnsi="Arial" w:cs="Arial"/>
          <w:b/>
          <w:lang w:eastAsia="pt-BR"/>
        </w:rPr>
        <w:t>CONTRATO</w:t>
      </w:r>
      <w:proofErr w:type="gramStart"/>
      <w:r w:rsidR="006B4A9D">
        <w:rPr>
          <w:rFonts w:ascii="Arial" w:eastAsia="Times New Roman" w:hAnsi="Arial" w:cs="Arial"/>
          <w:b/>
          <w:lang w:eastAsia="pt-BR"/>
        </w:rPr>
        <w:t xml:space="preserve">  </w:t>
      </w:r>
      <w:proofErr w:type="gramEnd"/>
      <w:r w:rsidR="006B4A9D">
        <w:rPr>
          <w:rFonts w:ascii="Arial" w:eastAsia="Times New Roman" w:hAnsi="Arial" w:cs="Arial"/>
          <w:b/>
          <w:lang w:eastAsia="pt-BR"/>
        </w:rPr>
        <w:t>Nº. 014</w:t>
      </w:r>
      <w:r w:rsidR="00AE3479">
        <w:rPr>
          <w:rFonts w:ascii="Arial" w:eastAsia="Times New Roman" w:hAnsi="Arial" w:cs="Arial"/>
          <w:b/>
          <w:lang w:eastAsia="pt-BR"/>
        </w:rPr>
        <w:t>/2018</w:t>
      </w:r>
    </w:p>
    <w:p w:rsidR="00781F66" w:rsidRDefault="00781F66" w:rsidP="00F0644B">
      <w:pPr>
        <w:autoSpaceDE w:val="0"/>
        <w:autoSpaceDN w:val="0"/>
        <w:adjustRightInd w:val="0"/>
        <w:spacing w:after="0" w:line="240" w:lineRule="auto"/>
        <w:jc w:val="both"/>
        <w:rPr>
          <w:rFonts w:ascii="Arial" w:eastAsia="Times New Roman" w:hAnsi="Arial" w:cs="Arial"/>
          <w:b/>
          <w:bCs/>
          <w:lang w:eastAsia="pt-BR"/>
        </w:rPr>
      </w:pPr>
    </w:p>
    <w:p w:rsidR="00F0644B" w:rsidRDefault="00AE3479"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Pregão Presencial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017/2018</w:t>
      </w:r>
    </w:p>
    <w:p w:rsidR="00781F66" w:rsidRDefault="00AE3479"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Processo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035/2018</w:t>
      </w:r>
    </w:p>
    <w:p w:rsidR="00AE3479" w:rsidRDefault="00AE3479" w:rsidP="00F0644B">
      <w:pPr>
        <w:autoSpaceDE w:val="0"/>
        <w:autoSpaceDN w:val="0"/>
        <w:adjustRightInd w:val="0"/>
        <w:spacing w:after="0" w:line="240" w:lineRule="auto"/>
        <w:jc w:val="both"/>
        <w:rPr>
          <w:rFonts w:ascii="Arial" w:eastAsia="Times New Roman" w:hAnsi="Arial" w:cs="Arial"/>
          <w:b/>
          <w:bCs/>
          <w:lang w:eastAsia="pt-BR"/>
        </w:rPr>
      </w:pPr>
    </w:p>
    <w:p w:rsidR="00781F66" w:rsidRPr="00F0644B" w:rsidRDefault="00781F66" w:rsidP="00F0644B">
      <w:pPr>
        <w:autoSpaceDE w:val="0"/>
        <w:autoSpaceDN w:val="0"/>
        <w:adjustRightInd w:val="0"/>
        <w:spacing w:after="0" w:line="240" w:lineRule="auto"/>
        <w:jc w:val="both"/>
        <w:rPr>
          <w:rFonts w:ascii="Arial" w:eastAsia="Times New Roman" w:hAnsi="Arial" w:cs="Arial"/>
          <w:b/>
          <w:bCs/>
          <w:lang w:eastAsia="pt-BR"/>
        </w:rPr>
      </w:pPr>
    </w:p>
    <w:p w:rsidR="00055E54" w:rsidRDefault="00AE3479" w:rsidP="00F0644B">
      <w:pPr>
        <w:autoSpaceDE w:val="0"/>
        <w:autoSpaceDN w:val="0"/>
        <w:adjustRightInd w:val="0"/>
        <w:spacing w:after="0" w:line="240" w:lineRule="auto"/>
        <w:jc w:val="both"/>
        <w:rPr>
          <w:rFonts w:ascii="Arial" w:eastAsia="Times New Roman" w:hAnsi="Arial" w:cs="Arial"/>
          <w:color w:val="000000"/>
          <w:lang w:eastAsia="pt-BR"/>
        </w:rPr>
      </w:pPr>
      <w:r>
        <w:rPr>
          <w:rFonts w:ascii="Arial" w:eastAsia="Times New Roman" w:hAnsi="Arial" w:cs="Arial"/>
          <w:lang w:eastAsia="pt-BR"/>
        </w:rPr>
        <w:t>Aos 14</w:t>
      </w:r>
      <w:r w:rsidR="00F0644B">
        <w:rPr>
          <w:rFonts w:ascii="Arial" w:eastAsia="Times New Roman" w:hAnsi="Arial" w:cs="Arial"/>
          <w:lang w:eastAsia="pt-BR"/>
        </w:rPr>
        <w:t xml:space="preserve"> </w:t>
      </w:r>
      <w:r>
        <w:rPr>
          <w:rFonts w:ascii="Arial" w:eastAsia="Times New Roman" w:hAnsi="Arial" w:cs="Arial"/>
          <w:lang w:eastAsia="pt-BR"/>
        </w:rPr>
        <w:t>(quatorze</w:t>
      </w:r>
      <w:r w:rsidR="006B36DB">
        <w:rPr>
          <w:rFonts w:ascii="Arial" w:eastAsia="Times New Roman" w:hAnsi="Arial" w:cs="Arial"/>
          <w:lang w:eastAsia="pt-BR"/>
        </w:rPr>
        <w:t xml:space="preserve">) </w:t>
      </w:r>
      <w:r w:rsidR="00F0644B">
        <w:rPr>
          <w:rFonts w:ascii="Arial" w:eastAsia="Times New Roman" w:hAnsi="Arial" w:cs="Arial"/>
          <w:lang w:eastAsia="pt-BR"/>
        </w:rPr>
        <w:t>dias do mês de Maio do ano de Dois Mil e D</w:t>
      </w:r>
      <w:r w:rsidR="00F0644B" w:rsidRPr="00F0644B">
        <w:rPr>
          <w:rFonts w:ascii="Arial" w:eastAsia="Times New Roman" w:hAnsi="Arial" w:cs="Arial"/>
          <w:lang w:eastAsia="pt-BR"/>
        </w:rPr>
        <w:t>ez</w:t>
      </w:r>
      <w:r>
        <w:rPr>
          <w:rFonts w:ascii="Arial" w:eastAsia="Times New Roman" w:hAnsi="Arial" w:cs="Arial"/>
          <w:lang w:eastAsia="pt-BR"/>
        </w:rPr>
        <w:t>oito</w:t>
      </w:r>
      <w:r w:rsidR="00F0644B" w:rsidRPr="00F0644B">
        <w:rPr>
          <w:rFonts w:ascii="Arial" w:eastAsia="Times New Roman" w:hAnsi="Arial" w:cs="Arial"/>
          <w:lang w:eastAsia="pt-BR"/>
        </w:rPr>
        <w:t xml:space="preserve">, na cidade de Barra do Turvo, Estado de São Paulo, </w:t>
      </w:r>
      <w:r>
        <w:rPr>
          <w:rFonts w:ascii="Arial" w:eastAsia="Times New Roman" w:hAnsi="Arial" w:cs="Arial"/>
          <w:b/>
          <w:lang w:eastAsia="pt-BR"/>
        </w:rPr>
        <w:t>O MUNICIPIO</w:t>
      </w:r>
      <w:r w:rsidR="00F0644B" w:rsidRPr="00F0644B">
        <w:rPr>
          <w:rFonts w:ascii="Arial" w:eastAsia="Times New Roman" w:hAnsi="Arial" w:cs="Arial"/>
          <w:b/>
          <w:lang w:eastAsia="pt-BR"/>
        </w:rPr>
        <w:t xml:space="preserve"> DE BARRA DO TURVO</w:t>
      </w:r>
      <w:r w:rsidR="00F0644B" w:rsidRPr="00F0644B">
        <w:rPr>
          <w:rFonts w:ascii="Arial" w:eastAsia="Times New Roman" w:hAnsi="Arial" w:cs="Arial"/>
          <w:lang w:eastAsia="pt-BR"/>
        </w:rPr>
        <w:t xml:space="preserve">, através da </w:t>
      </w:r>
      <w:r w:rsidR="00F0644B" w:rsidRPr="00F0644B">
        <w:rPr>
          <w:rFonts w:ascii="Arial" w:eastAsia="Times New Roman" w:hAnsi="Arial" w:cs="Arial"/>
          <w:b/>
          <w:lang w:eastAsia="pt-BR"/>
        </w:rPr>
        <w:t xml:space="preserve">SECRETARIA MUNICIPAL </w:t>
      </w:r>
      <w:r>
        <w:rPr>
          <w:rFonts w:ascii="Arial" w:eastAsia="Times New Roman" w:hAnsi="Arial" w:cs="Arial"/>
          <w:b/>
          <w:lang w:eastAsia="pt-BR"/>
        </w:rPr>
        <w:t>DE EDUCAÇÃO</w:t>
      </w:r>
      <w:r w:rsidR="00F0644B" w:rsidRPr="00F0644B">
        <w:rPr>
          <w:rFonts w:ascii="Arial" w:eastAsia="Times New Roman" w:hAnsi="Arial" w:cs="Arial"/>
          <w:lang w:eastAsia="pt-BR"/>
        </w:rPr>
        <w:t xml:space="preserve">, sito na Avenida 21 de março/SP – CEP 11955-000 – Centro Barra do Turvo/SP, representada neste ato pelo </w:t>
      </w:r>
      <w:r w:rsidR="00F0644B" w:rsidRPr="00F0644B">
        <w:rPr>
          <w:rFonts w:ascii="Arial" w:eastAsia="Times New Roman" w:hAnsi="Arial" w:cs="Arial"/>
          <w:b/>
          <w:lang w:eastAsia="pt-BR"/>
        </w:rPr>
        <w:t>PREFEITO MUNICIPAL</w:t>
      </w:r>
      <w:r w:rsidR="00F0644B" w:rsidRPr="00F0644B">
        <w:rPr>
          <w:rFonts w:ascii="Arial" w:eastAsia="Times New Roman" w:hAnsi="Arial" w:cs="Arial"/>
          <w:lang w:eastAsia="pt-BR"/>
        </w:rPr>
        <w:t xml:space="preserve">, Senhor </w:t>
      </w:r>
      <w:r w:rsidR="00F0644B" w:rsidRPr="00F0644B">
        <w:rPr>
          <w:rFonts w:ascii="Arial" w:eastAsia="Times New Roman" w:hAnsi="Arial" w:cs="Arial"/>
          <w:b/>
          <w:lang w:eastAsia="pt-BR"/>
        </w:rPr>
        <w:t>Dr. JEFFERSON LUZ MARTINS</w:t>
      </w:r>
      <w:r w:rsidR="00F0644B" w:rsidRPr="00F0644B">
        <w:rPr>
          <w:rFonts w:ascii="Arial" w:eastAsia="Times New Roman" w:hAnsi="Arial" w:cs="Arial"/>
          <w:lang w:eastAsia="pt-BR"/>
        </w:rPr>
        <w:t xml:space="preserve">, </w:t>
      </w:r>
      <w:r w:rsidR="00F0644B" w:rsidRPr="00986C40">
        <w:rPr>
          <w:rFonts w:ascii="Arial" w:hAnsi="Arial" w:cs="Arial"/>
        </w:rPr>
        <w:t xml:space="preserve">brasileiro, casado, portador do RG. nº 3.512.319-9 e do CPF. </w:t>
      </w:r>
      <w:proofErr w:type="gramStart"/>
      <w:r w:rsidR="00F0644B" w:rsidRPr="00986C40">
        <w:rPr>
          <w:rFonts w:ascii="Arial" w:hAnsi="Arial" w:cs="Arial"/>
        </w:rPr>
        <w:t>nº</w:t>
      </w:r>
      <w:proofErr w:type="gramEnd"/>
      <w:r w:rsidR="00F0644B" w:rsidRPr="00986C40">
        <w:rPr>
          <w:rFonts w:ascii="Arial" w:hAnsi="Arial" w:cs="Arial"/>
        </w:rPr>
        <w:t xml:space="preserve"> 575.551.849-15, residente e domiciliado Rua Padre </w:t>
      </w:r>
      <w:proofErr w:type="spellStart"/>
      <w:r w:rsidR="00F0644B" w:rsidRPr="00986C40">
        <w:rPr>
          <w:rFonts w:ascii="Arial" w:hAnsi="Arial" w:cs="Arial"/>
        </w:rPr>
        <w:t>Cai</w:t>
      </w:r>
      <w:r w:rsidR="00F0644B">
        <w:rPr>
          <w:rFonts w:ascii="Arial" w:hAnsi="Arial" w:cs="Arial"/>
        </w:rPr>
        <w:t>a</w:t>
      </w:r>
      <w:r w:rsidR="00F0644B" w:rsidRPr="00986C40">
        <w:rPr>
          <w:rFonts w:ascii="Arial" w:hAnsi="Arial" w:cs="Arial"/>
        </w:rPr>
        <w:t>fá</w:t>
      </w:r>
      <w:proofErr w:type="spellEnd"/>
      <w:r w:rsidR="00F0644B" w:rsidRPr="00986C40">
        <w:rPr>
          <w:rFonts w:ascii="Arial" w:hAnsi="Arial" w:cs="Arial"/>
        </w:rPr>
        <w:t xml:space="preserve"> nº.</w:t>
      </w:r>
      <w:r w:rsidR="00F0644B">
        <w:rPr>
          <w:rFonts w:ascii="Arial" w:hAnsi="Arial" w:cs="Arial"/>
        </w:rPr>
        <w:t xml:space="preserve">23, </w:t>
      </w:r>
      <w:r w:rsidR="00F0644B" w:rsidRPr="00F0644B">
        <w:rPr>
          <w:rFonts w:ascii="Arial" w:eastAsia="Times New Roman" w:hAnsi="Arial" w:cs="Arial"/>
          <w:lang w:eastAsia="pt-BR"/>
        </w:rPr>
        <w:t xml:space="preserve">neste Município Barra do Turvo, Estado de São Paulo, doravante denominado </w:t>
      </w:r>
      <w:r w:rsidR="00F0644B" w:rsidRPr="00F0644B">
        <w:rPr>
          <w:rFonts w:ascii="Arial" w:eastAsia="Times New Roman" w:hAnsi="Arial" w:cs="Arial"/>
          <w:b/>
          <w:lang w:eastAsia="pt-BR"/>
        </w:rPr>
        <w:t>ÓRGÃO GERENCIADOR</w:t>
      </w:r>
      <w:r w:rsidR="00F0644B" w:rsidRPr="00F0644B">
        <w:rPr>
          <w:rFonts w:ascii="Arial" w:eastAsia="Times New Roman" w:hAnsi="Arial" w:cs="Arial"/>
          <w:lang w:eastAsia="pt-BR"/>
        </w:rPr>
        <w:t>, a empresa:</w:t>
      </w:r>
      <w:r w:rsidR="00F460BA" w:rsidRPr="00F460BA">
        <w:rPr>
          <w:rFonts w:asciiTheme="majorHAnsi" w:hAnsiTheme="majorHAnsi"/>
          <w:b/>
          <w:color w:val="FF0000"/>
        </w:rPr>
        <w:t xml:space="preserve"> </w:t>
      </w:r>
      <w:r w:rsidR="00F460BA" w:rsidRPr="00F460BA">
        <w:rPr>
          <w:rFonts w:ascii="Arial" w:hAnsi="Arial" w:cs="Arial"/>
          <w:b/>
          <w:u w:val="single"/>
        </w:rPr>
        <w:t>COMERCIAL PADILHA SUPERMERCADO LTDA - EPP</w:t>
      </w:r>
      <w:r w:rsidR="00F460BA" w:rsidRPr="00F460BA">
        <w:rPr>
          <w:rFonts w:ascii="Arial" w:hAnsi="Arial" w:cs="Arial"/>
        </w:rPr>
        <w:t xml:space="preserve">, situada à Rua 21 de Março, nº 105, Centro, Barra do Turvo – SP, inscrita no C.N.P.J sob nº </w:t>
      </w:r>
      <w:bookmarkStart w:id="0" w:name="_GoBack"/>
      <w:r w:rsidR="00F460BA" w:rsidRPr="00F460BA">
        <w:rPr>
          <w:rFonts w:ascii="Arial" w:hAnsi="Arial" w:cs="Arial"/>
        </w:rPr>
        <w:t>14.934.443/0001-64</w:t>
      </w:r>
      <w:bookmarkEnd w:id="0"/>
      <w:r w:rsidR="00F460BA" w:rsidRPr="00F460BA">
        <w:rPr>
          <w:rFonts w:ascii="Arial" w:hAnsi="Arial" w:cs="Arial"/>
        </w:rPr>
        <w:t xml:space="preserve">, aqui representada pela Sra. </w:t>
      </w:r>
      <w:proofErr w:type="spellStart"/>
      <w:r w:rsidR="00F460BA" w:rsidRPr="00F460BA">
        <w:rPr>
          <w:rFonts w:ascii="Arial" w:hAnsi="Arial" w:cs="Arial"/>
          <w:b/>
        </w:rPr>
        <w:t>Ilce</w:t>
      </w:r>
      <w:proofErr w:type="spellEnd"/>
      <w:r w:rsidR="00F460BA" w:rsidRPr="00F460BA">
        <w:rPr>
          <w:rFonts w:ascii="Arial" w:hAnsi="Arial" w:cs="Arial"/>
          <w:b/>
        </w:rPr>
        <w:t xml:space="preserve"> Almeida dos Santos Padilha Fernandes</w:t>
      </w:r>
      <w:r w:rsidR="00F460BA" w:rsidRPr="00F460BA">
        <w:rPr>
          <w:rFonts w:ascii="Arial" w:hAnsi="Arial" w:cs="Arial"/>
        </w:rPr>
        <w:t>, portadora do RG nº 14.929.568, CPF nº 051.854.448-60</w:t>
      </w:r>
      <w:r w:rsidR="00274382">
        <w:rPr>
          <w:rFonts w:ascii="Arial" w:hAnsi="Arial" w:cs="Arial"/>
        </w:rPr>
        <w:t>,</w:t>
      </w:r>
      <w:r w:rsidR="0017288D" w:rsidRPr="0017288D">
        <w:rPr>
          <w:rFonts w:asciiTheme="majorHAnsi" w:hAnsiTheme="majorHAnsi"/>
          <w:b/>
          <w:color w:val="FF0000"/>
        </w:rPr>
        <w:t xml:space="preserve"> </w:t>
      </w:r>
      <w:r w:rsidR="00F460BA">
        <w:rPr>
          <w:rFonts w:asciiTheme="majorHAnsi" w:hAnsiTheme="majorHAnsi"/>
          <w:b/>
          <w:color w:val="FF0000"/>
        </w:rPr>
        <w:t xml:space="preserve"> </w:t>
      </w:r>
      <w:r w:rsidR="00F0644B" w:rsidRPr="00F0644B">
        <w:rPr>
          <w:rFonts w:ascii="Arial" w:eastAsia="Times New Roman" w:hAnsi="Arial" w:cs="Arial"/>
          <w:lang w:eastAsia="pt-BR"/>
        </w:rPr>
        <w:t xml:space="preserve">doravante denominado </w:t>
      </w:r>
      <w:r w:rsidR="00F0644B" w:rsidRPr="00F0644B">
        <w:rPr>
          <w:rFonts w:ascii="Arial" w:eastAsia="Times New Roman" w:hAnsi="Arial" w:cs="Arial"/>
          <w:b/>
          <w:bCs/>
          <w:lang w:eastAsia="pt-BR"/>
        </w:rPr>
        <w:t>DETENTOR DA ATA</w:t>
      </w:r>
      <w:r w:rsidR="00F0644B" w:rsidRPr="00F0644B">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F0644B">
        <w:rPr>
          <w:rFonts w:ascii="Arial" w:eastAsia="Times New Roman" w:hAnsi="Arial" w:cs="Arial"/>
          <w:b/>
          <w:lang w:eastAsia="pt-BR"/>
        </w:rPr>
        <w:t xml:space="preserve">Pregão Presencial por Registro de Preços </w:t>
      </w:r>
      <w:r w:rsidR="00F0644B" w:rsidRPr="006B4A9D">
        <w:rPr>
          <w:rFonts w:ascii="Arial" w:eastAsia="Times New Roman" w:hAnsi="Arial" w:cs="Arial"/>
          <w:b/>
          <w:u w:val="single"/>
          <w:lang w:eastAsia="pt-BR"/>
        </w:rPr>
        <w:t xml:space="preserve">n° </w:t>
      </w:r>
      <w:r w:rsidRPr="006B4A9D">
        <w:rPr>
          <w:rFonts w:ascii="Arial" w:eastAsia="Times New Roman" w:hAnsi="Arial" w:cs="Arial"/>
          <w:b/>
          <w:u w:val="single"/>
          <w:lang w:eastAsia="pt-BR"/>
        </w:rPr>
        <w:t>017/2018</w:t>
      </w:r>
      <w:r w:rsidR="00F0644B" w:rsidRPr="00F0644B">
        <w:rPr>
          <w:rFonts w:ascii="Arial" w:eastAsia="Times New Roman" w:hAnsi="Arial" w:cs="Arial"/>
          <w:lang w:eastAsia="pt-BR"/>
        </w:rPr>
        <w:t xml:space="preserve"> resultado da licitação e homologado pelo Prefeito Municipal de Barra do Turvo, </w:t>
      </w:r>
      <w:r w:rsidR="00F0644B" w:rsidRPr="00F0644B">
        <w:rPr>
          <w:rFonts w:ascii="Arial" w:eastAsia="Times New Roman" w:hAnsi="Arial" w:cs="Arial"/>
          <w:b/>
          <w:bCs/>
          <w:lang w:eastAsia="pt-BR"/>
        </w:rPr>
        <w:t xml:space="preserve">RESOLVE </w:t>
      </w:r>
      <w:r w:rsidR="00F0644B" w:rsidRPr="00F0644B">
        <w:rPr>
          <w:rFonts w:ascii="Arial" w:eastAsia="Times New Roman" w:hAnsi="Arial" w:cs="Arial"/>
          <w:lang w:eastAsia="pt-BR"/>
        </w:rPr>
        <w:t xml:space="preserve">registrar os preços </w:t>
      </w:r>
      <w:r w:rsidR="00F0644B" w:rsidRPr="00F0644B">
        <w:rPr>
          <w:rFonts w:ascii="Arial" w:eastAsia="Times New Roman" w:hAnsi="Arial" w:cs="Arial"/>
          <w:color w:val="000000"/>
          <w:lang w:eastAsia="pt-BR"/>
        </w:rPr>
        <w:t xml:space="preserve">para a contratação dos itens conforme consta no </w:t>
      </w:r>
      <w:r w:rsidR="00F0644B" w:rsidRPr="00F0644B">
        <w:rPr>
          <w:rFonts w:ascii="Arial" w:eastAsia="Times New Roman" w:hAnsi="Arial" w:cs="Arial"/>
          <w:b/>
          <w:color w:val="000000"/>
          <w:lang w:eastAsia="pt-BR"/>
        </w:rPr>
        <w:t>ANEXO I</w:t>
      </w:r>
      <w:r w:rsidR="00F0644B" w:rsidRPr="00F0644B">
        <w:rPr>
          <w:rFonts w:ascii="Arial" w:eastAsia="Times New Roman" w:hAnsi="Arial" w:cs="Arial"/>
          <w:color w:val="000000"/>
          <w:lang w:eastAsia="pt-BR"/>
        </w:rPr>
        <w:t xml:space="preserve"> </w:t>
      </w:r>
      <w:r>
        <w:rPr>
          <w:rFonts w:ascii="Arial" w:eastAsia="Times New Roman" w:hAnsi="Arial" w:cs="Arial"/>
          <w:color w:val="000000"/>
          <w:lang w:eastAsia="pt-BR"/>
        </w:rPr>
        <w:t>da presente ata</w:t>
      </w:r>
      <w:r w:rsidR="00F0644B" w:rsidRPr="00F0644B">
        <w:rPr>
          <w:rFonts w:ascii="Arial" w:eastAsia="Times New Roman" w:hAnsi="Arial" w:cs="Arial"/>
          <w:color w:val="000000"/>
          <w:lang w:eastAsia="pt-BR"/>
        </w:rPr>
        <w:t>, que passa a fazer parte integrante desta, tendo sido, os referidos</w:t>
      </w:r>
      <w:r>
        <w:rPr>
          <w:rFonts w:ascii="Arial" w:eastAsia="Times New Roman" w:hAnsi="Arial" w:cs="Arial"/>
          <w:color w:val="000000"/>
          <w:lang w:eastAsia="pt-BR"/>
        </w:rPr>
        <w:t xml:space="preserve"> preços, oferecido pela empresa.</w:t>
      </w:r>
    </w:p>
    <w:p w:rsidR="00F0644B" w:rsidRPr="00055E54" w:rsidRDefault="00F0644B" w:rsidP="00F0644B">
      <w:pPr>
        <w:spacing w:before="240" w:after="60" w:line="240" w:lineRule="auto"/>
        <w:outlineLvl w:val="8"/>
        <w:rPr>
          <w:rFonts w:ascii="Arial" w:eastAsia="Times New Roman" w:hAnsi="Arial" w:cs="Arial"/>
          <w:b/>
          <w:sz w:val="24"/>
          <w:szCs w:val="24"/>
          <w:u w:val="single"/>
          <w:lang w:eastAsia="pt-BR"/>
        </w:rPr>
      </w:pPr>
      <w:r w:rsidRPr="00326DAA">
        <w:rPr>
          <w:rFonts w:ascii="Arial" w:eastAsia="Times New Roman" w:hAnsi="Arial" w:cs="Arial"/>
          <w:b/>
          <w:u w:val="single"/>
          <w:lang w:eastAsia="pt-BR"/>
        </w:rPr>
        <w:t>CLÁUSULA</w:t>
      </w:r>
      <w:r w:rsidRPr="00F0644B">
        <w:rPr>
          <w:rFonts w:ascii="Arial" w:eastAsia="Times New Roman" w:hAnsi="Arial" w:cs="Arial"/>
          <w:b/>
          <w:u w:val="single"/>
          <w:lang w:eastAsia="pt-BR"/>
        </w:rPr>
        <w:t xml:space="preserve"> PRIMEIRA </w:t>
      </w:r>
      <w:r w:rsidRPr="00055E54">
        <w:rPr>
          <w:rFonts w:ascii="Arial" w:eastAsia="Times New Roman" w:hAnsi="Arial" w:cs="Arial"/>
          <w:b/>
          <w:sz w:val="24"/>
          <w:szCs w:val="24"/>
          <w:u w:val="single"/>
          <w:lang w:eastAsia="pt-BR"/>
        </w:rPr>
        <w:t>– DO OBJETO REGISTRO DE PREÇOS</w:t>
      </w:r>
    </w:p>
    <w:p w:rsidR="00AE3479" w:rsidRPr="00AE3479" w:rsidRDefault="00AE3479" w:rsidP="00AE3479">
      <w:pPr>
        <w:widowControl w:val="0"/>
        <w:spacing w:after="0" w:line="240" w:lineRule="auto"/>
        <w:ind w:right="14"/>
        <w:jc w:val="both"/>
        <w:rPr>
          <w:rFonts w:ascii="Arial" w:eastAsia="Times New Roman" w:hAnsi="Arial" w:cs="Arial"/>
        </w:rPr>
      </w:pPr>
      <w:r w:rsidRPr="00AE3479">
        <w:rPr>
          <w:rFonts w:ascii="Arial" w:eastAsia="Times New Roman" w:hAnsi="Arial" w:cs="Arial"/>
          <w:b/>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sidRPr="00AE3479">
        <w:rPr>
          <w:rFonts w:ascii="Arial" w:eastAsia="Times New Roman" w:hAnsi="Arial" w:cs="Arial"/>
        </w:rPr>
        <w:t xml:space="preserve"> conforme especificação dos itens no anexo I do presente termo.</w:t>
      </w:r>
    </w:p>
    <w:p w:rsidR="00AE3479" w:rsidRPr="00F0644B" w:rsidRDefault="00AE3479" w:rsidP="00F0644B">
      <w:pPr>
        <w:spacing w:after="0" w:line="240" w:lineRule="auto"/>
        <w:jc w:val="both"/>
        <w:rPr>
          <w:rFonts w:ascii="Arial" w:eastAsia="Times New Roman" w:hAnsi="Arial" w:cs="Arial"/>
          <w:color w:val="000000"/>
          <w:lang w:eastAsia="ar-SA"/>
        </w:rPr>
      </w:pPr>
    </w:p>
    <w:p w:rsidR="00F0644B" w:rsidRPr="00F0644B" w:rsidRDefault="00F0644B" w:rsidP="00F0644B">
      <w:pPr>
        <w:spacing w:after="0" w:line="240" w:lineRule="auto"/>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A presente licitação visa o Registro de Preços para aquisições frequentes, nos termos do Artigo </w:t>
      </w:r>
      <w:r w:rsidRPr="00F0644B">
        <w:rPr>
          <w:rFonts w:ascii="Arial" w:eastAsia="Times New Roman" w:hAnsi="Arial" w:cs="Arial"/>
          <w:szCs w:val="24"/>
          <w:lang w:eastAsia="pt-BR"/>
        </w:rPr>
        <w:t>3º, I do Decreto nº 7.892 de 23/01/2013.</w:t>
      </w:r>
      <w:r w:rsidRPr="00F0644B">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u w:val="single"/>
          <w:lang w:eastAsia="pt-BR"/>
        </w:rPr>
      </w:pPr>
      <w:r w:rsidRPr="00F0644B">
        <w:rPr>
          <w:rFonts w:ascii="Arial" w:eastAsia="Times New Roman" w:hAnsi="Arial" w:cs="Arial"/>
          <w:b/>
          <w:u w:val="single"/>
          <w:lang w:eastAsia="pt-BR"/>
        </w:rPr>
        <w:t>CLÁUSULA SEGUNDA - DA VALIDADE</w:t>
      </w:r>
      <w:r w:rsidR="00AD0F46">
        <w:rPr>
          <w:rFonts w:ascii="Arial" w:eastAsia="Times New Roman" w:hAnsi="Arial" w:cs="Arial"/>
          <w:b/>
          <w:u w:val="single"/>
          <w:lang w:eastAsia="pt-BR"/>
        </w:rPr>
        <w:t xml:space="preserve"> E</w:t>
      </w:r>
      <w:r w:rsidRPr="00F0644B">
        <w:rPr>
          <w:rFonts w:ascii="Arial" w:eastAsia="Times New Roman" w:hAnsi="Arial" w:cs="Arial"/>
          <w:b/>
          <w:u w:val="single"/>
          <w:lang w:eastAsia="pt-BR"/>
        </w:rPr>
        <w:t xml:space="preserve"> DOS PREÇOS</w:t>
      </w:r>
    </w:p>
    <w:p w:rsidR="00F0644B" w:rsidRDefault="00F0644B" w:rsidP="00F0644B">
      <w:pPr>
        <w:spacing w:after="0" w:line="240" w:lineRule="auto"/>
        <w:ind w:left="30" w:right="-48" w:hanging="4"/>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O Registro de Preços terá validade de </w:t>
      </w:r>
      <w:r w:rsidRPr="00F0644B">
        <w:rPr>
          <w:rFonts w:ascii="Arial" w:eastAsia="Times New Roman" w:hAnsi="Arial" w:cs="Arial"/>
          <w:b/>
          <w:color w:val="000000"/>
          <w:lang w:eastAsia="ar-SA"/>
        </w:rPr>
        <w:t>12 (Doze) meses</w:t>
      </w:r>
      <w:r w:rsidRPr="00F0644B">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sidR="0017288D">
        <w:rPr>
          <w:rFonts w:ascii="Arial" w:eastAsia="Times New Roman" w:hAnsi="Arial" w:cs="Arial"/>
          <w:b/>
          <w:color w:val="000000"/>
          <w:lang w:eastAsia="ar-SA"/>
        </w:rPr>
        <w:t>(14/05/2018 a 14/</w:t>
      </w:r>
      <w:r w:rsidR="00AE3479">
        <w:rPr>
          <w:rFonts w:ascii="Arial" w:eastAsia="Times New Roman" w:hAnsi="Arial" w:cs="Arial"/>
          <w:b/>
          <w:color w:val="000000"/>
          <w:lang w:eastAsia="ar-SA"/>
        </w:rPr>
        <w:t>05/ 2019</w:t>
      </w:r>
      <w:r w:rsidRPr="00F0644B">
        <w:rPr>
          <w:rFonts w:ascii="Arial" w:eastAsia="Times New Roman" w:hAnsi="Arial" w:cs="Arial"/>
          <w:b/>
          <w:color w:val="000000"/>
          <w:lang w:eastAsia="ar-SA"/>
        </w:rPr>
        <w:t>),</w:t>
      </w:r>
      <w:r w:rsidRPr="00F0644B">
        <w:rPr>
          <w:rFonts w:ascii="Arial" w:eastAsia="Times New Roman" w:hAnsi="Arial" w:cs="Arial"/>
          <w:color w:val="000000"/>
          <w:lang w:eastAsia="ar-SA"/>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AD0F46" w:rsidRPr="00F0644B" w:rsidRDefault="0017288D" w:rsidP="0017288D">
      <w:pPr>
        <w:spacing w:after="0" w:line="240" w:lineRule="auto"/>
        <w:ind w:left="30" w:right="-48" w:hanging="4"/>
        <w:jc w:val="both"/>
        <w:rPr>
          <w:rFonts w:ascii="Arial" w:eastAsia="Times New Roman" w:hAnsi="Arial" w:cs="Arial"/>
          <w:color w:val="000000"/>
          <w:lang w:eastAsia="ar-SA"/>
        </w:rPr>
      </w:pPr>
      <w:r>
        <w:rPr>
          <w:rFonts w:ascii="Arial" w:eastAsia="Times New Roman" w:hAnsi="Arial" w:cs="Arial"/>
          <w:color w:val="000000"/>
          <w:lang w:eastAsia="ar-SA"/>
        </w:rPr>
        <w:t>O valor total do item ganho</w:t>
      </w:r>
      <w:r w:rsidR="00AD0F46">
        <w:rPr>
          <w:rFonts w:ascii="Arial" w:eastAsia="Times New Roman" w:hAnsi="Arial" w:cs="Arial"/>
          <w:color w:val="000000"/>
          <w:lang w:eastAsia="ar-SA"/>
        </w:rPr>
        <w:t xml:space="preserve"> pela empresa é de R$ </w:t>
      </w:r>
      <w:r w:rsidR="00F460BA">
        <w:rPr>
          <w:rFonts w:ascii="Arial" w:eastAsia="Times New Roman" w:hAnsi="Arial" w:cs="Arial"/>
          <w:color w:val="000000"/>
          <w:lang w:eastAsia="ar-SA"/>
        </w:rPr>
        <w:t>235.409.69</w:t>
      </w:r>
      <w:proofErr w:type="gramStart"/>
      <w:r w:rsidR="00F460BA">
        <w:rPr>
          <w:rFonts w:ascii="Arial" w:eastAsia="Times New Roman" w:hAnsi="Arial" w:cs="Arial"/>
          <w:color w:val="000000"/>
          <w:lang w:eastAsia="ar-SA"/>
        </w:rPr>
        <w:t xml:space="preserve">  </w:t>
      </w:r>
      <w:proofErr w:type="gramEnd"/>
      <w:r w:rsidR="00AD0F46">
        <w:rPr>
          <w:rFonts w:ascii="Arial" w:eastAsia="Times New Roman" w:hAnsi="Arial" w:cs="Arial"/>
          <w:color w:val="000000"/>
          <w:lang w:eastAsia="ar-SA"/>
        </w:rPr>
        <w:t>(</w:t>
      </w:r>
      <w:r w:rsidR="00F460BA">
        <w:rPr>
          <w:rFonts w:ascii="Arial" w:eastAsia="Times New Roman" w:hAnsi="Arial" w:cs="Arial"/>
          <w:color w:val="000000"/>
          <w:lang w:eastAsia="ar-SA"/>
        </w:rPr>
        <w:t>duzentos e trinta e cinco mil, quatrocentos e nove reais e sessenta e nove centavos</w:t>
      </w:r>
      <w:r w:rsidR="00AD0F46">
        <w:rPr>
          <w:rFonts w:ascii="Arial" w:eastAsia="Times New Roman" w:hAnsi="Arial" w:cs="Arial"/>
          <w:color w:val="000000"/>
          <w:lang w:eastAsia="ar-SA"/>
        </w:rPr>
        <w:t>), conforme lista detalhada em anexo a ata contrato.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 xml:space="preserve">CLÁUSULA TERCEIRA - DOS PRAZOS, DAS CONDIÇÕES E DO LOCAL DE ENTREGA DO OBJETO </w:t>
      </w:r>
      <w:r w:rsidRPr="00F0644B">
        <w:rPr>
          <w:rFonts w:ascii="Arial" w:eastAsia="Times New Roman" w:hAnsi="Arial" w:cs="Arial"/>
          <w:b/>
          <w:bCs/>
          <w:u w:val="single"/>
          <w:lang w:eastAsia="pt-BR"/>
        </w:rPr>
        <w:lastRenderedPageBreak/>
        <w:t xml:space="preserve">DA </w:t>
      </w:r>
      <w:proofErr w:type="gramStart"/>
      <w:r w:rsidRPr="00F0644B">
        <w:rPr>
          <w:rFonts w:ascii="Arial" w:eastAsia="Times New Roman" w:hAnsi="Arial" w:cs="Arial"/>
          <w:b/>
          <w:bCs/>
          <w:u w:val="single"/>
          <w:lang w:eastAsia="pt-BR"/>
        </w:rPr>
        <w:t>LICITAÇÃO</w:t>
      </w:r>
      <w:proofErr w:type="gramEnd"/>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As notas de empenho serão emi</w:t>
      </w:r>
      <w:r w:rsidR="00AE3479">
        <w:rPr>
          <w:rFonts w:ascii="Arial" w:eastAsia="Times New Roman" w:hAnsi="Arial" w:cs="Arial"/>
          <w:lang w:eastAsia="ar-SA"/>
        </w:rPr>
        <w:t>tidas conforme a necessidade da Secretaria interessada</w:t>
      </w:r>
      <w:r w:rsidRPr="00F0644B">
        <w:rPr>
          <w:rFonts w:ascii="Arial" w:eastAsia="Times New Roman" w:hAnsi="Arial" w:cs="Arial"/>
          <w:lang w:eastAsia="ar-SA"/>
        </w:rPr>
        <w:t xml:space="preserve"> e as entregas poderão ser realizadas parcialmente, conforme indicação desta.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Do local de entrega: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A entrega deverá ser realizada na </w:t>
      </w:r>
      <w:proofErr w:type="spellStart"/>
      <w:r w:rsidRPr="00F0644B">
        <w:rPr>
          <w:rFonts w:ascii="Arial" w:eastAsia="Times New Roman" w:hAnsi="Arial" w:cs="Arial"/>
          <w:lang w:eastAsia="ar-SA"/>
        </w:rPr>
        <w:t>Pré</w:t>
      </w:r>
      <w:proofErr w:type="spellEnd"/>
      <w:r w:rsidRPr="00F0644B">
        <w:rPr>
          <w:rFonts w:ascii="Arial" w:eastAsia="Times New Roman" w:hAnsi="Arial" w:cs="Arial"/>
          <w:lang w:eastAsia="ar-SA"/>
        </w:rPr>
        <w:t xml:space="preserve"> Escola Municipal Maria Leite de Queiroz sito à Rua Vereador Firmino Pedroso dos Santos.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local de entrega poderá ser alterado caso haja mudança de endereço constante do </w:t>
      </w:r>
      <w:r w:rsidRPr="00F0644B">
        <w:rPr>
          <w:rFonts w:ascii="Arial" w:eastAsia="Times New Roman" w:hAnsi="Arial" w:cs="Arial"/>
          <w:b/>
          <w:lang w:eastAsia="pt-BR"/>
        </w:rPr>
        <w:t>subitem 14.2.1</w:t>
      </w:r>
      <w:r w:rsidRPr="00F0644B">
        <w:rPr>
          <w:rFonts w:ascii="Arial" w:eastAsia="Times New Roman" w:hAnsi="Arial" w:cs="Arial"/>
          <w:lang w:eastAsia="pt-BR"/>
        </w:rPr>
        <w:t xml:space="preserve"> </w:t>
      </w:r>
    </w:p>
    <w:p w:rsidR="00F0644B" w:rsidRPr="00F0644B" w:rsidRDefault="00F0644B" w:rsidP="00F0644B">
      <w:pPr>
        <w:spacing w:after="0" w:line="240" w:lineRule="auto"/>
        <w:jc w:val="both"/>
        <w:rPr>
          <w:rFonts w:ascii="Arial" w:eastAsia="Times New Roman" w:hAnsi="Arial" w:cs="Arial"/>
          <w:b/>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no local indicado pela Secretaria solicitante, no </w:t>
      </w:r>
      <w:r w:rsidR="00AE3479">
        <w:rPr>
          <w:rFonts w:ascii="Arial" w:eastAsia="Times New Roman" w:hAnsi="Arial" w:cs="Arial"/>
          <w:b/>
          <w:lang w:eastAsia="pt-BR"/>
        </w:rPr>
        <w:t>prazo de até 08 (oito</w:t>
      </w:r>
      <w:r w:rsidRPr="00F0644B">
        <w:rPr>
          <w:rFonts w:ascii="Arial" w:eastAsia="Times New Roman" w:hAnsi="Arial" w:cs="Arial"/>
          <w:b/>
          <w:lang w:eastAsia="pt-BR"/>
        </w:rPr>
        <w:t>) dias</w:t>
      </w:r>
      <w:r w:rsidRPr="00F0644B">
        <w:rPr>
          <w:rFonts w:ascii="Arial" w:eastAsia="Times New Roman" w:hAnsi="Arial" w:cs="Arial"/>
          <w:lang w:eastAsia="pt-BR"/>
        </w:rPr>
        <w:t>, contados a partir da solicitação do interessado, correndo por conta do fornecedor as despesas decorrentes de embalagem, frete, carga e descarga, seguros, mão de obra, etc.</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e descarregados por funcionários da empresa Contratada, no local indicado, no horário das </w:t>
      </w:r>
      <w:proofErr w:type="gramStart"/>
      <w:r w:rsidR="00AD0F46">
        <w:rPr>
          <w:rFonts w:ascii="Arial" w:eastAsia="Times New Roman" w:hAnsi="Arial" w:cs="Arial"/>
          <w:lang w:eastAsia="pt-BR"/>
        </w:rPr>
        <w:t>0</w:t>
      </w:r>
      <w:r w:rsidRPr="00F0644B">
        <w:rPr>
          <w:rFonts w:ascii="Arial" w:eastAsia="Times New Roman" w:hAnsi="Arial" w:cs="Arial"/>
          <w:lang w:eastAsia="pt-BR"/>
        </w:rPr>
        <w:t>8:00</w:t>
      </w:r>
      <w:proofErr w:type="gramEnd"/>
      <w:r w:rsidRPr="00F0644B">
        <w:rPr>
          <w:rFonts w:ascii="Arial" w:eastAsia="Times New Roman" w:hAnsi="Arial" w:cs="Arial"/>
          <w:lang w:eastAsia="pt-BR"/>
        </w:rPr>
        <w:t xml:space="preserve"> às 11:00 e das 13:30 às 16:30 horas.</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 xml:space="preserve">A CONTRATADA obriga-se a fornecer os produtos de acordo com as especificações constantes no </w:t>
      </w:r>
      <w:r w:rsidRPr="00F0644B">
        <w:rPr>
          <w:rFonts w:ascii="Arial" w:eastAsia="Times New Roman" w:hAnsi="Arial" w:cs="Arial"/>
          <w:b/>
          <w:lang w:eastAsia="pt-BR"/>
        </w:rPr>
        <w:t>Termo de Referência – ANEXO I</w:t>
      </w:r>
      <w:r w:rsidRPr="00F0644B">
        <w:rPr>
          <w:rFonts w:ascii="Arial" w:eastAsia="Times New Roman" w:hAnsi="Arial" w:cs="Arial"/>
          <w:lang w:eastAsia="pt-BR"/>
        </w:rPr>
        <w:t xml:space="preserve">, </w:t>
      </w:r>
      <w:r w:rsidRPr="00F0644B">
        <w:rPr>
          <w:rFonts w:ascii="Arial" w:eastAsia="Times New Roman" w:hAnsi="Arial" w:cs="Arial"/>
          <w:b/>
          <w:u w:val="single"/>
          <w:lang w:eastAsia="pt-BR"/>
        </w:rPr>
        <w:t>com prazo de validade conforme estabelecido no descritivo do produto, ou, na ausência deste, com prazo de validade de mínimo 06 (seis) meses, contados a partir da data da entrega.</w:t>
      </w:r>
    </w:p>
    <w:p w:rsidR="00F0644B" w:rsidRPr="00F0644B" w:rsidRDefault="00F0644B" w:rsidP="00F0644B">
      <w:pPr>
        <w:spacing w:after="0" w:line="240" w:lineRule="auto"/>
        <w:jc w:val="both"/>
        <w:rPr>
          <w:rFonts w:ascii="Arial" w:eastAsia="Times New Roman" w:hAnsi="Arial" w:cs="Arial"/>
          <w:b/>
          <w:u w:val="single"/>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lang w:eastAsia="pt-BR"/>
        </w:rPr>
        <w:t xml:space="preserve">14.6.1. – </w:t>
      </w:r>
      <w:r w:rsidRPr="00F0644B">
        <w:rPr>
          <w:rFonts w:ascii="Arial" w:eastAsia="Times New Roman" w:hAnsi="Arial" w:cs="Arial"/>
          <w:lang w:eastAsia="pt-BR"/>
        </w:rPr>
        <w:t xml:space="preserve">No ato da entrega, somente serão aceitos produtos nas unidades de medidas estabelecidas no </w:t>
      </w:r>
      <w:r w:rsidRPr="00F0644B">
        <w:rPr>
          <w:rFonts w:ascii="Arial" w:eastAsia="Times New Roman" w:hAnsi="Arial" w:cs="Arial"/>
          <w:b/>
          <w:lang w:eastAsia="pt-BR"/>
        </w:rPr>
        <w:t xml:space="preserve">ANEXO I – Termo de Referência </w:t>
      </w:r>
      <w:r w:rsidRPr="00F0644B">
        <w:rPr>
          <w:rFonts w:ascii="Arial" w:eastAsia="Times New Roman" w:hAnsi="Arial" w:cs="Arial"/>
          <w:lang w:eastAsia="pt-BR"/>
        </w:rPr>
        <w:t>do edital.</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overflowPunct w:val="0"/>
        <w:autoSpaceDE w:val="0"/>
        <w:autoSpaceDN w:val="0"/>
        <w:adjustRightInd w:val="0"/>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QUARTA - DAS CONDIÇÕES DE RECEBIMENTO DO OBJETO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F0644B">
        <w:rPr>
          <w:rFonts w:ascii="Arial" w:eastAsia="Times New Roman" w:hAnsi="Arial" w:cs="Arial"/>
          <w:b/>
          <w:lang w:eastAsia="pt-BR"/>
        </w:rPr>
        <w:t>item 14</w:t>
      </w:r>
      <w:r w:rsidRPr="00F0644B">
        <w:rPr>
          <w:rFonts w:ascii="Arial" w:eastAsia="Times New Roman" w:hAnsi="Arial" w:cs="Arial"/>
          <w:lang w:eastAsia="pt-BR"/>
        </w:rPr>
        <w:t xml:space="preserve"> deste Edital, acompanhada da respectiva nota fiscal/fatura.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Constatadas irregularidades no objeto contratual, o ÓRGÃO GERENCIADOR poderá:</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especificação, rejeitá-lo no todo ou em parte, determinando sua substituição ou rescindindo a contratação, sem prejuízo das penalidades cabíveis;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Na hipótese de substituição, o FORNECEDOR deverá fazê-la em conformidade com a indicação da Administração,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diferença de quantidade ou de partes, determinar sua complementação ou rescindir a contratação, sem prejuízo das penalidades cabíveis;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b/>
          <w:bCs/>
          <w:u w:val="single"/>
          <w:lang w:eastAsia="pt-BR"/>
        </w:rPr>
      </w:pPr>
      <w:r w:rsidRPr="00F0644B">
        <w:rPr>
          <w:rFonts w:ascii="Arial" w:eastAsia="Times New Roman" w:hAnsi="Arial" w:cs="Arial"/>
          <w:lang w:eastAsia="pt-BR"/>
        </w:rPr>
        <w:t xml:space="preserve">Na hipótese de complementação, o FORNECEDOR deverá fazê-la em conformidade com a indicação do ÓRGÃO GERENCIADOR,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QUINTA - DA GARANTIA DO MATERIAL</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O objeto da presente Ata de Registro de Preços tem garantia quanto a vícios ocultos e aparentes, devendo o licitante vencedor eliminá-los, às próprias expensas, </w:t>
      </w:r>
      <w:proofErr w:type="gramStart"/>
      <w:r w:rsidRPr="00F0644B">
        <w:rPr>
          <w:rFonts w:ascii="Arial" w:eastAsia="Calibri" w:hAnsi="Arial" w:cs="Arial"/>
          <w:color w:val="000000"/>
        </w:rPr>
        <w:t>sob pena</w:t>
      </w:r>
      <w:proofErr w:type="gramEnd"/>
      <w:r w:rsidRPr="00F0644B">
        <w:rPr>
          <w:rFonts w:ascii="Arial" w:eastAsia="Calibri" w:hAnsi="Arial" w:cs="Arial"/>
          <w:color w:val="000000"/>
        </w:rPr>
        <w:t xml:space="preserve"> de incidir em inexecução contratual. Ficando responsável por todos os encargos decorrentes disso, incluindo a remoção e devolução do objeto licitado, após, sanadas os problemas que se fizeram necessária o uso da garantia. </w:t>
      </w:r>
    </w:p>
    <w:p w:rsidR="00F0644B" w:rsidRPr="00F0644B" w:rsidRDefault="00F0644B" w:rsidP="00F0644B">
      <w:pPr>
        <w:autoSpaceDE w:val="0"/>
        <w:autoSpaceDN w:val="0"/>
        <w:adjustRightInd w:val="0"/>
        <w:spacing w:after="0" w:line="240" w:lineRule="auto"/>
        <w:jc w:val="both"/>
        <w:rPr>
          <w:rFonts w:ascii="Arial" w:eastAsia="Calibri" w:hAnsi="Arial" w:cs="Arial"/>
          <w:b/>
          <w:bCs/>
          <w:color w:val="000000"/>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Nos termos do art. 3˚ combinado com o art. 39, VIII, da Lei nº 8.078, de 11 de setembro de </w:t>
      </w:r>
      <w:proofErr w:type="gramStart"/>
      <w:r w:rsidRPr="00F0644B">
        <w:rPr>
          <w:rFonts w:ascii="Arial" w:eastAsia="Calibri" w:hAnsi="Arial" w:cs="Arial"/>
          <w:color w:val="000000"/>
        </w:rPr>
        <w:t>1.990 – Código</w:t>
      </w:r>
      <w:proofErr w:type="gramEnd"/>
      <w:r w:rsidRPr="00F0644B">
        <w:rPr>
          <w:rFonts w:ascii="Arial" w:eastAsia="Calibri" w:hAnsi="Arial" w:cs="Arial"/>
          <w:color w:val="000000"/>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F0644B">
        <w:rPr>
          <w:rFonts w:ascii="Arial" w:eastAsia="Calibri" w:hAnsi="Arial" w:cs="Arial"/>
          <w:bCs/>
          <w:color w:val="000000"/>
        </w:rPr>
        <w:t xml:space="preserve">Aplicam-se, inclusive, as regras dos artigos 12 e 14 do Código de Defesa do Consumidor, Lei 8.078/90. </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CLÁUSULA SEXTA - DA FORMA DE PAGAMENTO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lang w:eastAsia="pt-BR"/>
        </w:rPr>
        <w:t>A Nota Fiscal/</w:t>
      </w:r>
      <w:proofErr w:type="gramStart"/>
      <w:r w:rsidRPr="00F0644B">
        <w:rPr>
          <w:rFonts w:ascii="Arial" w:eastAsia="Times New Roman" w:hAnsi="Arial" w:cs="Arial"/>
          <w:lang w:eastAsia="pt-BR"/>
        </w:rPr>
        <w:t>Fatura emitida</w:t>
      </w:r>
      <w:proofErr w:type="gramEnd"/>
      <w:r w:rsidRPr="00F0644B">
        <w:rPr>
          <w:rFonts w:ascii="Arial" w:eastAsia="Times New Roman" w:hAnsi="Arial" w:cs="Arial"/>
          <w:lang w:eastAsia="pt-BR"/>
        </w:rPr>
        <w:t xml:space="preserve"> pela Contratada deverá ser entregue, no local a ser indicado pela Secretaria interessada. O documento fiscal deverá ser do estabelecimento que apresentou a proposta vencedora da licitação.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b/>
          <w:lang w:eastAsia="pt-BR"/>
        </w:rPr>
        <w:t>A Nota Fiscal/Fatura deverá indicar o número da Nota de Empenho.</w:t>
      </w:r>
    </w:p>
    <w:p w:rsidR="00F0644B" w:rsidRPr="00F0644B" w:rsidRDefault="00F0644B" w:rsidP="00F0644B">
      <w:pPr>
        <w:spacing w:after="0" w:line="240" w:lineRule="auto"/>
        <w:ind w:left="720"/>
        <w:contextualSpacing/>
        <w:rPr>
          <w:rFonts w:ascii="Arial" w:eastAsia="Times New Roman" w:hAnsi="Arial" w:cs="Arial"/>
          <w:sz w:val="24"/>
          <w:szCs w:val="24"/>
          <w:lang w:eastAsia="pt-BR"/>
        </w:rPr>
      </w:pPr>
    </w:p>
    <w:p w:rsidR="00F0644B" w:rsidRPr="00AE3479"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AE3479">
        <w:rPr>
          <w:rFonts w:ascii="Arial" w:eastAsia="Times New Roman" w:hAnsi="Arial" w:cs="Arial"/>
          <w:lang w:eastAsia="pt-BR"/>
        </w:rPr>
        <w:t xml:space="preserve">O pagamento referente ao objeto desta licitação será efetuado mensalmente, em até 30 (trinta) após a emissão da Nota Fiscal / </w:t>
      </w:r>
      <w:proofErr w:type="gramStart"/>
      <w:r w:rsidRPr="00AE3479">
        <w:rPr>
          <w:rFonts w:ascii="Arial" w:eastAsia="Times New Roman" w:hAnsi="Arial" w:cs="Arial"/>
          <w:lang w:eastAsia="pt-BR"/>
        </w:rPr>
        <w:t>Fatura,</w:t>
      </w:r>
      <w:proofErr w:type="gramEnd"/>
      <w:r w:rsidRPr="00AE3479">
        <w:rPr>
          <w:rFonts w:ascii="Arial" w:eastAsia="Times New Roman" w:hAnsi="Arial" w:cs="Arial"/>
          <w:lang w:eastAsia="pt-BR"/>
        </w:rPr>
        <w:t xml:space="preserve"> devidam</w:t>
      </w:r>
      <w:r w:rsidR="00AE3479">
        <w:rPr>
          <w:rFonts w:ascii="Arial" w:eastAsia="Times New Roman" w:hAnsi="Arial" w:cs="Arial"/>
          <w:lang w:eastAsia="pt-BR"/>
        </w:rPr>
        <w:t>ente atestada pela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 Contratada não poderá protocolizar a Nota Fiscal/ Fatura antes do fornecimento do objeto do certame por parte do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notas fiscais/faturas que apresentarem incorreções serão devolvidas à Contratada e seu vencimento ocorrerá obedecendo ao cronograma acima 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u w:val="single"/>
          <w:lang w:eastAsia="pt-BR"/>
        </w:rPr>
      </w:pPr>
      <w:r w:rsidRPr="00F0644B">
        <w:rPr>
          <w:rFonts w:ascii="Arial" w:eastAsia="Times New Roman" w:hAnsi="Arial" w:cs="Arial"/>
          <w:lang w:eastAsia="pt-BR"/>
        </w:rPr>
        <w:t>Caso o dia do pagamento coincida aos sábados, domingos, feriados ou pontos facultativos, o mesmo será efetuado no primeiro dia útil subsequente sem qualquer incidência de correção monetária.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SÉTIMA - DO REAJUSTE</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Mesmo comprovada à ocorrência de situação prevista na alínea “d” do inciso II do art. 65 da Lei n.º 8.666/93, o </w:t>
      </w:r>
      <w:r w:rsidRPr="00F0644B">
        <w:rPr>
          <w:rFonts w:ascii="Arial" w:eastAsia="Times New Roman" w:hAnsi="Arial" w:cs="Arial"/>
          <w:b/>
          <w:lang w:eastAsia="pt-BR"/>
        </w:rPr>
        <w:t>ÓRGÃO GERENCIADOR</w:t>
      </w:r>
      <w:r w:rsidRPr="00F0644B">
        <w:rPr>
          <w:rFonts w:ascii="Arial" w:eastAsia="Times New Roman" w:hAnsi="Arial"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F0644B">
        <w:rPr>
          <w:rFonts w:ascii="Arial" w:eastAsia="Times New Roman" w:hAnsi="Arial" w:cs="Arial"/>
          <w:b/>
          <w:lang w:eastAsia="pt-BR"/>
        </w:rPr>
        <w:t xml:space="preserve"> ÓRGÃO GERENCIADOR,</w:t>
      </w:r>
      <w:r w:rsidRPr="00F0644B">
        <w:rPr>
          <w:rFonts w:ascii="Arial" w:eastAsia="Times New Roman" w:hAnsi="Arial" w:cs="Arial"/>
          <w:lang w:eastAsia="pt-BR"/>
        </w:rPr>
        <w:t xml:space="preserve"> ao </w:t>
      </w:r>
      <w:proofErr w:type="gramStart"/>
      <w:r w:rsidRPr="00F0644B">
        <w:rPr>
          <w:rFonts w:ascii="Arial" w:eastAsia="Times New Roman" w:hAnsi="Arial" w:cs="Arial"/>
          <w:b/>
          <w:bCs/>
          <w:lang w:eastAsia="pt-BR"/>
        </w:rPr>
        <w:t>FORNECEDOR</w:t>
      </w:r>
      <w:r w:rsidRPr="00F0644B">
        <w:rPr>
          <w:rFonts w:ascii="Arial" w:eastAsia="Times New Roman" w:hAnsi="Arial" w:cs="Arial"/>
          <w:lang w:eastAsia="pt-BR"/>
        </w:rPr>
        <w:t xml:space="preserve"> registrados</w:t>
      </w:r>
      <w:proofErr w:type="gramEnd"/>
      <w:r w:rsidRPr="00F0644B">
        <w:rPr>
          <w:rFonts w:ascii="Arial" w:eastAsia="Times New Roman" w:hAnsi="Arial" w:cs="Arial"/>
          <w:lang w:eastAsia="pt-BR"/>
        </w:rPr>
        <w:t xml:space="preserve"> serão convocados para alteração, por aditamento, do preço da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A1318E"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OITAVA – DA ALTERAÇÃO</w:t>
      </w: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Ata de Registro de Preços poderá sofrer alterações, obedecidas às disposições contidas no Art. 65 da Lei nº 8.666/93.</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convocar o fornecedor visando à negociação para redução de preços e sua adequação ao praticado no mercado;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frustrada a negociação, o fornecedor será liberado do compromisso assumido; </w:t>
      </w:r>
      <w:proofErr w:type="gramStart"/>
      <w:r w:rsidRPr="00F0644B">
        <w:rPr>
          <w:rFonts w:ascii="Arial" w:eastAsia="Times New Roman" w:hAnsi="Arial" w:cs="Arial"/>
          <w:lang w:eastAsia="ar-SA"/>
        </w:rPr>
        <w:t>e</w:t>
      </w:r>
      <w:proofErr w:type="gramEnd"/>
      <w:r w:rsidRPr="00F0644B">
        <w:rPr>
          <w:rFonts w:ascii="Arial" w:eastAsia="Times New Roman" w:hAnsi="Arial" w:cs="Arial"/>
          <w:lang w:eastAsia="ar-SA"/>
        </w:rPr>
        <w:t xml:space="preserve"> </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 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de mercado tornar-se superior aos preços registrados e o fornecedor, mediante requerimento devidamente comprovado, não puder cumprir o compromisso, a PREFEITURA MUNICIPAL DE BARRA DO TURVO poderá: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acatar pedido de reajuste dos preços, mediante aprovação do requerimento devidamente acompanhado das devidas comprovações;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F0644B">
        <w:rPr>
          <w:rFonts w:ascii="Arial" w:eastAsia="Times New Roman" w:hAnsi="Arial" w:cs="Arial"/>
          <w:lang w:eastAsia="ar-SA"/>
        </w:rPr>
        <w:t>e</w:t>
      </w:r>
      <w:proofErr w:type="gramEnd"/>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w:t>
      </w:r>
      <w:r w:rsidRPr="00F0644B">
        <w:rPr>
          <w:rFonts w:ascii="Arial" w:eastAsia="Times New Roman" w:hAnsi="Arial" w:cs="Arial"/>
          <w:b/>
          <w:lang w:eastAsia="ar-SA"/>
        </w:rPr>
        <w:t xml:space="preserve"> </w:t>
      </w:r>
      <w:r w:rsidRPr="00F0644B">
        <w:rPr>
          <w:rFonts w:ascii="Arial" w:eastAsia="Times New Roman" w:hAnsi="Arial" w:cs="Arial"/>
          <w:lang w:eastAsia="ar-SA"/>
        </w:rPr>
        <w:t>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Não havendo êxito nas negociações, a PREFEITURA MUNICIPAL DE BARRA DO TURVO deverá proceder à revogação da ATA DE REGISTRO DE PREÇOS, adotando as medidas cabíveis para obtenção da contratação mais vantajosa.</w:t>
      </w:r>
    </w:p>
    <w:p w:rsidR="00F0644B" w:rsidRPr="00F0644B" w:rsidRDefault="00F0644B" w:rsidP="00F0644B">
      <w:pPr>
        <w:widowControl w:val="0"/>
        <w:tabs>
          <w:tab w:val="left" w:pos="1042"/>
        </w:tabs>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ab/>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NONA - DOS DIREITOS E DAS OBRIGAÇÕES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DOS DIREITOS: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Constituem direitos </w:t>
      </w:r>
      <w:proofErr w:type="gramStart"/>
      <w:r w:rsidRPr="00F0644B">
        <w:rPr>
          <w:rFonts w:ascii="Arial" w:eastAsia="Times New Roman" w:hAnsi="Arial" w:cs="Arial"/>
          <w:lang w:eastAsia="pt-BR"/>
        </w:rPr>
        <w:t>do ÓRGÃO GERENCIADOR receber</w:t>
      </w:r>
      <w:proofErr w:type="gramEnd"/>
      <w:r w:rsidRPr="00F0644B">
        <w:rPr>
          <w:rFonts w:ascii="Arial" w:eastAsia="Times New Roman" w:hAnsi="Arial" w:cs="Arial"/>
          <w:lang w:eastAsia="pt-BR"/>
        </w:rPr>
        <w:t xml:space="preserve"> o objeto nas condições avençadas e do DETENTOR DA ATA perceber o valor ajustado na forma e no prazo convencionados.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lastRenderedPageBreak/>
        <w:t>DAS OBRIGAÇÕES: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ÓRGÃO GERENCIADOR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efetuar</w:t>
      </w:r>
      <w:proofErr w:type="gramEnd"/>
      <w:r w:rsidRPr="00F0644B">
        <w:rPr>
          <w:rFonts w:ascii="Arial" w:eastAsia="Times New Roman" w:hAnsi="Arial" w:cs="Arial"/>
          <w:lang w:eastAsia="pt-BR"/>
        </w:rPr>
        <w:t xml:space="preserve"> o pagamento ajustado; </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dar</w:t>
      </w:r>
      <w:proofErr w:type="gramEnd"/>
      <w:r w:rsidRPr="00F0644B">
        <w:rPr>
          <w:rFonts w:ascii="Arial" w:eastAsia="Times New Roman" w:hAnsi="Arial" w:cs="Arial"/>
          <w:lang w:eastAsia="pt-BR"/>
        </w:rPr>
        <w:t xml:space="preserve"> ao DETENTOR DA ATA as condições necessárias à regular execução da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prestar</w:t>
      </w:r>
      <w:proofErr w:type="gramEnd"/>
      <w:r w:rsidRPr="00F0644B">
        <w:rPr>
          <w:rFonts w:ascii="Arial" w:eastAsia="Times New Roman" w:hAnsi="Arial" w:cs="Arial"/>
          <w:lang w:eastAsia="pt-BR"/>
        </w:rPr>
        <w:t xml:space="preserve"> ao DETENTOR DA ATA todos os esclarecimentos necessários para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Notificar por escrito à licitante vencedora, a ocorrência de eventuais imperfeições no curso do fornecimento dos produtos, fixando prazo para a sua correção.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DETENTOR DA ATA: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fornecer</w:t>
      </w:r>
      <w:proofErr w:type="gramEnd"/>
      <w:r w:rsidRPr="00F0644B">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manter</w:t>
      </w:r>
      <w:proofErr w:type="gramEnd"/>
      <w:r w:rsidRPr="00F0644B">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apresentar</w:t>
      </w:r>
      <w:proofErr w:type="gramEnd"/>
      <w:r w:rsidRPr="00F0644B">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assumir</w:t>
      </w:r>
      <w:proofErr w:type="gramEnd"/>
      <w:r w:rsidRPr="00F0644B">
        <w:rPr>
          <w:rFonts w:ascii="Arial" w:eastAsia="Times New Roman" w:hAnsi="Arial" w:cs="Arial"/>
          <w:lang w:eastAsia="pt-BR"/>
        </w:rPr>
        <w:t xml:space="preserve"> inteira responsabilidade pelas obrigações fiscais decorrentes da execução da presente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comunicar</w:t>
      </w:r>
      <w:proofErr w:type="gramEnd"/>
      <w:r w:rsidRPr="00F0644B">
        <w:rPr>
          <w:rFonts w:ascii="Arial" w:eastAsia="Times New Roman" w:hAnsi="Arial" w:cs="Arial"/>
          <w:lang w:eastAsia="pt-BR"/>
        </w:rPr>
        <w:t xml:space="preserve"> ao ÓRGÃO GERENCIADOR no prazo de 48 (quarenta e oito) horas qualquer ocorrência anormal, que impeça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cumprir</w:t>
      </w:r>
      <w:proofErr w:type="gramEnd"/>
      <w:r w:rsidRPr="00F0644B">
        <w:rPr>
          <w:rFonts w:ascii="Arial" w:eastAsia="Times New Roman" w:hAnsi="Arial" w:cs="Arial"/>
          <w:lang w:eastAsia="pt-BR"/>
        </w:rPr>
        <w:t xml:space="preserve"> todas as orientações do ÓRGÃO GERENCIADOR para o fiel cumprimento do objeto licitado;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não</w:t>
      </w:r>
      <w:proofErr w:type="gramEnd"/>
      <w:r w:rsidRPr="00F0644B">
        <w:rPr>
          <w:rFonts w:ascii="Arial" w:eastAsia="Times New Roman" w:hAnsi="Arial" w:cs="Arial"/>
          <w:lang w:eastAsia="pt-BR"/>
        </w:rPr>
        <w:t xml:space="preserve"> transferir, total ou parcialmente, o objeto desta Ata de Registro de Preços para terceiros;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sujeitar</w:t>
      </w:r>
      <w:proofErr w:type="gramEnd"/>
      <w:r w:rsidRPr="00F0644B">
        <w:rPr>
          <w:rFonts w:ascii="Arial" w:eastAsia="Times New Roman" w:hAnsi="Arial" w:cs="Arial"/>
          <w:lang w:eastAsia="pt-BR"/>
        </w:rPr>
        <w:t>-se a mais ampla e irrestrita fiscalização por parte do ÓRGÃO GERENCIADOR, prestando todos os esclarecimentos solicitados e atendendo às reclamações, caso ocorram;</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b/>
          <w:bCs/>
          <w:u w:val="single"/>
          <w:lang w:eastAsia="pt-BR"/>
        </w:rPr>
      </w:pPr>
      <w:proofErr w:type="gramStart"/>
      <w:r w:rsidRPr="00F0644B">
        <w:rPr>
          <w:rFonts w:ascii="Arial" w:eastAsia="Times New Roman" w:hAnsi="Arial" w:cs="Arial"/>
          <w:lang w:eastAsia="pt-BR"/>
        </w:rPr>
        <w:lastRenderedPageBreak/>
        <w:t>aceitar</w:t>
      </w:r>
      <w:proofErr w:type="gramEnd"/>
      <w:r w:rsidRPr="00F0644B">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1D2424" w:rsidRDefault="00F0644B" w:rsidP="001D242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 SANÇÕES ADMINISTRATIVAS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participantes que ensejarem no retardamento da execução do certame, não </w:t>
      </w:r>
      <w:proofErr w:type="gramStart"/>
      <w:r w:rsidRPr="00F0644B">
        <w:rPr>
          <w:rFonts w:ascii="Arial" w:eastAsia="Times New Roman" w:hAnsi="Arial" w:cs="Arial"/>
          <w:lang w:eastAsia="pt-BR"/>
        </w:rPr>
        <w:t>mantiverem</w:t>
      </w:r>
      <w:proofErr w:type="gramEnd"/>
      <w:r w:rsidRPr="00F0644B">
        <w:rPr>
          <w:rFonts w:ascii="Arial" w:eastAsia="Times New Roman" w:hAnsi="Arial"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Nos termos do art. 87 da Lei nº 8.666/93, pela inexecução total ou parcial da Ata, a Detentora da Ata, garantida a prévia defesa, ficará sujeita às seguintes sanções: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shd w:val="clear" w:color="auto" w:fill="FFFF00"/>
          <w:lang w:eastAsia="pt-BR"/>
        </w:rPr>
      </w:pPr>
      <w:proofErr w:type="gramStart"/>
      <w:r w:rsidRPr="00F0644B">
        <w:rPr>
          <w:rFonts w:ascii="Arial" w:eastAsia="Times New Roman" w:hAnsi="Arial" w:cs="Arial"/>
          <w:lang w:eastAsia="pt-BR"/>
        </w:rPr>
        <w:t>advertência</w:t>
      </w:r>
      <w:proofErr w:type="gramEnd"/>
      <w:r w:rsidRPr="00F0644B">
        <w:rPr>
          <w:rFonts w:ascii="Arial" w:eastAsia="Times New Roman" w:hAnsi="Arial" w:cs="Arial"/>
          <w:lang w:eastAsia="pt-BR"/>
        </w:rPr>
        <w:t>, por escrito, sempre que ocorrer pequenas irregularidades, para as quais haja concorrido;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shd w:val="clear" w:color="auto" w:fill="FFFF00"/>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na forma prevista neste instrumento convocatório ou na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F0644B">
        <w:rPr>
          <w:rFonts w:ascii="Arial" w:eastAsia="Times New Roman" w:hAnsi="Arial" w:cs="Arial"/>
          <w:lang w:eastAsia="pt-BR"/>
        </w:rPr>
        <w:t>5</w:t>
      </w:r>
      <w:proofErr w:type="gramEnd"/>
      <w:r w:rsidRPr="00F0644B">
        <w:rPr>
          <w:rFonts w:ascii="Arial" w:eastAsia="Times New Roman" w:hAnsi="Arial" w:cs="Arial"/>
          <w:lang w:eastAsia="pt-BR"/>
        </w:rPr>
        <w:t xml:space="preserve"> (cinco) anos ou enquanto perdurarem os motivos determinantes da punição ou, ainda, até que seja promovida a reabilitação perante a autoridade que aplicou a penalidade;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b/>
          <w:u w:val="single"/>
          <w:lang w:eastAsia="pt-BR"/>
        </w:rPr>
      </w:pPr>
      <w:r w:rsidRPr="00F0644B">
        <w:rPr>
          <w:rFonts w:ascii="Arial" w:eastAsia="Times New Roman" w:hAnsi="Arial"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licitantes sujeitar-se-ão à imposição de </w:t>
      </w:r>
      <w:r w:rsidRPr="00F0644B">
        <w:rPr>
          <w:rFonts w:ascii="Arial" w:eastAsia="Times New Roman" w:hAnsi="Arial" w:cs="Arial"/>
          <w:b/>
          <w:lang w:eastAsia="pt-BR"/>
        </w:rPr>
        <w:t>multa correspondente a até 2% (dois por cento) do valor da proposta</w:t>
      </w:r>
      <w:r w:rsidRPr="00F0644B">
        <w:rPr>
          <w:rFonts w:ascii="Arial" w:eastAsia="Times New Roman" w:hAnsi="Arial" w:cs="Arial"/>
          <w:lang w:eastAsia="pt-BR"/>
        </w:rPr>
        <w:t xml:space="preserve"> se, por ato ou omissão de seu representante, provocar tumulto na sessão de pregão ou retardar o procedimento licitatório, ou ainda, desistir do lance ofertado.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F0644B">
        <w:rPr>
          <w:rFonts w:ascii="Arial" w:eastAsia="Times New Roman" w:hAnsi="Arial" w:cs="Arial"/>
          <w:b/>
          <w:lang w:eastAsia="pt-BR"/>
        </w:rPr>
        <w:t>à</w:t>
      </w:r>
      <w:proofErr w:type="gramEnd"/>
      <w:r w:rsidRPr="00F0644B">
        <w:rPr>
          <w:rFonts w:ascii="Arial" w:eastAsia="Times New Roman" w:hAnsi="Arial" w:cs="Arial"/>
          <w:b/>
          <w:lang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A adjudicatária que, devidamente convocada a assinar a Ata de Registro de Preços e Termo de </w:t>
      </w:r>
      <w:r w:rsidRPr="00F0644B">
        <w:rPr>
          <w:rFonts w:ascii="Arial" w:eastAsia="Times New Roman" w:hAnsi="Arial" w:cs="Arial"/>
          <w:b/>
          <w:lang w:eastAsia="pt-BR"/>
        </w:rPr>
        <w:lastRenderedPageBreak/>
        <w:t xml:space="preserve">Ciência e Notificação, não comparecer, recusar injustificadamente e/ou deixar de assiná-los dentro do prazo fixado, caracterizará o descumprimento total da obrigação assumida, sujeitando-a </w:t>
      </w:r>
      <w:proofErr w:type="gramStart"/>
      <w:r w:rsidRPr="00F0644B">
        <w:rPr>
          <w:rFonts w:ascii="Arial" w:eastAsia="Times New Roman" w:hAnsi="Arial" w:cs="Arial"/>
          <w:b/>
          <w:lang w:eastAsia="pt-BR"/>
        </w:rPr>
        <w:t>às</w:t>
      </w:r>
      <w:proofErr w:type="gramEnd"/>
      <w:r w:rsidRPr="00F0644B">
        <w:rPr>
          <w:rFonts w:ascii="Arial" w:eastAsia="Times New Roman" w:hAnsi="Arial" w:cs="Arial"/>
          <w:b/>
          <w:lang w:eastAsia="pt-BR"/>
        </w:rPr>
        <w:t xml:space="preserve"> seguintes penalidades: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1D2424" w:rsidRDefault="00F0644B" w:rsidP="001D2424">
      <w:pPr>
        <w:widowControl w:val="0"/>
        <w:numPr>
          <w:ilvl w:val="0"/>
          <w:numId w:val="4"/>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xml:space="preserve"> de 20% (vinte por cento) do valor adjudicado à ela;</w:t>
      </w:r>
    </w:p>
    <w:p w:rsidR="00F0644B" w:rsidRPr="00F0644B" w:rsidRDefault="00F0644B" w:rsidP="00F0644B">
      <w:pPr>
        <w:widowControl w:val="0"/>
        <w:numPr>
          <w:ilvl w:val="0"/>
          <w:numId w:val="4"/>
        </w:numPr>
        <w:autoSpaceDE w:val="0"/>
        <w:autoSpaceDN w:val="0"/>
        <w:adjustRightInd w:val="0"/>
        <w:spacing w:after="0" w:line="300" w:lineRule="atLeast"/>
        <w:contextualSpacing/>
        <w:jc w:val="both"/>
        <w:rPr>
          <w:rFonts w:ascii="Arial" w:eastAsia="Times New Roman" w:hAnsi="Arial" w:cs="Arial"/>
          <w:b/>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1D2424">
      <w:pPr>
        <w:spacing w:after="0" w:line="240" w:lineRule="auto"/>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1D2424" w:rsidRDefault="00F0644B" w:rsidP="001D2424">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de até 30 (trinta) dias, multa de 1% (um por cento) do valor total da Nota de Empenho ao dia; e</w:t>
      </w:r>
    </w:p>
    <w:p w:rsidR="00F0644B" w:rsidRPr="001D2424" w:rsidRDefault="00F0644B" w:rsidP="001D2424">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superior a 30 (trinta) dias, até o limite de 60 (sessenta) dias: multa de 2% (dois por cento) do valor total da Nota de Empenho ao dia;</w:t>
      </w:r>
    </w:p>
    <w:p w:rsidR="00F0644B" w:rsidRPr="00F0644B" w:rsidRDefault="00F0644B" w:rsidP="00F0644B">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Após o terceiro caso de advertência, independente de quitação de multa, poderá a Administração aplicar o disposto no </w:t>
      </w:r>
      <w:r w:rsidRPr="00F0644B">
        <w:rPr>
          <w:rFonts w:ascii="Arial" w:eastAsia="Times New Roman" w:hAnsi="Arial" w:cs="Arial"/>
          <w:b/>
          <w:lang w:eastAsia="pt-BR"/>
        </w:rPr>
        <w:t>subitem 20.1.1 alíneas “c”</w:t>
      </w:r>
      <w:r w:rsidRPr="00F0644B">
        <w:rPr>
          <w:rFonts w:ascii="Arial" w:eastAsia="Times New Roman" w:hAnsi="Arial" w:cs="Arial"/>
          <w:lang w:eastAsia="pt-BR"/>
        </w:rPr>
        <w:t xml:space="preserve"> e/ou </w:t>
      </w:r>
      <w:r w:rsidRPr="00F0644B">
        <w:rPr>
          <w:rFonts w:ascii="Arial" w:eastAsia="Times New Roman" w:hAnsi="Arial" w:cs="Arial"/>
          <w:b/>
          <w:lang w:eastAsia="pt-BR"/>
        </w:rPr>
        <w:t>“d”.</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lang w:eastAsia="pt-BR"/>
        </w:rPr>
      </w:pPr>
      <w:r w:rsidRPr="00F0644B">
        <w:rPr>
          <w:rFonts w:ascii="Arial" w:eastAsia="Times New Roman" w:hAnsi="Arial"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prazo para defesa prévia quanto à aplicação de penalidade é de </w:t>
      </w:r>
      <w:r w:rsidRPr="00F0644B">
        <w:rPr>
          <w:rFonts w:ascii="Arial" w:eastAsia="Times New Roman" w:hAnsi="Arial" w:cs="Arial"/>
          <w:b/>
          <w:lang w:eastAsia="pt-BR"/>
        </w:rPr>
        <w:t>05 (cinco) dias úteis</w:t>
      </w:r>
      <w:r w:rsidRPr="00F0644B">
        <w:rPr>
          <w:rFonts w:ascii="Arial" w:eastAsia="Times New Roman" w:hAnsi="Arial" w:cs="Arial"/>
          <w:lang w:eastAsia="pt-BR"/>
        </w:rPr>
        <w:t xml:space="preserve"> contados da data da intimação do interessado.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A sanção estabelecida no </w:t>
      </w:r>
      <w:r w:rsidRPr="00F0644B">
        <w:rPr>
          <w:rFonts w:ascii="Arial" w:eastAsia="Times New Roman" w:hAnsi="Arial" w:cs="Arial"/>
          <w:b/>
          <w:lang w:eastAsia="pt-BR"/>
        </w:rPr>
        <w:t xml:space="preserve">subitem 20.1.1 alínea “d” </w:t>
      </w:r>
      <w:r w:rsidRPr="00F0644B">
        <w:rPr>
          <w:rFonts w:ascii="Arial" w:eastAsia="Times New Roman" w:hAnsi="Arial" w:cs="Arial"/>
          <w:lang w:eastAsia="pt-BR"/>
        </w:rPr>
        <w:t xml:space="preserve">é de competência exclusiva do Prefeito Municipal, facultada a defesa do interessado no respectivo processo, no prazo de </w:t>
      </w:r>
      <w:r w:rsidRPr="00F0644B">
        <w:rPr>
          <w:rFonts w:ascii="Arial" w:eastAsia="Times New Roman" w:hAnsi="Arial" w:cs="Arial"/>
          <w:b/>
          <w:lang w:eastAsia="pt-BR"/>
        </w:rPr>
        <w:t>10 (dez) dias</w:t>
      </w:r>
      <w:r w:rsidRPr="00F0644B">
        <w:rPr>
          <w:rFonts w:ascii="Arial" w:eastAsia="Times New Roman" w:hAnsi="Arial" w:cs="Arial"/>
          <w:lang w:eastAsia="pt-BR"/>
        </w:rPr>
        <w:t xml:space="preserve"> da abertura de vista, podendo a reabilitação ser requerida após 02 (dois) anos de sua aplicação.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valor das multas será recolhido aos cofres Municipais, dentro de até </w:t>
      </w:r>
      <w:r w:rsidRPr="00F0644B">
        <w:rPr>
          <w:rFonts w:ascii="Arial" w:eastAsia="Times New Roman" w:hAnsi="Arial" w:cs="Arial"/>
          <w:b/>
          <w:lang w:eastAsia="pt-BR"/>
        </w:rPr>
        <w:t xml:space="preserve">10 (dez) dias </w:t>
      </w:r>
      <w:r w:rsidRPr="00F0644B">
        <w:rPr>
          <w:rFonts w:ascii="Arial" w:eastAsia="Times New Roman" w:hAnsi="Arial" w:cs="Arial"/>
          <w:lang w:eastAsia="pt-BR"/>
        </w:rPr>
        <w:t>da data de sua cominação, mediante guia de recolhimento oficial.</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Na impossibilidade da aplicação do </w:t>
      </w:r>
      <w:r w:rsidRPr="00F0644B">
        <w:rPr>
          <w:rFonts w:ascii="Arial" w:eastAsia="Times New Roman" w:hAnsi="Arial" w:cs="Arial"/>
          <w:b/>
          <w:lang w:eastAsia="pt-BR"/>
        </w:rPr>
        <w:t xml:space="preserve">subitem 20.10.1 </w:t>
      </w:r>
      <w:r w:rsidRPr="00F0644B">
        <w:rPr>
          <w:rFonts w:ascii="Arial" w:eastAsia="Times New Roman" w:hAnsi="Arial"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F0644B" w:rsidRDefault="00F0644B" w:rsidP="00F0644B">
      <w:pPr>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u w:val="single"/>
          <w:lang w:eastAsia="pt-BR"/>
        </w:rPr>
        <w:t xml:space="preserve">CLÁUSULA DÉCIMA PRIMEIRA - </w:t>
      </w:r>
      <w:r w:rsidRPr="00F0644B">
        <w:rPr>
          <w:rFonts w:ascii="Arial" w:eastAsia="Times New Roman" w:hAnsi="Arial" w:cs="Arial"/>
          <w:b/>
          <w:bCs/>
          <w:u w:val="single"/>
          <w:lang w:eastAsia="pt-BR"/>
        </w:rPr>
        <w:t>DO CANCELAMENTO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Contratada (Detentor da Ata) terá seu registro cancelado quando: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descumprir as condições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não aceitar reduzir o seu preço registrado, na hipótese de este se tornar superior àqueles praticados no mercado;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tiver presentes razões de interesse público.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cancelamento de registro, nas hipóteses previstas, assegurados o contraditório e a ampla defesa </w:t>
      </w:r>
      <w:proofErr w:type="gramStart"/>
      <w:r w:rsidRPr="00F0644B">
        <w:rPr>
          <w:rFonts w:ascii="Arial" w:eastAsia="Times New Roman" w:hAnsi="Arial" w:cs="Arial"/>
          <w:lang w:eastAsia="pt-BR"/>
        </w:rPr>
        <w:t>será formalizado</w:t>
      </w:r>
      <w:proofErr w:type="gramEnd"/>
      <w:r w:rsidRPr="00F0644B">
        <w:rPr>
          <w:rFonts w:ascii="Arial" w:eastAsia="Times New Roman" w:hAnsi="Arial" w:cs="Arial"/>
          <w:lang w:eastAsia="pt-BR"/>
        </w:rPr>
        <w:t xml:space="preserve"> por despacho da autoridade competente do ÓRGÃO GERENCIADOR.</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inexecução parcial ou total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inobservância de dispositivos legais;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dissolução de empresa Contratada;</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d) nos demais casos previstos no artigo 78 da Lei Federal nº 8.666/93.</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proofErr w:type="gramStart"/>
      <w:r w:rsidRPr="00F0644B">
        <w:rPr>
          <w:rFonts w:ascii="Arial" w:eastAsia="Times New Roman" w:hAnsi="Arial" w:cs="Arial"/>
          <w:lang w:eastAsia="pt-BR"/>
        </w:rPr>
        <w:t xml:space="preserve">Nos casos de rescisão pelos incisos </w:t>
      </w:r>
      <w:r w:rsidRPr="00F0644B">
        <w:rPr>
          <w:rFonts w:ascii="Arial" w:eastAsia="Times New Roman" w:hAnsi="Arial" w:cs="Arial"/>
          <w:b/>
          <w:lang w:eastAsia="pt-BR"/>
        </w:rPr>
        <w:t>a)</w:t>
      </w:r>
      <w:proofErr w:type="gramEnd"/>
      <w:r w:rsidRPr="00F0644B">
        <w:rPr>
          <w:rFonts w:ascii="Arial" w:eastAsia="Times New Roman" w:hAnsi="Arial" w:cs="Arial"/>
          <w:lang w:eastAsia="pt-BR"/>
        </w:rPr>
        <w:t xml:space="preserve"> e/ou </w:t>
      </w:r>
      <w:r w:rsidRPr="00F0644B">
        <w:rPr>
          <w:rFonts w:ascii="Arial" w:eastAsia="Times New Roman" w:hAnsi="Arial" w:cs="Arial"/>
          <w:b/>
          <w:lang w:eastAsia="pt-BR"/>
        </w:rPr>
        <w:t>B)</w:t>
      </w:r>
      <w:r w:rsidRPr="00F0644B">
        <w:rPr>
          <w:rFonts w:ascii="Arial" w:eastAsia="Times New Roman" w:hAnsi="Arial" w:cs="Arial"/>
          <w:lang w:eastAsia="pt-BR"/>
        </w:rPr>
        <w:t xml:space="preserve"> citados acima, a parte inadimplente será responsável pelo ressarcimento, a outra, dos eventuais prejuízos decorrentes da rescisão.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lang w:eastAsia="pt-BR"/>
        </w:rPr>
      </w:pPr>
      <w:r w:rsidRPr="00F0644B">
        <w:rPr>
          <w:rFonts w:ascii="Arial" w:eastAsia="Times New Roman" w:hAnsi="Arial" w:cs="Arial"/>
          <w:lang w:eastAsia="pt-BR"/>
        </w:rPr>
        <w:lastRenderedPageBreak/>
        <w:t>Por ato unilateral do ÓRGÃO GERENCIADOR, quando ocorrer o não cumprimento ou cumprimento irregular das cláusulas da Ata de Registro de Preços, especificações técnicas, ou prazos, tal como:</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rPr>
          <w:rFonts w:ascii="Arial" w:eastAsia="Times New Roman" w:hAnsi="Arial" w:cs="Arial"/>
          <w:lang w:eastAsia="pt-BR"/>
        </w:rPr>
      </w:pPr>
      <w:r w:rsidRPr="00F0644B">
        <w:rPr>
          <w:rFonts w:ascii="Arial" w:eastAsia="Times New Roman" w:hAnsi="Arial" w:cs="Arial"/>
          <w:lang w:eastAsia="pt-BR"/>
        </w:rPr>
        <w:t>a) Descumprimento do disposto no inciso V do artigo 27 da Lei Federal nº 8.666/93 sem prejuízo das sanções penais cabíveis;</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b) Lentidão do seu cumprimento, levando o ÓRGÃO GERENCIADOR a comprovar a impossibilidade da conclusão do fornecimento, nos prazos estipulados;</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c) Atraso injustificado no fornecimento;</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d) Paralisação do fornecimento, sem justa causa e prévia comunicação ao ÓRGÃO GERENCIADOR;</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SEGUNDA – DA EFICÁCIA</w:t>
      </w:r>
    </w:p>
    <w:p w:rsidR="00F0644B" w:rsidRPr="00F0644B" w:rsidRDefault="00F0644B" w:rsidP="00F0644B">
      <w:pPr>
        <w:spacing w:after="0" w:line="240" w:lineRule="auto"/>
        <w:rPr>
          <w:rFonts w:ascii="Arial" w:eastAsia="Times New Roman" w:hAnsi="Arial" w:cs="Arial"/>
          <w:b/>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presente contrato somente terá eficácia </w:t>
      </w:r>
      <w:proofErr w:type="gramStart"/>
      <w:r w:rsidRPr="00F0644B">
        <w:rPr>
          <w:rFonts w:ascii="Arial" w:eastAsia="Times New Roman" w:hAnsi="Arial" w:cs="Arial"/>
          <w:lang w:eastAsia="pt-BR"/>
        </w:rPr>
        <w:t>após</w:t>
      </w:r>
      <w:proofErr w:type="gramEnd"/>
      <w:r w:rsidRPr="00F0644B">
        <w:rPr>
          <w:rFonts w:ascii="Arial" w:eastAsia="Times New Roman" w:hAnsi="Arial" w:cs="Arial"/>
          <w:lang w:eastAsia="pt-BR"/>
        </w:rPr>
        <w:t xml:space="preserve"> publicada a respectiva súmula na Imprensa Oficial.</w:t>
      </w:r>
    </w:p>
    <w:p w:rsidR="00F0644B" w:rsidRPr="00F0644B" w:rsidRDefault="00F0644B" w:rsidP="00F0644B">
      <w:pPr>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TERCEIRA - DO FORO</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Fica eleito o Foro da Comarca de Jacupiranga para </w:t>
      </w:r>
      <w:proofErr w:type="gramStart"/>
      <w:r w:rsidRPr="00F0644B">
        <w:rPr>
          <w:rFonts w:ascii="Arial" w:eastAsia="Times New Roman" w:hAnsi="Arial" w:cs="Arial"/>
          <w:lang w:eastAsia="pt-BR"/>
        </w:rPr>
        <w:t>dirimir dúvidas</w:t>
      </w:r>
      <w:proofErr w:type="gramEnd"/>
      <w:r w:rsidRPr="00F0644B">
        <w:rPr>
          <w:rFonts w:ascii="Arial" w:eastAsia="Times New Roman" w:hAnsi="Arial" w:cs="Arial"/>
          <w:lang w:eastAsia="pt-BR"/>
        </w:rPr>
        <w:t xml:space="preserve"> ou questões oriundas da presente Ata de Registro de Preços.</w:t>
      </w:r>
    </w:p>
    <w:p w:rsid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1D2424" w:rsidRPr="00F0644B" w:rsidRDefault="001D2424" w:rsidP="00F0644B">
      <w:pPr>
        <w:autoSpaceDE w:val="0"/>
        <w:autoSpaceDN w:val="0"/>
        <w:adjustRightInd w:val="0"/>
        <w:spacing w:after="0" w:line="240" w:lineRule="auto"/>
        <w:jc w:val="both"/>
        <w:rPr>
          <w:rFonts w:ascii="Arial" w:eastAsia="Times New Roman" w:hAnsi="Arial" w:cs="Arial"/>
          <w:lang w:eastAsia="pt-BR"/>
        </w:rPr>
      </w:pPr>
    </w:p>
    <w:p w:rsidR="00781F66" w:rsidRDefault="001D2424" w:rsidP="00781F66">
      <w:pPr>
        <w:autoSpaceDE w:val="0"/>
        <w:autoSpaceDN w:val="0"/>
        <w:adjustRightInd w:val="0"/>
        <w:spacing w:after="0" w:line="240" w:lineRule="auto"/>
        <w:jc w:val="both"/>
        <w:rPr>
          <w:rFonts w:ascii="Arial" w:eastAsia="Times New Roman" w:hAnsi="Arial" w:cs="Arial"/>
          <w:lang w:eastAsia="pt-BR"/>
        </w:rPr>
      </w:pPr>
      <w:r>
        <w:rPr>
          <w:rFonts w:ascii="Arial" w:eastAsia="Times New Roman" w:hAnsi="Arial" w:cs="Arial"/>
          <w:lang w:eastAsia="pt-BR"/>
        </w:rPr>
        <w:t xml:space="preserve">                                                                    </w:t>
      </w:r>
      <w:r w:rsidR="00F0644B" w:rsidRPr="00F0644B">
        <w:rPr>
          <w:rFonts w:ascii="Arial" w:eastAsia="Times New Roman" w:hAnsi="Arial" w:cs="Arial"/>
          <w:lang w:eastAsia="pt-BR"/>
        </w:rPr>
        <w:t>__________________</w:t>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Pr>
          <w:rFonts w:ascii="Arial" w:eastAsia="Times New Roman" w:hAnsi="Arial" w:cs="Arial"/>
          <w:lang w:eastAsia="pt-BR"/>
        </w:rPr>
        <w:t xml:space="preserve">                   </w:t>
      </w:r>
    </w:p>
    <w:p w:rsidR="00F0644B" w:rsidRPr="00F0644B" w:rsidRDefault="001D2424" w:rsidP="001D2424">
      <w:pPr>
        <w:autoSpaceDE w:val="0"/>
        <w:autoSpaceDN w:val="0"/>
        <w:adjustRightInd w:val="0"/>
        <w:spacing w:after="0" w:line="240" w:lineRule="auto"/>
        <w:jc w:val="center"/>
        <w:rPr>
          <w:rFonts w:ascii="Arial" w:eastAsia="Times New Roman" w:hAnsi="Arial" w:cs="Arial"/>
          <w:lang w:eastAsia="pt-BR"/>
        </w:rPr>
      </w:pPr>
      <w:r>
        <w:rPr>
          <w:rFonts w:ascii="Arial" w:eastAsia="Times New Roman" w:hAnsi="Arial" w:cs="Arial"/>
          <w:b/>
          <w:lang w:eastAsia="pt-BR"/>
        </w:rPr>
        <w:t>JEFFERSON LUIZ MARTINS</w:t>
      </w:r>
    </w:p>
    <w:p w:rsidR="00F0644B" w:rsidRPr="00F0644B" w:rsidRDefault="00F0644B" w:rsidP="001D2424">
      <w:pPr>
        <w:autoSpaceDE w:val="0"/>
        <w:autoSpaceDN w:val="0"/>
        <w:adjustRightInd w:val="0"/>
        <w:spacing w:after="0" w:line="240" w:lineRule="auto"/>
        <w:jc w:val="center"/>
        <w:rPr>
          <w:rFonts w:ascii="Arial" w:eastAsia="Times New Roman" w:hAnsi="Arial" w:cs="Arial"/>
          <w:lang w:eastAsia="pt-BR"/>
        </w:rPr>
      </w:pPr>
      <w:r w:rsidRPr="00F0644B">
        <w:rPr>
          <w:rFonts w:ascii="Arial" w:eastAsia="Times New Roman" w:hAnsi="Arial" w:cs="Arial"/>
          <w:lang w:eastAsia="pt-BR"/>
        </w:rPr>
        <w:t>Prefeito Municipal</w:t>
      </w:r>
    </w:p>
    <w:p w:rsidR="00F0644B" w:rsidRPr="00F0644B" w:rsidRDefault="00F0644B" w:rsidP="001D2424">
      <w:pPr>
        <w:tabs>
          <w:tab w:val="left" w:pos="5040"/>
        </w:tabs>
        <w:spacing w:after="0" w:line="240" w:lineRule="auto"/>
        <w:jc w:val="center"/>
        <w:rPr>
          <w:rFonts w:ascii="Arial" w:eastAsia="Times New Roman" w:hAnsi="Arial" w:cs="Arial"/>
          <w:lang w:eastAsia="pt-BR"/>
        </w:rPr>
      </w:pPr>
      <w:r w:rsidRPr="00F0644B">
        <w:rPr>
          <w:rFonts w:ascii="Arial" w:eastAsia="Times New Roman" w:hAnsi="Arial" w:cs="Arial"/>
          <w:lang w:eastAsia="pt-BR"/>
        </w:rPr>
        <w:t>P/ÓRGÃO GERENCIADOR</w:t>
      </w:r>
    </w:p>
    <w:p w:rsidR="00F0644B" w:rsidRDefault="00F0644B" w:rsidP="001D2424">
      <w:pPr>
        <w:spacing w:after="0" w:line="240" w:lineRule="auto"/>
        <w:jc w:val="center"/>
        <w:rPr>
          <w:rFonts w:ascii="Arial" w:eastAsia="Times New Roman" w:hAnsi="Arial" w:cs="Arial"/>
          <w:lang w:eastAsia="pt-BR"/>
        </w:rPr>
      </w:pPr>
    </w:p>
    <w:p w:rsidR="000560F2" w:rsidRDefault="000560F2"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781F66" w:rsidRDefault="00326DAA" w:rsidP="001D2424">
      <w:pPr>
        <w:spacing w:after="0" w:line="240" w:lineRule="auto"/>
        <w:jc w:val="center"/>
        <w:rPr>
          <w:rFonts w:ascii="Arial" w:eastAsia="Times New Roman" w:hAnsi="Arial" w:cs="Arial"/>
          <w:lang w:eastAsia="pt-BR"/>
        </w:rPr>
      </w:pPr>
      <w:r>
        <w:rPr>
          <w:rFonts w:ascii="Arial" w:eastAsia="Times New Roman" w:hAnsi="Arial" w:cs="Arial"/>
          <w:lang w:eastAsia="pt-BR"/>
        </w:rPr>
        <w:t>__________________</w:t>
      </w:r>
      <w:r w:rsidR="0017288D">
        <w:rPr>
          <w:rFonts w:ascii="Arial" w:eastAsia="Times New Roman" w:hAnsi="Arial" w:cs="Arial"/>
          <w:lang w:eastAsia="pt-BR"/>
        </w:rPr>
        <w:t>__________________</w:t>
      </w:r>
    </w:p>
    <w:p w:rsidR="005B248A" w:rsidRPr="005B248A" w:rsidRDefault="005B248A" w:rsidP="001D2424">
      <w:pPr>
        <w:spacing w:after="0" w:line="240" w:lineRule="auto"/>
        <w:jc w:val="center"/>
        <w:rPr>
          <w:rFonts w:ascii="Arial" w:eastAsia="Times New Roman" w:hAnsi="Arial" w:cs="Arial"/>
          <w:lang w:eastAsia="pt-BR"/>
        </w:rPr>
      </w:pPr>
      <w:r w:rsidRPr="005B248A">
        <w:rPr>
          <w:rFonts w:ascii="Arial" w:hAnsi="Arial" w:cs="Arial"/>
        </w:rPr>
        <w:t>COMERCIAL PADILHA SUPERMERCADO LTDA - EPP</w:t>
      </w:r>
    </w:p>
    <w:p w:rsidR="001D2424" w:rsidRPr="0017288D" w:rsidRDefault="0017288D" w:rsidP="001D2424">
      <w:pPr>
        <w:spacing w:after="0" w:line="240" w:lineRule="auto"/>
        <w:jc w:val="center"/>
        <w:rPr>
          <w:rFonts w:ascii="Arial" w:eastAsia="Times New Roman" w:hAnsi="Arial" w:cs="Arial"/>
          <w:lang w:eastAsia="pt-BR"/>
        </w:rPr>
      </w:pPr>
      <w:r w:rsidRPr="0017288D">
        <w:rPr>
          <w:rFonts w:ascii="Arial" w:eastAsia="Times New Roman" w:hAnsi="Arial" w:cs="Arial"/>
          <w:lang w:eastAsia="pt-BR"/>
        </w:rPr>
        <w:t xml:space="preserve">CNPJ: </w:t>
      </w:r>
      <w:r w:rsidR="005B248A" w:rsidRPr="00F460BA">
        <w:rPr>
          <w:rFonts w:ascii="Arial" w:hAnsi="Arial" w:cs="Arial"/>
        </w:rPr>
        <w:t>14.934.443/0001-64</w:t>
      </w:r>
    </w:p>
    <w:p w:rsidR="001D2424" w:rsidRDefault="001D2424" w:rsidP="001D2424">
      <w:pPr>
        <w:spacing w:after="0" w:line="240" w:lineRule="auto"/>
        <w:jc w:val="center"/>
        <w:rPr>
          <w:rFonts w:ascii="Arial" w:eastAsia="Times New Roman" w:hAnsi="Arial" w:cs="Arial"/>
          <w:lang w:eastAsia="pt-BR"/>
        </w:rPr>
      </w:pPr>
      <w:r>
        <w:rPr>
          <w:rFonts w:ascii="Arial" w:eastAsia="Times New Roman" w:hAnsi="Arial" w:cs="Arial"/>
          <w:lang w:eastAsia="pt-BR"/>
        </w:rPr>
        <w:t>Representante Legal</w:t>
      </w:r>
    </w:p>
    <w:p w:rsidR="001D2424" w:rsidRDefault="001D2424" w:rsidP="001D2424">
      <w:pPr>
        <w:spacing w:after="0" w:line="240" w:lineRule="auto"/>
        <w:jc w:val="center"/>
        <w:rPr>
          <w:rFonts w:ascii="Arial" w:eastAsia="Times New Roman" w:hAnsi="Arial" w:cs="Arial"/>
          <w:lang w:eastAsia="pt-BR"/>
        </w:rPr>
      </w:pPr>
    </w:p>
    <w:p w:rsidR="001D2424" w:rsidRDefault="001D2424" w:rsidP="00326DAA">
      <w:pPr>
        <w:spacing w:after="0" w:line="240" w:lineRule="auto"/>
        <w:rPr>
          <w:rFonts w:ascii="Arial" w:eastAsia="Times New Roman" w:hAnsi="Arial" w:cs="Arial"/>
          <w:lang w:eastAsia="pt-BR"/>
        </w:rPr>
      </w:pPr>
    </w:p>
    <w:p w:rsidR="001D2424" w:rsidRPr="00F0644B" w:rsidRDefault="001D2424" w:rsidP="001D2424">
      <w:pPr>
        <w:spacing w:after="0" w:line="240" w:lineRule="auto"/>
        <w:jc w:val="center"/>
        <w:rPr>
          <w:rFonts w:ascii="Arial" w:eastAsia="Times New Roman" w:hAnsi="Arial" w:cs="Arial"/>
          <w:lang w:eastAsia="pt-BR"/>
        </w:rPr>
      </w:pPr>
    </w:p>
    <w:p w:rsidR="00F0644B" w:rsidRPr="00F0644B" w:rsidRDefault="00F0644B" w:rsidP="001D2424">
      <w:pPr>
        <w:spacing w:after="0" w:line="240" w:lineRule="auto"/>
        <w:jc w:val="center"/>
        <w:rPr>
          <w:rFonts w:ascii="Arial" w:eastAsia="Times New Roman" w:hAnsi="Arial" w:cs="Arial"/>
          <w:b/>
          <w:lang w:eastAsia="pt-BR"/>
        </w:rPr>
      </w:pPr>
      <w:r w:rsidRPr="00F0644B">
        <w:rPr>
          <w:rFonts w:ascii="Arial" w:eastAsia="Times New Roman" w:hAnsi="Arial" w:cs="Arial"/>
          <w:b/>
          <w:lang w:eastAsia="pt-BR"/>
        </w:rPr>
        <w:t>Testemunhas:</w:t>
      </w:r>
    </w:p>
    <w:p w:rsidR="00F0644B" w:rsidRPr="00F0644B" w:rsidRDefault="00F0644B" w:rsidP="001D2424">
      <w:pPr>
        <w:spacing w:after="0" w:line="240" w:lineRule="auto"/>
        <w:jc w:val="center"/>
        <w:rPr>
          <w:rFonts w:ascii="Arial" w:eastAsia="Times New Roman" w:hAnsi="Arial" w:cs="Arial"/>
          <w:lang w:eastAsia="pt-BR"/>
        </w:rPr>
      </w:pP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lang w:eastAsia="pt-BR"/>
        </w:rPr>
        <w:t>_______________________</w:t>
      </w: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Nome</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proofErr w:type="spellStart"/>
      <w:r w:rsidRPr="00F0644B">
        <w:rPr>
          <w:rFonts w:ascii="Arial" w:eastAsia="Times New Roman" w:hAnsi="Arial" w:cs="Arial"/>
          <w:lang w:eastAsia="pt-BR"/>
        </w:rPr>
        <w:t>Nome</w:t>
      </w:r>
      <w:proofErr w:type="spellEnd"/>
      <w:r w:rsidRPr="00F0644B">
        <w:rPr>
          <w:rFonts w:ascii="Arial" w:eastAsia="Times New Roman" w:hAnsi="Arial" w:cs="Arial"/>
          <w:lang w:eastAsia="pt-BR"/>
        </w:rPr>
        <w:t>:</w:t>
      </w:r>
    </w:p>
    <w:p w:rsid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R.G.</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R.G.</w:t>
      </w:r>
    </w:p>
    <w:p w:rsidR="00781F66" w:rsidRDefault="00781F66"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b/>
          <w:bCs/>
          <w:u w:val="single"/>
          <w:lang w:eastAsia="pt-BR"/>
        </w:rPr>
      </w:pP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sz w:val="24"/>
          <w:szCs w:val="24"/>
          <w:u w:val="thick"/>
        </w:rPr>
      </w:pPr>
      <w:r w:rsidRPr="00AD0F46">
        <w:rPr>
          <w:rFonts w:ascii="Arial" w:eastAsia="Cambria" w:hAnsi="Arial" w:cs="Arial"/>
          <w:b/>
          <w:sz w:val="24"/>
          <w:szCs w:val="24"/>
          <w:u w:val="thick"/>
        </w:rPr>
        <w:t>TERMO DE CIÊNCIA E NOTIFICAÇÃO</w:t>
      </w: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after="0" w:line="240" w:lineRule="auto"/>
        <w:ind w:left="590"/>
        <w:rPr>
          <w:rFonts w:ascii="Arial" w:eastAsia="Cambria" w:hAnsi="Arial" w:cs="Arial"/>
          <w:b/>
        </w:rPr>
      </w:pPr>
    </w:p>
    <w:p w:rsidR="00AD0F46" w:rsidRPr="00AD0F46" w:rsidRDefault="00AD0F46" w:rsidP="00AD0F46">
      <w:pPr>
        <w:widowControl w:val="0"/>
        <w:autoSpaceDE w:val="0"/>
        <w:autoSpaceDN w:val="0"/>
        <w:spacing w:before="2" w:after="0" w:line="240" w:lineRule="auto"/>
        <w:ind w:left="284"/>
        <w:rPr>
          <w:rFonts w:ascii="Arial" w:eastAsia="Cambria" w:hAnsi="Arial" w:cs="Arial"/>
        </w:rPr>
      </w:pPr>
      <w:r w:rsidRPr="00AD0F46">
        <w:rPr>
          <w:rFonts w:ascii="Arial" w:eastAsia="Cambria" w:hAnsi="Arial" w:cs="Arial"/>
          <w:b/>
        </w:rPr>
        <w:t xml:space="preserve">ATA CONTRATO </w:t>
      </w:r>
      <w:proofErr w:type="gramStart"/>
      <w:r w:rsidR="005B248A">
        <w:rPr>
          <w:rFonts w:ascii="Arial" w:eastAsia="Cambria" w:hAnsi="Arial" w:cs="Arial"/>
        </w:rPr>
        <w:t>Nº.</w:t>
      </w:r>
      <w:proofErr w:type="gramEnd"/>
      <w:r w:rsidR="005B248A">
        <w:rPr>
          <w:rFonts w:ascii="Arial" w:eastAsia="Cambria" w:hAnsi="Arial" w:cs="Arial"/>
        </w:rPr>
        <w:t>014</w:t>
      </w:r>
      <w:r w:rsidRPr="00AD0F46">
        <w:rPr>
          <w:rFonts w:ascii="Arial" w:eastAsia="Cambria" w:hAnsi="Arial" w:cs="Arial"/>
        </w:rPr>
        <w:t>/2018</w:t>
      </w:r>
    </w:p>
    <w:p w:rsidR="00AD0F46" w:rsidRPr="00AD0F46" w:rsidRDefault="00AD0F46" w:rsidP="00AD0F46">
      <w:pPr>
        <w:widowControl w:val="0"/>
        <w:autoSpaceDE w:val="0"/>
        <w:autoSpaceDN w:val="0"/>
        <w:spacing w:before="90" w:after="0" w:line="240" w:lineRule="auto"/>
        <w:ind w:left="284"/>
        <w:rPr>
          <w:rFonts w:ascii="Arial" w:eastAsia="Cambria" w:hAnsi="Arial" w:cs="Arial"/>
        </w:rPr>
      </w:pPr>
      <w:r w:rsidRPr="00AD0F46">
        <w:rPr>
          <w:rFonts w:ascii="Arial" w:eastAsia="Cambria" w:hAnsi="Arial" w:cs="Arial"/>
          <w:b/>
        </w:rPr>
        <w:t>CONTRATANTE:</w:t>
      </w:r>
      <w:r w:rsidRPr="00AD0F46">
        <w:rPr>
          <w:rFonts w:ascii="Arial" w:eastAsia="Cambria" w:hAnsi="Arial" w:cs="Arial"/>
        </w:rPr>
        <w:t xml:space="preserve"> MUNICÍPIO DE BARRA DO TURVO</w:t>
      </w:r>
    </w:p>
    <w:p w:rsidR="00AD0F46" w:rsidRPr="00AD0F46" w:rsidRDefault="00AD0F46" w:rsidP="00AD0F46">
      <w:pPr>
        <w:widowControl w:val="0"/>
        <w:autoSpaceDE w:val="0"/>
        <w:autoSpaceDN w:val="0"/>
        <w:spacing w:after="0" w:line="240" w:lineRule="auto"/>
        <w:ind w:left="284"/>
        <w:rPr>
          <w:rFonts w:ascii="Arial" w:eastAsia="Cambria" w:hAnsi="Arial" w:cs="Arial"/>
        </w:rPr>
      </w:pPr>
      <w:r w:rsidRPr="00AD0F46">
        <w:rPr>
          <w:rFonts w:ascii="Arial" w:eastAsia="Cambria" w:hAnsi="Arial" w:cs="Arial"/>
          <w:b/>
        </w:rPr>
        <w:t>CONTRATADO:</w:t>
      </w:r>
      <w:r w:rsidRPr="00AD0F46">
        <w:rPr>
          <w:rFonts w:ascii="Arial" w:eastAsia="Cambria" w:hAnsi="Arial" w:cs="Arial"/>
        </w:rPr>
        <w:t xml:space="preserve"> </w:t>
      </w:r>
      <w:r w:rsidR="005B248A" w:rsidRPr="005B248A">
        <w:rPr>
          <w:rFonts w:ascii="Arial" w:hAnsi="Arial" w:cs="Arial"/>
        </w:rPr>
        <w:t>COMERCIAL PADILHA SUPERMERCADO LTDA - EPP</w:t>
      </w:r>
    </w:p>
    <w:p w:rsidR="00AD0F46" w:rsidRDefault="00AD0F46" w:rsidP="00AD0F46">
      <w:pPr>
        <w:widowControl w:val="0"/>
        <w:autoSpaceDE w:val="0"/>
        <w:autoSpaceDN w:val="0"/>
        <w:spacing w:after="0" w:line="240" w:lineRule="auto"/>
        <w:ind w:left="284"/>
        <w:rPr>
          <w:rFonts w:ascii="Arial" w:eastAsia="Cambria" w:hAnsi="Arial" w:cs="Arial"/>
        </w:rPr>
      </w:pPr>
      <w:r w:rsidRPr="00AD0F46">
        <w:rPr>
          <w:rFonts w:ascii="Arial" w:eastAsia="Cambria" w:hAnsi="Arial" w:cs="Arial"/>
          <w:b/>
        </w:rPr>
        <w:t xml:space="preserve">PREGÃO PRESENCIAL Nº: </w:t>
      </w:r>
      <w:r>
        <w:rPr>
          <w:rFonts w:ascii="Arial" w:eastAsia="Cambria" w:hAnsi="Arial" w:cs="Arial"/>
        </w:rPr>
        <w:t>017</w:t>
      </w:r>
      <w:r w:rsidRPr="00AD0F46">
        <w:rPr>
          <w:rFonts w:ascii="Arial" w:eastAsia="Cambria" w:hAnsi="Arial" w:cs="Arial"/>
        </w:rPr>
        <w:t>/2018</w:t>
      </w:r>
    </w:p>
    <w:p w:rsidR="00AD0F46" w:rsidRDefault="00AD0F46" w:rsidP="00AD0F46">
      <w:pPr>
        <w:widowControl w:val="0"/>
        <w:autoSpaceDE w:val="0"/>
        <w:autoSpaceDN w:val="0"/>
        <w:spacing w:after="0" w:line="240" w:lineRule="auto"/>
        <w:ind w:left="284"/>
        <w:rPr>
          <w:rFonts w:ascii="Arial" w:eastAsia="Cambria" w:hAnsi="Arial" w:cs="Arial"/>
        </w:rPr>
      </w:pPr>
    </w:p>
    <w:p w:rsidR="00AD0F46" w:rsidRPr="00AD0F46" w:rsidRDefault="00AD0F46" w:rsidP="00AD0F46">
      <w:pPr>
        <w:widowControl w:val="0"/>
        <w:autoSpaceDE w:val="0"/>
        <w:autoSpaceDN w:val="0"/>
        <w:spacing w:after="0" w:line="240" w:lineRule="auto"/>
        <w:ind w:left="284"/>
        <w:rPr>
          <w:rFonts w:ascii="Arial" w:eastAsia="Cambria" w:hAnsi="Arial" w:cs="Arial"/>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b/>
        </w:rPr>
      </w:pPr>
    </w:p>
    <w:p w:rsidR="00AD0F46" w:rsidRPr="00AD0F46" w:rsidRDefault="00AD0F46" w:rsidP="00AD0F46">
      <w:pPr>
        <w:spacing w:after="0" w:line="240" w:lineRule="auto"/>
        <w:ind w:left="284"/>
        <w:jc w:val="both"/>
        <w:rPr>
          <w:rFonts w:ascii="Arial" w:eastAsia="Times New Roman" w:hAnsi="Arial" w:cs="Arial"/>
          <w:lang w:eastAsia="pt-BR"/>
        </w:rPr>
      </w:pPr>
      <w:r w:rsidRPr="00AD0F46">
        <w:rPr>
          <w:rFonts w:ascii="Arial" w:eastAsia="Cambria" w:hAnsi="Arial" w:cs="Arial"/>
          <w:b/>
          <w:u w:val="single"/>
        </w:rPr>
        <w:t>OBJETO:</w:t>
      </w:r>
      <w:r w:rsidRPr="0017288D">
        <w:rPr>
          <w:rFonts w:ascii="Arial" w:eastAsia="Cambria" w:hAnsi="Arial" w:cs="Arial"/>
        </w:rPr>
        <w:t xml:space="preserve"> </w:t>
      </w:r>
      <w:r w:rsidRPr="00AE3479">
        <w:rPr>
          <w:rFonts w:ascii="Arial" w:eastAsia="Times New Roman" w:hAnsi="Arial"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Pr>
          <w:rFonts w:ascii="Arial" w:eastAsia="Times New Roman" w:hAnsi="Arial" w:cs="Arial"/>
          <w:sz w:val="24"/>
          <w:szCs w:val="24"/>
        </w:rPr>
        <w:t>.</w:t>
      </w:r>
    </w:p>
    <w:p w:rsidR="00AD0F46" w:rsidRPr="00AD0F46" w:rsidRDefault="00AD0F46" w:rsidP="00AD0F46">
      <w:pPr>
        <w:widowControl w:val="0"/>
        <w:autoSpaceDE w:val="0"/>
        <w:autoSpaceDN w:val="0"/>
        <w:spacing w:after="0" w:line="240" w:lineRule="auto"/>
        <w:ind w:left="284"/>
        <w:jc w:val="both"/>
        <w:rPr>
          <w:rFonts w:ascii="Arial" w:eastAsia="Cambria" w:hAnsi="Arial" w:cs="Arial"/>
          <w:b/>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r w:rsidRPr="00AD0F46">
        <w:rPr>
          <w:rFonts w:ascii="Arial" w:eastAsia="Cambria" w:hAnsi="Arial" w:cs="Arial"/>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w:t>
      </w:r>
      <w:proofErr w:type="gramStart"/>
      <w:r w:rsidRPr="00AD0F46">
        <w:rPr>
          <w:rFonts w:ascii="Arial" w:eastAsia="Cambria" w:hAnsi="Arial" w:cs="Arial"/>
        </w:rPr>
        <w:t xml:space="preserve">  </w:t>
      </w:r>
      <w:proofErr w:type="gramEnd"/>
      <w:r w:rsidRPr="00AD0F46">
        <w:rPr>
          <w:rFonts w:ascii="Arial" w:eastAsia="Cambria" w:hAnsi="Arial" w:cs="Arial"/>
        </w:rPr>
        <w:t>até o julgamento final e sua publicação e, se for o caso e de nosso interesse, para nos prazos e nas formas legais e regimentais, exercer o direito de defesa, interpor recursos e o mais que couber.</w:t>
      </w: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4"/>
        <w:jc w:val="both"/>
        <w:rPr>
          <w:rFonts w:ascii="Arial" w:eastAsia="Cambria" w:hAnsi="Arial" w:cs="Arial"/>
        </w:rPr>
      </w:pPr>
      <w:proofErr w:type="gramStart"/>
      <w:r w:rsidRPr="00AD0F46">
        <w:rPr>
          <w:rFonts w:ascii="Arial" w:eastAsia="Cambria" w:hAnsi="Arial" w:cs="Arial"/>
        </w:rPr>
        <w:t>Outrossim</w:t>
      </w:r>
      <w:proofErr w:type="gramEnd"/>
      <w:r w:rsidRPr="00AD0F46">
        <w:rPr>
          <w:rFonts w:ascii="Arial" w:eastAsia="Cambria" w:hAnsi="Arial" w:cs="Arial"/>
        </w:rPr>
        <w:t>,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AD0F46" w:rsidRPr="00AD0F46" w:rsidRDefault="00AD0F46" w:rsidP="00AD0F46">
      <w:pPr>
        <w:widowControl w:val="0"/>
        <w:autoSpaceDE w:val="0"/>
        <w:autoSpaceDN w:val="0"/>
        <w:spacing w:after="0" w:line="240" w:lineRule="auto"/>
        <w:ind w:left="590" w:right="244"/>
        <w:jc w:val="both"/>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AD0F46">
      <w:pPr>
        <w:widowControl w:val="0"/>
        <w:autoSpaceDE w:val="0"/>
        <w:autoSpaceDN w:val="0"/>
        <w:spacing w:after="0" w:line="240" w:lineRule="auto"/>
        <w:ind w:left="590"/>
        <w:jc w:val="center"/>
        <w:rPr>
          <w:rFonts w:ascii="Arial" w:eastAsia="Cambria" w:hAnsi="Arial" w:cs="Arial"/>
        </w:rPr>
      </w:pPr>
      <w:r w:rsidRPr="00AD0F46">
        <w:rPr>
          <w:rFonts w:ascii="Arial" w:eastAsia="Cambria" w:hAnsi="Arial" w:cs="Arial"/>
        </w:rPr>
        <w:t xml:space="preserve">Barra do Turvo/SP, </w:t>
      </w:r>
      <w:r>
        <w:rPr>
          <w:rFonts w:ascii="Arial" w:eastAsia="Cambria" w:hAnsi="Arial" w:cs="Arial"/>
        </w:rPr>
        <w:t>14</w:t>
      </w:r>
      <w:r w:rsidRPr="00AD0F46">
        <w:rPr>
          <w:rFonts w:ascii="Arial" w:eastAsia="Cambria" w:hAnsi="Arial" w:cs="Arial"/>
        </w:rPr>
        <w:t xml:space="preserve"> de Maio de 2018. </w:t>
      </w:r>
    </w:p>
    <w:p w:rsidR="00AD0F46" w:rsidRPr="00AD0F46" w:rsidRDefault="00AD0F46" w:rsidP="00AD0F46">
      <w:pPr>
        <w:widowControl w:val="0"/>
        <w:autoSpaceDE w:val="0"/>
        <w:autoSpaceDN w:val="0"/>
        <w:spacing w:after="0" w:line="240" w:lineRule="auto"/>
        <w:ind w:left="590"/>
        <w:jc w:val="center"/>
        <w:rPr>
          <w:rFonts w:ascii="Arial" w:eastAsia="Cambria" w:hAnsi="Arial" w:cs="Arial"/>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rPr>
      </w:pPr>
      <w:r w:rsidRPr="00AD0F46">
        <w:rPr>
          <w:rFonts w:ascii="Arial" w:eastAsia="Cambria" w:hAnsi="Arial" w:cs="Arial"/>
        </w:rPr>
        <w:t xml:space="preserve"> Prefeito Municipal</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rPr>
      </w:pPr>
      <w:r w:rsidRPr="00AD0F46">
        <w:rPr>
          <w:rFonts w:ascii="Arial" w:eastAsia="Cambria" w:hAnsi="Arial" w:cs="Arial"/>
          <w:b/>
        </w:rPr>
        <w:t xml:space="preserve"> Jefferson Luiz Martins</w:t>
      </w:r>
    </w:p>
    <w:p w:rsidR="00AD0F46" w:rsidRPr="00AD0F46" w:rsidRDefault="00AD0F46" w:rsidP="00AD0F46">
      <w:pPr>
        <w:widowControl w:val="0"/>
        <w:autoSpaceDE w:val="0"/>
        <w:autoSpaceDN w:val="0"/>
        <w:spacing w:after="0" w:line="240" w:lineRule="auto"/>
        <w:ind w:left="590"/>
        <w:rPr>
          <w:rFonts w:ascii="Arial" w:eastAsia="Cambria" w:hAnsi="Arial" w:cs="Arial"/>
          <w:b/>
        </w:rPr>
      </w:pPr>
      <w:r w:rsidRPr="00AD0F46">
        <w:rPr>
          <w:rFonts w:ascii="Arial" w:eastAsia="Cambria" w:hAnsi="Arial" w:cs="Arial"/>
          <w:b/>
        </w:rPr>
        <w:t xml:space="preserve">                                                                  Pela Contratante</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before="7"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before="7" w:after="0" w:line="240" w:lineRule="auto"/>
        <w:ind w:left="590"/>
        <w:jc w:val="center"/>
        <w:rPr>
          <w:rFonts w:ascii="Arial" w:eastAsia="Cambria" w:hAnsi="Arial" w:cs="Arial"/>
          <w:b/>
        </w:rPr>
      </w:pPr>
    </w:p>
    <w:p w:rsidR="00AD0F46" w:rsidRPr="00AD0F46" w:rsidRDefault="00AD0F46" w:rsidP="00AD0F46">
      <w:pPr>
        <w:widowControl w:val="0"/>
        <w:tabs>
          <w:tab w:val="left" w:pos="1985"/>
          <w:tab w:val="left" w:pos="8080"/>
        </w:tabs>
        <w:autoSpaceDE w:val="0"/>
        <w:autoSpaceDN w:val="0"/>
        <w:spacing w:after="0" w:line="274" w:lineRule="exact"/>
        <w:ind w:left="590" w:hanging="2269"/>
        <w:jc w:val="center"/>
        <w:rPr>
          <w:rFonts w:ascii="Arial" w:eastAsia="Cambria" w:hAnsi="Arial" w:cs="Arial"/>
          <w:b/>
        </w:rPr>
      </w:pPr>
      <w:r w:rsidRPr="00AD0F46">
        <w:rPr>
          <w:rFonts w:ascii="Arial" w:eastAsia="Cambria" w:hAnsi="Arial" w:cs="Arial"/>
          <w:b/>
        </w:rPr>
        <w:tab/>
      </w:r>
    </w:p>
    <w:p w:rsidR="00AD0F46" w:rsidRPr="005B248A" w:rsidRDefault="005B248A" w:rsidP="00AD0F46">
      <w:pPr>
        <w:widowControl w:val="0"/>
        <w:autoSpaceDE w:val="0"/>
        <w:autoSpaceDN w:val="0"/>
        <w:spacing w:after="0" w:line="274" w:lineRule="exact"/>
        <w:ind w:left="590"/>
        <w:jc w:val="center"/>
        <w:rPr>
          <w:rFonts w:ascii="Arial" w:eastAsia="Cambria" w:hAnsi="Arial" w:cs="Arial"/>
          <w:b/>
        </w:rPr>
      </w:pPr>
      <w:r w:rsidRPr="005B248A">
        <w:rPr>
          <w:rFonts w:ascii="Arial" w:hAnsi="Arial" w:cs="Arial"/>
          <w:b/>
        </w:rPr>
        <w:t>COMERCIAL PADILHA SUPERMERCADO LTDA - EPP</w:t>
      </w:r>
    </w:p>
    <w:p w:rsidR="0017288D" w:rsidRPr="0017288D" w:rsidRDefault="00AD0F46" w:rsidP="005B248A">
      <w:pPr>
        <w:spacing w:after="0" w:line="240" w:lineRule="auto"/>
        <w:jc w:val="center"/>
        <w:rPr>
          <w:rFonts w:ascii="Arial" w:eastAsia="Times New Roman" w:hAnsi="Arial" w:cs="Arial"/>
          <w:lang w:eastAsia="pt-BR"/>
        </w:rPr>
      </w:pPr>
      <w:r>
        <w:rPr>
          <w:rFonts w:ascii="Arial" w:hAnsi="Arial" w:cs="Arial"/>
          <w:b/>
          <w:sz w:val="24"/>
          <w:szCs w:val="24"/>
        </w:rPr>
        <w:t xml:space="preserve">     </w:t>
      </w:r>
      <w:r w:rsidR="0017288D" w:rsidRPr="0017288D">
        <w:rPr>
          <w:rFonts w:ascii="Arial" w:eastAsia="Times New Roman" w:hAnsi="Arial" w:cs="Arial"/>
          <w:lang w:eastAsia="pt-BR"/>
        </w:rPr>
        <w:t xml:space="preserve">CNPJ: </w:t>
      </w:r>
      <w:r w:rsidR="005B248A" w:rsidRPr="00F460BA">
        <w:rPr>
          <w:rFonts w:ascii="Arial" w:hAnsi="Arial" w:cs="Arial"/>
        </w:rPr>
        <w:t>14.934.443/0001-64</w:t>
      </w:r>
    </w:p>
    <w:p w:rsidR="00AD0F46" w:rsidRDefault="0017288D" w:rsidP="0017288D">
      <w:pPr>
        <w:spacing w:after="0" w:line="240" w:lineRule="auto"/>
        <w:jc w:val="center"/>
        <w:rPr>
          <w:rFonts w:ascii="Arial" w:eastAsia="Times New Roman" w:hAnsi="Arial" w:cs="Arial"/>
          <w:lang w:eastAsia="pt-BR"/>
        </w:rPr>
      </w:pPr>
      <w:r w:rsidRPr="00AD0F46">
        <w:rPr>
          <w:rFonts w:ascii="Arial" w:eastAsia="Cambria" w:hAnsi="Arial" w:cs="Arial"/>
          <w:b/>
        </w:rPr>
        <w:t>Pela</w:t>
      </w:r>
      <w:proofErr w:type="gramStart"/>
      <w:r w:rsidRPr="00AD0F46">
        <w:rPr>
          <w:rFonts w:ascii="Arial" w:eastAsia="Cambria" w:hAnsi="Arial" w:cs="Arial"/>
          <w:b/>
        </w:rPr>
        <w:t xml:space="preserve">  </w:t>
      </w:r>
      <w:proofErr w:type="gramEnd"/>
      <w:r w:rsidRPr="00AD0F46">
        <w:rPr>
          <w:rFonts w:ascii="Arial" w:eastAsia="Cambria" w:hAnsi="Arial" w:cs="Arial"/>
          <w:b/>
        </w:rPr>
        <w:t>Contratada</w:t>
      </w:r>
    </w:p>
    <w:p w:rsidR="00AD0F46" w:rsidRPr="00AD0F46" w:rsidRDefault="00AD0F46" w:rsidP="00AD0F46">
      <w:pPr>
        <w:widowControl w:val="0"/>
        <w:autoSpaceDE w:val="0"/>
        <w:autoSpaceDN w:val="0"/>
        <w:spacing w:after="0" w:line="274" w:lineRule="exact"/>
        <w:ind w:left="590" w:right="2524"/>
        <w:jc w:val="center"/>
        <w:rPr>
          <w:rFonts w:ascii="Arial" w:eastAsia="Cambria" w:hAnsi="Arial" w:cs="Arial"/>
          <w:b/>
        </w:rPr>
      </w:pPr>
    </w:p>
    <w:p w:rsidR="00AD0F46" w:rsidRPr="00AD0F46" w:rsidRDefault="00AD0F46" w:rsidP="00AD0F46">
      <w:pPr>
        <w:widowControl w:val="0"/>
        <w:autoSpaceDE w:val="0"/>
        <w:autoSpaceDN w:val="0"/>
        <w:spacing w:after="0" w:line="240" w:lineRule="auto"/>
        <w:rPr>
          <w:rFonts w:ascii="Cambria" w:eastAsia="Cambria" w:hAnsi="Cambria" w:cs="Arial"/>
          <w:b/>
          <w:bCs/>
          <w:sz w:val="32"/>
          <w:szCs w:val="32"/>
        </w:rPr>
      </w:pPr>
    </w:p>
    <w:p w:rsidR="00AD0F46" w:rsidRPr="00AD0F46" w:rsidRDefault="00AD0F46" w:rsidP="00AD0F46">
      <w:pPr>
        <w:widowControl w:val="0"/>
        <w:autoSpaceDE w:val="0"/>
        <w:autoSpaceDN w:val="0"/>
        <w:spacing w:after="0" w:line="240" w:lineRule="auto"/>
        <w:ind w:left="590"/>
        <w:jc w:val="center"/>
        <w:rPr>
          <w:rFonts w:ascii="Arial" w:eastAsia="Cambria" w:hAnsi="Arial" w:cs="Arial"/>
          <w:b/>
          <w:bCs/>
          <w:sz w:val="24"/>
          <w:szCs w:val="24"/>
        </w:rPr>
      </w:pPr>
      <w:r w:rsidRPr="00AD0F46">
        <w:rPr>
          <w:rFonts w:ascii="Arial" w:eastAsia="Cambria" w:hAnsi="Arial" w:cs="Arial"/>
          <w:b/>
          <w:bCs/>
          <w:sz w:val="24"/>
          <w:szCs w:val="24"/>
        </w:rPr>
        <w:lastRenderedPageBreak/>
        <w:t xml:space="preserve">CADASTRO DO RESPONSÁVEL </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bCs/>
        </w:rPr>
      </w:pPr>
    </w:p>
    <w:p w:rsidR="00AD0F46" w:rsidRPr="00AD0F46" w:rsidRDefault="00AD0F46" w:rsidP="00AD0F46">
      <w:pPr>
        <w:widowControl w:val="0"/>
        <w:autoSpaceDE w:val="0"/>
        <w:autoSpaceDN w:val="0"/>
        <w:spacing w:after="0" w:line="240" w:lineRule="auto"/>
        <w:ind w:left="590"/>
        <w:jc w:val="center"/>
        <w:rPr>
          <w:rFonts w:ascii="Arial" w:eastAsia="Cambria" w:hAnsi="Arial" w:cs="Arial"/>
          <w:b/>
          <w:bCs/>
        </w:rPr>
      </w:pPr>
    </w:p>
    <w:p w:rsidR="00AD0F46" w:rsidRPr="00AD0F46" w:rsidRDefault="00AD0F46" w:rsidP="00AD0F46">
      <w:pPr>
        <w:widowControl w:val="0"/>
        <w:autoSpaceDE w:val="0"/>
        <w:autoSpaceDN w:val="0"/>
        <w:spacing w:after="0" w:line="240" w:lineRule="auto"/>
        <w:ind w:left="590" w:hanging="306"/>
        <w:rPr>
          <w:rFonts w:ascii="Arial" w:eastAsia="Cambria" w:hAnsi="Arial" w:cs="Arial"/>
        </w:rPr>
      </w:pPr>
      <w:r w:rsidRPr="00AD0F46">
        <w:rPr>
          <w:rFonts w:ascii="Arial" w:eastAsia="Cambria" w:hAnsi="Arial" w:cs="Arial"/>
          <w:b/>
          <w:bCs/>
        </w:rPr>
        <w:t xml:space="preserve">CONTRATANTE: </w:t>
      </w:r>
      <w:r w:rsidRPr="00AD0F46">
        <w:rPr>
          <w:rFonts w:ascii="Arial" w:eastAsia="Cambria" w:hAnsi="Arial" w:cs="Arial"/>
        </w:rPr>
        <w:t>MUNICÍPIO DE BARRA DO TURVO.</w:t>
      </w:r>
    </w:p>
    <w:p w:rsidR="00AD0F46" w:rsidRPr="00AD0F46" w:rsidRDefault="00AD0F46" w:rsidP="00AD0F46">
      <w:pPr>
        <w:widowControl w:val="0"/>
        <w:autoSpaceDE w:val="0"/>
        <w:autoSpaceDN w:val="0"/>
        <w:spacing w:after="0" w:line="240" w:lineRule="auto"/>
        <w:ind w:left="590" w:hanging="306"/>
        <w:jc w:val="both"/>
        <w:rPr>
          <w:rFonts w:ascii="Arial" w:eastAsia="Cambria" w:hAnsi="Arial" w:cs="Arial"/>
        </w:rPr>
      </w:pPr>
      <w:r w:rsidRPr="00AD0F46">
        <w:rPr>
          <w:rFonts w:ascii="Arial" w:eastAsia="Cambria" w:hAnsi="Arial" w:cs="Arial"/>
          <w:b/>
          <w:bCs/>
        </w:rPr>
        <w:t>CONTRATADA</w:t>
      </w:r>
      <w:r w:rsidRPr="00AD0F46">
        <w:rPr>
          <w:rFonts w:ascii="Arial" w:eastAsia="Cambria" w:hAnsi="Arial" w:cs="Arial"/>
          <w:bCs/>
        </w:rPr>
        <w:t xml:space="preserve">: </w:t>
      </w:r>
      <w:r w:rsidR="005B248A" w:rsidRPr="005B248A">
        <w:rPr>
          <w:rFonts w:ascii="Arial" w:hAnsi="Arial" w:cs="Arial"/>
        </w:rPr>
        <w:t>COMERCIAL PADILHA SUPERMERCADO LTDA - EPP</w:t>
      </w:r>
    </w:p>
    <w:p w:rsidR="00AD0F46" w:rsidRDefault="00AD0F46" w:rsidP="00AD0F46">
      <w:pPr>
        <w:widowControl w:val="0"/>
        <w:autoSpaceDE w:val="0"/>
        <w:autoSpaceDN w:val="0"/>
        <w:spacing w:after="0" w:line="240" w:lineRule="auto"/>
        <w:ind w:left="590" w:hanging="306"/>
        <w:rPr>
          <w:rFonts w:ascii="Arial" w:eastAsia="Cambria" w:hAnsi="Arial" w:cs="Arial"/>
        </w:rPr>
      </w:pPr>
      <w:r w:rsidRPr="00AD0F46">
        <w:rPr>
          <w:rFonts w:ascii="Arial" w:eastAsia="Cambria" w:hAnsi="Arial" w:cs="Arial"/>
          <w:b/>
          <w:bCs/>
        </w:rPr>
        <w:t xml:space="preserve">ATA CONTRATO N° (DE ORIGEM): </w:t>
      </w:r>
      <w:r w:rsidR="005B248A">
        <w:rPr>
          <w:rFonts w:ascii="Arial" w:eastAsia="Cambria" w:hAnsi="Arial" w:cs="Arial"/>
        </w:rPr>
        <w:t>014</w:t>
      </w:r>
      <w:r w:rsidRPr="00AD0F46">
        <w:rPr>
          <w:rFonts w:ascii="Arial" w:eastAsia="Cambria" w:hAnsi="Arial" w:cs="Arial"/>
        </w:rPr>
        <w:t>/2018.</w:t>
      </w:r>
    </w:p>
    <w:p w:rsidR="005B248A" w:rsidRPr="00AD0F46" w:rsidRDefault="005B248A" w:rsidP="00AD0F46">
      <w:pPr>
        <w:widowControl w:val="0"/>
        <w:autoSpaceDE w:val="0"/>
        <w:autoSpaceDN w:val="0"/>
        <w:spacing w:after="0" w:line="240" w:lineRule="auto"/>
        <w:ind w:left="590" w:hanging="306"/>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Default="00AD0F46" w:rsidP="00AD0F46">
      <w:pPr>
        <w:spacing w:after="0" w:line="240" w:lineRule="auto"/>
        <w:ind w:left="284"/>
        <w:jc w:val="both"/>
        <w:rPr>
          <w:rFonts w:ascii="Arial" w:eastAsia="Times New Roman" w:hAnsi="Arial" w:cs="Arial"/>
          <w:sz w:val="24"/>
          <w:szCs w:val="24"/>
        </w:rPr>
      </w:pPr>
      <w:r w:rsidRPr="00AD0F46">
        <w:rPr>
          <w:rFonts w:ascii="Arial" w:eastAsia="Cambria" w:hAnsi="Arial" w:cs="Arial"/>
          <w:b/>
          <w:bCs/>
        </w:rPr>
        <w:t>OBJETO:</w:t>
      </w:r>
      <w:r w:rsidRPr="00AD0F46">
        <w:rPr>
          <w:rFonts w:ascii="Arial" w:eastAsia="Cambria" w:hAnsi="Arial" w:cs="Arial"/>
        </w:rPr>
        <w:t xml:space="preserve"> </w:t>
      </w:r>
      <w:r w:rsidRPr="00AE3479">
        <w:rPr>
          <w:rFonts w:ascii="Arial" w:eastAsia="Times New Roman" w:hAnsi="Arial"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Pr>
          <w:rFonts w:ascii="Arial" w:eastAsia="Times New Roman" w:hAnsi="Arial" w:cs="Arial"/>
          <w:sz w:val="24"/>
          <w:szCs w:val="24"/>
        </w:rPr>
        <w:t>.</w:t>
      </w:r>
    </w:p>
    <w:p w:rsidR="0017288D" w:rsidRPr="00AD0F46" w:rsidRDefault="0017288D" w:rsidP="00AD0F46">
      <w:pPr>
        <w:spacing w:after="0" w:line="240" w:lineRule="auto"/>
        <w:ind w:left="284"/>
        <w:jc w:val="both"/>
        <w:rPr>
          <w:rFonts w:ascii="Arial" w:eastAsia="Cambria" w:hAnsi="Arial" w:cs="Arial"/>
        </w:rPr>
      </w:pPr>
    </w:p>
    <w:p w:rsidR="00AD0F46" w:rsidRPr="00AD0F46" w:rsidRDefault="00AD0F46" w:rsidP="00AD0F46">
      <w:pPr>
        <w:widowControl w:val="0"/>
        <w:autoSpaceDE w:val="0"/>
        <w:autoSpaceDN w:val="0"/>
        <w:spacing w:after="0" w:line="240" w:lineRule="auto"/>
        <w:ind w:left="590"/>
        <w:jc w:val="both"/>
        <w:rPr>
          <w:rFonts w:ascii="Arial" w:eastAsia="Cambria" w:hAnsi="Arial" w:cs="Arial"/>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96"/>
        <w:gridCol w:w="7834"/>
      </w:tblGrid>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r w:rsidRPr="00AD0F46">
              <w:rPr>
                <w:rFonts w:ascii="Arial" w:eastAsia="Cambria" w:hAnsi="Arial" w:cs="Arial"/>
                <w:b/>
                <w:bCs/>
                <w:sz w:val="20"/>
                <w:szCs w:val="20"/>
                <w:lang w:val="en-US"/>
              </w:rPr>
              <w:t xml:space="preserve">Nome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 xml:space="preserve">Jefferson </w:t>
            </w:r>
            <w:proofErr w:type="spellStart"/>
            <w:r w:rsidRPr="00AD0F46">
              <w:rPr>
                <w:rFonts w:ascii="Arial" w:eastAsia="Cambria" w:hAnsi="Arial" w:cs="Arial"/>
                <w:sz w:val="20"/>
                <w:szCs w:val="20"/>
                <w:lang w:val="en-US"/>
              </w:rPr>
              <w:t>Luiz</w:t>
            </w:r>
            <w:proofErr w:type="spellEnd"/>
            <w:r w:rsidRPr="00AD0F46">
              <w:rPr>
                <w:rFonts w:ascii="Arial" w:eastAsia="Cambria" w:hAnsi="Arial" w:cs="Arial"/>
                <w:sz w:val="20"/>
                <w:szCs w:val="20"/>
                <w:lang w:val="en-US"/>
              </w:rPr>
              <w:t xml:space="preserve"> Martins</w:t>
            </w:r>
          </w:p>
        </w:tc>
      </w:tr>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r w:rsidRPr="00AD0F46">
              <w:rPr>
                <w:rFonts w:ascii="Arial" w:eastAsia="Cambria" w:hAnsi="Arial" w:cs="Arial"/>
                <w:b/>
                <w:bCs/>
                <w:sz w:val="20"/>
                <w:szCs w:val="20"/>
                <w:lang w:val="en-US"/>
              </w:rPr>
              <w:t xml:space="preserve">Cargo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proofErr w:type="spellStart"/>
            <w:r w:rsidRPr="00AD0F46">
              <w:rPr>
                <w:rFonts w:ascii="Arial" w:eastAsia="Cambria" w:hAnsi="Arial" w:cs="Arial"/>
                <w:sz w:val="20"/>
                <w:szCs w:val="20"/>
                <w:lang w:val="en-US"/>
              </w:rPr>
              <w:t>Prefeito</w:t>
            </w:r>
            <w:proofErr w:type="spellEnd"/>
            <w:r w:rsidRPr="00AD0F46">
              <w:rPr>
                <w:rFonts w:ascii="Arial" w:eastAsia="Cambria" w:hAnsi="Arial" w:cs="Arial"/>
                <w:sz w:val="20"/>
                <w:szCs w:val="20"/>
                <w:lang w:val="en-US"/>
              </w:rPr>
              <w:t xml:space="preserve"> Municipal</w:t>
            </w:r>
          </w:p>
        </w:tc>
      </w:tr>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r w:rsidRPr="00AD0F46">
              <w:rPr>
                <w:rFonts w:ascii="Arial" w:eastAsia="Cambria" w:hAnsi="Arial" w:cs="Arial"/>
                <w:b/>
                <w:bCs/>
                <w:sz w:val="20"/>
                <w:szCs w:val="20"/>
                <w:lang w:val="en-US"/>
              </w:rPr>
              <w:t xml:space="preserve">RG nº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3.512.319-9</w:t>
            </w:r>
          </w:p>
        </w:tc>
      </w:tr>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proofErr w:type="spellStart"/>
            <w:r w:rsidRPr="00AD0F46">
              <w:rPr>
                <w:rFonts w:ascii="Arial" w:eastAsia="Cambria" w:hAnsi="Arial" w:cs="Arial"/>
                <w:b/>
                <w:bCs/>
                <w:sz w:val="20"/>
                <w:szCs w:val="20"/>
                <w:lang w:val="en-US"/>
              </w:rPr>
              <w:t>Endereço</w:t>
            </w:r>
            <w:proofErr w:type="spellEnd"/>
            <w:r w:rsidRPr="00AD0F46">
              <w:rPr>
                <w:rFonts w:ascii="Arial" w:eastAsia="Cambria" w:hAnsi="Arial" w:cs="Arial"/>
                <w:b/>
                <w:bCs/>
                <w:sz w:val="20"/>
                <w:szCs w:val="20"/>
                <w:lang w:val="en-US"/>
              </w:rPr>
              <w:t xml:space="preserve"> (*)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rPr>
            </w:pPr>
            <w:proofErr w:type="gramStart"/>
            <w:r w:rsidRPr="00AD0F46">
              <w:rPr>
                <w:rFonts w:ascii="Arial" w:eastAsia="Cambria" w:hAnsi="Arial" w:cs="Arial"/>
                <w:sz w:val="20"/>
                <w:szCs w:val="20"/>
              </w:rPr>
              <w:t>Av.</w:t>
            </w:r>
            <w:proofErr w:type="gramEnd"/>
            <w:r w:rsidRPr="00AD0F46">
              <w:rPr>
                <w:rFonts w:ascii="Arial" w:eastAsia="Cambria" w:hAnsi="Arial" w:cs="Arial"/>
                <w:sz w:val="20"/>
                <w:szCs w:val="20"/>
              </w:rPr>
              <w:t xml:space="preserve">/Rua: Padre </w:t>
            </w:r>
            <w:proofErr w:type="spellStart"/>
            <w:r w:rsidRPr="00AD0F46">
              <w:rPr>
                <w:rFonts w:ascii="Arial" w:eastAsia="Cambria" w:hAnsi="Arial" w:cs="Arial"/>
                <w:sz w:val="20"/>
                <w:szCs w:val="20"/>
              </w:rPr>
              <w:t>Caiafá</w:t>
            </w:r>
            <w:proofErr w:type="spellEnd"/>
            <w:r w:rsidRPr="00AD0F46">
              <w:rPr>
                <w:rFonts w:ascii="Arial" w:eastAsia="Cambria" w:hAnsi="Arial" w:cs="Arial"/>
                <w:sz w:val="20"/>
                <w:szCs w:val="20"/>
              </w:rPr>
              <w:t xml:space="preserve"> nº 23, Bairro Centro</w:t>
            </w:r>
            <w:r w:rsidRPr="00AD0F46">
              <w:rPr>
                <w:rFonts w:ascii="Arial" w:eastAsia="Arial Unicode MS" w:hAnsi="Arial" w:cs="Arial"/>
                <w:bCs/>
                <w:color w:val="000000"/>
                <w:sz w:val="20"/>
                <w:szCs w:val="20"/>
              </w:rPr>
              <w:t>, Barra do Turvo/SP</w:t>
            </w:r>
          </w:p>
        </w:tc>
      </w:tr>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proofErr w:type="spellStart"/>
            <w:r w:rsidRPr="00AD0F46">
              <w:rPr>
                <w:rFonts w:ascii="Arial" w:eastAsia="Cambria" w:hAnsi="Arial" w:cs="Arial"/>
                <w:b/>
                <w:bCs/>
                <w:sz w:val="20"/>
                <w:szCs w:val="20"/>
                <w:lang w:val="en-US"/>
              </w:rPr>
              <w:t>Telefone</w:t>
            </w:r>
            <w:proofErr w:type="spellEnd"/>
            <w:r w:rsidRPr="00AD0F46">
              <w:rPr>
                <w:rFonts w:ascii="Arial" w:eastAsia="Cambria" w:hAnsi="Arial" w:cs="Arial"/>
                <w:b/>
                <w:bCs/>
                <w:sz w:val="20"/>
                <w:szCs w:val="20"/>
                <w:lang w:val="en-US"/>
              </w:rPr>
              <w:t xml:space="preserve">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b/>
                <w:bCs/>
                <w:sz w:val="20"/>
                <w:szCs w:val="20"/>
                <w:lang w:val="en-US"/>
              </w:rPr>
            </w:pPr>
            <w:r w:rsidRPr="00AD0F46">
              <w:rPr>
                <w:rFonts w:ascii="Arial" w:eastAsia="Cambria" w:hAnsi="Arial" w:cs="Arial"/>
                <w:b/>
                <w:bCs/>
                <w:sz w:val="20"/>
                <w:szCs w:val="20"/>
                <w:lang w:val="en-US"/>
              </w:rPr>
              <w:t>(</w:t>
            </w:r>
            <w:r w:rsidRPr="00AD0F46">
              <w:rPr>
                <w:rFonts w:ascii="Arial" w:eastAsia="Cambria" w:hAnsi="Arial" w:cs="Arial"/>
                <w:sz w:val="20"/>
                <w:szCs w:val="20"/>
                <w:lang w:val="en-US"/>
              </w:rPr>
              <w:t>15) 99713-7771</w:t>
            </w:r>
          </w:p>
        </w:tc>
      </w:tr>
      <w:tr w:rsidR="00AD0F46" w:rsidRPr="00274382"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r w:rsidRPr="00AD0F46">
              <w:rPr>
                <w:rFonts w:ascii="Arial" w:eastAsia="Cambria" w:hAnsi="Arial" w:cs="Arial"/>
                <w:b/>
                <w:bCs/>
                <w:sz w:val="20"/>
                <w:szCs w:val="20"/>
                <w:lang w:val="en-US"/>
              </w:rPr>
              <w:t xml:space="preserve">e-mail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bCs/>
                <w:sz w:val="20"/>
                <w:szCs w:val="20"/>
                <w:lang w:val="en-US"/>
              </w:rPr>
            </w:pPr>
            <w:r w:rsidRPr="00AD0F46">
              <w:rPr>
                <w:rFonts w:ascii="Arial" w:eastAsia="Cambria" w:hAnsi="Arial" w:cs="Arial"/>
                <w:bCs/>
                <w:sz w:val="20"/>
                <w:szCs w:val="20"/>
                <w:lang w:val="en-US"/>
              </w:rPr>
              <w:t>gabinete@barradoturvo.sp.gov.br</w:t>
            </w:r>
          </w:p>
        </w:tc>
      </w:tr>
    </w:tbl>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p>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p>
    <w:p w:rsidR="00AD0F46" w:rsidRPr="00AD0F46" w:rsidRDefault="00AD0F46" w:rsidP="00AD0F46">
      <w:pPr>
        <w:widowControl w:val="0"/>
        <w:autoSpaceDE w:val="0"/>
        <w:autoSpaceDN w:val="0"/>
        <w:spacing w:after="0" w:line="240" w:lineRule="auto"/>
        <w:ind w:left="590"/>
        <w:rPr>
          <w:rFonts w:ascii="Arial" w:eastAsia="Cambria" w:hAnsi="Arial" w:cs="Arial"/>
          <w:b/>
          <w:bCs/>
          <w:sz w:val="20"/>
          <w:szCs w:val="20"/>
        </w:rPr>
      </w:pPr>
      <w:r w:rsidRPr="00AD0F46">
        <w:rPr>
          <w:rFonts w:ascii="Arial" w:eastAsia="Cambria" w:hAnsi="Arial" w:cs="Arial"/>
          <w:b/>
          <w:bCs/>
          <w:sz w:val="20"/>
          <w:szCs w:val="20"/>
        </w:rPr>
        <w:t>Responsável pelo atendimento a requisições de documentos do TCESP</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bCs/>
          <w:sz w:val="20"/>
          <w:szCs w:val="20"/>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041"/>
        <w:gridCol w:w="5989"/>
      </w:tblGrid>
      <w:tr w:rsidR="00AD0F46" w:rsidRPr="00AD0F46"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lang w:val="en-US"/>
              </w:rPr>
            </w:pPr>
            <w:r w:rsidRPr="00AD0F46">
              <w:rPr>
                <w:rFonts w:ascii="Arial" w:eastAsia="Cambria" w:hAnsi="Arial" w:cs="Arial"/>
                <w:sz w:val="20"/>
                <w:szCs w:val="20"/>
                <w:lang w:val="en-US"/>
              </w:rPr>
              <w:t xml:space="preserve">Nome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rPr>
            </w:pPr>
            <w:r w:rsidRPr="00AD0F46">
              <w:rPr>
                <w:rFonts w:ascii="Arial" w:eastAsia="Cambria" w:hAnsi="Arial" w:cs="Arial"/>
                <w:sz w:val="20"/>
                <w:szCs w:val="20"/>
              </w:rPr>
              <w:t>MOACIR LORENÇO DE FRANÇA JUNIOR</w:t>
            </w:r>
          </w:p>
        </w:tc>
      </w:tr>
      <w:tr w:rsidR="00AD0F46" w:rsidRPr="00AD0F46"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lang w:val="en-US"/>
              </w:rPr>
            </w:pPr>
            <w:r w:rsidRPr="00AD0F46">
              <w:rPr>
                <w:rFonts w:ascii="Arial" w:eastAsia="Cambria" w:hAnsi="Arial" w:cs="Arial"/>
                <w:sz w:val="20"/>
                <w:szCs w:val="20"/>
                <w:lang w:val="en-US"/>
              </w:rPr>
              <w:t xml:space="preserve">Cargo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CONTADOR</w:t>
            </w:r>
          </w:p>
        </w:tc>
      </w:tr>
      <w:tr w:rsidR="00AD0F46" w:rsidRPr="00AD0F46"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rPr>
            </w:pPr>
            <w:r w:rsidRPr="00AD0F46">
              <w:rPr>
                <w:rFonts w:ascii="Arial" w:eastAsia="Cambria" w:hAnsi="Arial" w:cs="Arial"/>
                <w:sz w:val="20"/>
                <w:szCs w:val="20"/>
              </w:rPr>
              <w:t xml:space="preserve">Endereço Comercial do Órgão/Setor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rPr>
            </w:pPr>
            <w:r w:rsidRPr="00AD0F46">
              <w:rPr>
                <w:rFonts w:ascii="Arial" w:eastAsia="Cambria" w:hAnsi="Arial" w:cs="Arial"/>
                <w:sz w:val="20"/>
                <w:szCs w:val="20"/>
              </w:rPr>
              <w:t xml:space="preserve">AVENIDA JOSÉ DIAS BATISTA, Nº 203, JARDIM TERRA </w:t>
            </w:r>
            <w:proofErr w:type="gramStart"/>
            <w:r w:rsidRPr="00AD0F46">
              <w:rPr>
                <w:rFonts w:ascii="Arial" w:eastAsia="Cambria" w:hAnsi="Arial" w:cs="Arial"/>
                <w:sz w:val="20"/>
                <w:szCs w:val="20"/>
              </w:rPr>
              <w:t>NOVA</w:t>
            </w:r>
            <w:proofErr w:type="gramEnd"/>
          </w:p>
        </w:tc>
      </w:tr>
      <w:tr w:rsidR="00AD0F46" w:rsidRPr="00AD0F46"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lang w:val="en-US"/>
              </w:rPr>
            </w:pPr>
            <w:proofErr w:type="spellStart"/>
            <w:r w:rsidRPr="00AD0F46">
              <w:rPr>
                <w:rFonts w:ascii="Arial" w:eastAsia="Cambria" w:hAnsi="Arial" w:cs="Arial"/>
                <w:sz w:val="20"/>
                <w:szCs w:val="20"/>
                <w:lang w:val="en-US"/>
              </w:rPr>
              <w:t>Telefone</w:t>
            </w:r>
            <w:proofErr w:type="spellEnd"/>
            <w:r w:rsidRPr="00AD0F46">
              <w:rPr>
                <w:rFonts w:ascii="Arial" w:eastAsia="Cambria" w:hAnsi="Arial" w:cs="Arial"/>
                <w:sz w:val="20"/>
                <w:szCs w:val="20"/>
                <w:lang w:val="en-US"/>
              </w:rPr>
              <w:t xml:space="preserve"> e Fax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(13) 996034110</w:t>
            </w:r>
          </w:p>
        </w:tc>
      </w:tr>
      <w:tr w:rsidR="00AD0F46" w:rsidRPr="00274382"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lang w:val="en-US"/>
              </w:rPr>
            </w:pPr>
            <w:r w:rsidRPr="00AD0F46">
              <w:rPr>
                <w:rFonts w:ascii="Arial" w:eastAsia="Cambria" w:hAnsi="Arial" w:cs="Arial"/>
                <w:sz w:val="20"/>
                <w:szCs w:val="20"/>
                <w:lang w:val="en-US"/>
              </w:rPr>
              <w:t xml:space="preserve">e-mail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contabilidade@barradoturvo.sp.gov.br</w:t>
            </w:r>
          </w:p>
        </w:tc>
      </w:tr>
    </w:tbl>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p>
    <w:p w:rsidR="00AD0F46" w:rsidRPr="00AD0F46" w:rsidRDefault="00AD0F46" w:rsidP="00AD0F46">
      <w:pPr>
        <w:widowControl w:val="0"/>
        <w:autoSpaceDE w:val="0"/>
        <w:autoSpaceDN w:val="0"/>
        <w:spacing w:after="0" w:line="240" w:lineRule="auto"/>
        <w:ind w:left="590"/>
        <w:rPr>
          <w:rFonts w:ascii="Cambria" w:eastAsia="Cambria" w:hAnsi="Cambria" w:cs="Arial"/>
          <w:sz w:val="20"/>
          <w:szCs w:val="20"/>
          <w:lang w:val="en-US"/>
        </w:rPr>
      </w:pPr>
    </w:p>
    <w:p w:rsidR="00AD0F46" w:rsidRPr="00AD0F46" w:rsidRDefault="002E39E3" w:rsidP="00AD0F46">
      <w:pPr>
        <w:widowControl w:val="0"/>
        <w:autoSpaceDE w:val="0"/>
        <w:autoSpaceDN w:val="0"/>
        <w:spacing w:after="0" w:line="240" w:lineRule="auto"/>
        <w:ind w:left="590"/>
        <w:jc w:val="right"/>
        <w:rPr>
          <w:rFonts w:ascii="Arial" w:eastAsia="Cambria" w:hAnsi="Arial" w:cs="Arial"/>
        </w:rPr>
      </w:pPr>
      <w:r>
        <w:rPr>
          <w:rFonts w:ascii="Arial" w:eastAsia="Cambria" w:hAnsi="Arial" w:cs="Arial"/>
        </w:rPr>
        <w:t>Barra do Turvo, 14</w:t>
      </w:r>
      <w:r w:rsidR="00AD0F46" w:rsidRPr="00AD0F46">
        <w:rPr>
          <w:rFonts w:ascii="Arial" w:eastAsia="Cambria" w:hAnsi="Arial" w:cs="Arial"/>
        </w:rPr>
        <w:t xml:space="preserve"> de Maio de 2018.</w:t>
      </w: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b/>
          <w:bCs/>
        </w:rPr>
      </w:pPr>
      <w:r w:rsidRPr="00AD0F46">
        <w:rPr>
          <w:rFonts w:ascii="Arial" w:eastAsia="Cambria" w:hAnsi="Arial" w:cs="Arial"/>
          <w:b/>
          <w:bCs/>
        </w:rPr>
        <w:t xml:space="preserve">RESPONSÁVEL: </w:t>
      </w:r>
    </w:p>
    <w:p w:rsidR="00AD0F46" w:rsidRPr="00AD0F46" w:rsidRDefault="00AD0F46" w:rsidP="00AD0F46">
      <w:pPr>
        <w:widowControl w:val="0"/>
        <w:autoSpaceDE w:val="0"/>
        <w:autoSpaceDN w:val="0"/>
        <w:spacing w:after="0" w:line="240" w:lineRule="auto"/>
        <w:ind w:left="590"/>
        <w:rPr>
          <w:rFonts w:ascii="Arial" w:eastAsia="Cambria" w:hAnsi="Arial" w:cs="Arial"/>
          <w:b/>
          <w:bCs/>
        </w:rPr>
      </w:pPr>
    </w:p>
    <w:p w:rsidR="00AD0F46" w:rsidRPr="00AD0F46" w:rsidRDefault="00AD0F46" w:rsidP="00AD0F46">
      <w:pPr>
        <w:widowControl w:val="0"/>
        <w:autoSpaceDE w:val="0"/>
        <w:autoSpaceDN w:val="0"/>
        <w:spacing w:after="0" w:line="240" w:lineRule="auto"/>
        <w:ind w:left="590"/>
        <w:rPr>
          <w:rFonts w:ascii="Arial" w:eastAsia="Cambria" w:hAnsi="Arial" w:cs="Arial"/>
          <w:b/>
          <w:bCs/>
        </w:rPr>
      </w:pPr>
    </w:p>
    <w:p w:rsidR="00AD0F46" w:rsidRPr="00AD0F46" w:rsidRDefault="00AD0F46" w:rsidP="00AD0F46">
      <w:pPr>
        <w:widowControl w:val="0"/>
        <w:autoSpaceDE w:val="0"/>
        <w:autoSpaceDN w:val="0"/>
        <w:spacing w:after="0" w:line="240" w:lineRule="auto"/>
        <w:ind w:left="590"/>
        <w:rPr>
          <w:rFonts w:ascii="Arial" w:eastAsia="Cambria" w:hAnsi="Arial" w:cs="Arial"/>
          <w:b/>
          <w:bCs/>
        </w:rPr>
      </w:pPr>
    </w:p>
    <w:p w:rsidR="00AD0F46" w:rsidRPr="00AD0F46" w:rsidRDefault="00AD0F46" w:rsidP="00AD0F46">
      <w:pPr>
        <w:widowControl w:val="0"/>
        <w:autoSpaceDE w:val="0"/>
        <w:autoSpaceDN w:val="0"/>
        <w:spacing w:after="0" w:line="240" w:lineRule="auto"/>
        <w:ind w:left="590"/>
        <w:rPr>
          <w:rFonts w:ascii="Arial" w:eastAsia="Cambria" w:hAnsi="Arial" w:cs="Arial"/>
          <w:b/>
          <w:bCs/>
        </w:rPr>
      </w:pPr>
    </w:p>
    <w:p w:rsidR="00AD0F46" w:rsidRPr="00AD0F46" w:rsidRDefault="00AD0F46" w:rsidP="00AD0F46">
      <w:pPr>
        <w:widowControl w:val="0"/>
        <w:autoSpaceDE w:val="0"/>
        <w:autoSpaceDN w:val="0"/>
        <w:spacing w:before="240" w:after="60" w:line="240" w:lineRule="auto"/>
        <w:ind w:left="590"/>
        <w:jc w:val="center"/>
        <w:outlineLvl w:val="6"/>
        <w:rPr>
          <w:rFonts w:ascii="Arial" w:eastAsia="Cambria" w:hAnsi="Arial" w:cs="Arial"/>
          <w:b/>
          <w:u w:val="single"/>
        </w:rPr>
      </w:pPr>
      <w:r w:rsidRPr="00AD0F46">
        <w:rPr>
          <w:rFonts w:ascii="Arial" w:eastAsia="Cambria" w:hAnsi="Arial" w:cs="Arial"/>
          <w:b/>
        </w:rPr>
        <w:t>MOACIR LOURENÇO DE FRANÇA JUNIOR</w:t>
      </w:r>
    </w:p>
    <w:p w:rsidR="00AD0F46" w:rsidRPr="00AD0F46" w:rsidRDefault="00AD0F46" w:rsidP="00AD0F46">
      <w:pPr>
        <w:widowControl w:val="0"/>
        <w:autoSpaceDE w:val="0"/>
        <w:autoSpaceDN w:val="0"/>
        <w:spacing w:after="0" w:line="240" w:lineRule="auto"/>
        <w:ind w:left="592" w:right="316"/>
        <w:rPr>
          <w:rFonts w:ascii="Cambria" w:eastAsia="Cambria" w:hAnsi="Cambria" w:cs="Cambria"/>
          <w:sz w:val="20"/>
        </w:rPr>
      </w:pPr>
    </w:p>
    <w:p w:rsidR="00F0644B" w:rsidRPr="00F0644B" w:rsidRDefault="00F0644B" w:rsidP="00F0644B">
      <w:pPr>
        <w:spacing w:after="0" w:line="240" w:lineRule="auto"/>
        <w:rPr>
          <w:rFonts w:ascii="Arial" w:eastAsia="Times New Roman" w:hAnsi="Arial" w:cs="Arial"/>
          <w:b/>
          <w:bCs/>
          <w:u w:val="single"/>
          <w:lang w:eastAsia="pt-BR"/>
        </w:rPr>
      </w:pPr>
    </w:p>
    <w:p w:rsidR="005F3AFD" w:rsidRPr="00781F66" w:rsidRDefault="005F3AFD" w:rsidP="00781F66">
      <w:pPr>
        <w:spacing w:after="160" w:line="259" w:lineRule="auto"/>
        <w:rPr>
          <w:rFonts w:ascii="Arial" w:eastAsia="Times New Roman" w:hAnsi="Arial" w:cs="Arial"/>
          <w:b/>
          <w:bCs/>
          <w:u w:val="single"/>
          <w:lang w:eastAsia="pt-BR"/>
        </w:rPr>
      </w:pPr>
    </w:p>
    <w:sectPr w:rsidR="005F3AFD" w:rsidRPr="00781F66" w:rsidSect="00F0644B">
      <w:headerReference w:type="default" r:id="rId9"/>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049" w:rsidRDefault="009A2049" w:rsidP="00F0644B">
      <w:pPr>
        <w:spacing w:after="0" w:line="240" w:lineRule="auto"/>
      </w:pPr>
      <w:r>
        <w:separator/>
      </w:r>
    </w:p>
  </w:endnote>
  <w:endnote w:type="continuationSeparator" w:id="0">
    <w:p w:rsidR="009A2049" w:rsidRDefault="009A2049"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049" w:rsidRDefault="009A2049" w:rsidP="00F0644B">
      <w:pPr>
        <w:spacing w:after="0" w:line="240" w:lineRule="auto"/>
      </w:pPr>
      <w:r>
        <w:separator/>
      </w:r>
    </w:p>
  </w:footnote>
  <w:footnote w:type="continuationSeparator" w:id="0">
    <w:p w:rsidR="009A2049" w:rsidRDefault="009A2049"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26DAA" w:rsidRPr="00F0644B" w:rsidTr="00B849AF">
      <w:trPr>
        <w:trHeight w:val="1473"/>
        <w:jc w:val="center"/>
      </w:trPr>
      <w:tc>
        <w:tcPr>
          <w:tcW w:w="1164" w:type="dxa"/>
          <w:tcBorders>
            <w:top w:val="nil"/>
            <w:left w:val="nil"/>
            <w:bottom w:val="single" w:sz="12" w:space="0" w:color="auto"/>
            <w:right w:val="nil"/>
          </w:tcBorders>
          <w:hideMark/>
        </w:tcPr>
        <w:p w:rsidR="00326DAA" w:rsidRPr="00F0644B" w:rsidRDefault="00326DAA"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4D781F2F" wp14:editId="14512452">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326DAA" w:rsidRPr="00F0644B" w:rsidRDefault="00326DAA"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326DAA" w:rsidRPr="00F0644B" w:rsidRDefault="00326DAA"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 xml:space="preserve">Avenida 21 de março, 304, Centro – Barra do Turvo – </w:t>
          </w:r>
          <w:proofErr w:type="gramStart"/>
          <w:r w:rsidRPr="00F0644B">
            <w:rPr>
              <w:rFonts w:ascii="Arial" w:eastAsia="Times New Roman" w:hAnsi="Arial" w:cs="Times New Roman"/>
              <w:b/>
              <w:sz w:val="20"/>
              <w:szCs w:val="24"/>
              <w:lang w:eastAsia="pt-BR"/>
            </w:rPr>
            <w:t>SP</w:t>
          </w:r>
          <w:proofErr w:type="gramEnd"/>
        </w:p>
        <w:p w:rsidR="00326DAA" w:rsidRPr="00F0644B" w:rsidRDefault="00326DAA"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Pr="00F0644B">
              <w:rPr>
                <w:rFonts w:ascii="Times New Roman" w:eastAsia="Times New Roman" w:hAnsi="Times New Roman" w:cs="Times New Roman"/>
                <w:color w:val="0000FF"/>
                <w:sz w:val="20"/>
                <w:szCs w:val="20"/>
                <w:u w:val="single"/>
                <w:lang w:eastAsia="pt-BR"/>
              </w:rPr>
              <w:t>administracao@barradoturvo</w:t>
            </w:r>
          </w:hyperlink>
          <w:proofErr w:type="gramStart"/>
          <w:r w:rsidRPr="00F0644B">
            <w:rPr>
              <w:rFonts w:ascii="Times New Roman" w:eastAsia="Times New Roman" w:hAnsi="Times New Roman" w:cs="Times New Roman"/>
              <w:sz w:val="20"/>
              <w:szCs w:val="20"/>
              <w:u w:val="single"/>
              <w:lang w:eastAsia="pt-BR"/>
            </w:rPr>
            <w:t>.</w:t>
          </w:r>
          <w:proofErr w:type="gramEnd"/>
          <w:r w:rsidRPr="00F0644B">
            <w:rPr>
              <w:rFonts w:ascii="Times New Roman" w:eastAsia="Times New Roman" w:hAnsi="Times New Roman" w:cs="Times New Roman"/>
              <w:sz w:val="20"/>
              <w:szCs w:val="20"/>
              <w:u w:val="single"/>
              <w:lang w:eastAsia="pt-BR"/>
            </w:rPr>
            <w:t>sp.gov.br</w:t>
          </w:r>
        </w:p>
        <w:p w:rsidR="00326DAA" w:rsidRPr="00F0644B" w:rsidRDefault="00326DAA"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SECRETARIA MUNICIPAL DE ADMINISTRAÇÃO</w:t>
          </w:r>
        </w:p>
        <w:p w:rsidR="00326DAA" w:rsidRPr="00F0644B" w:rsidRDefault="00326DAA"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326DAA" w:rsidRDefault="00326DA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55E54"/>
    <w:rsid w:val="000560F2"/>
    <w:rsid w:val="00167D69"/>
    <w:rsid w:val="0017288D"/>
    <w:rsid w:val="00175BB3"/>
    <w:rsid w:val="001D2424"/>
    <w:rsid w:val="0020601D"/>
    <w:rsid w:val="00274382"/>
    <w:rsid w:val="002D79CF"/>
    <w:rsid w:val="002E1D27"/>
    <w:rsid w:val="002E39E3"/>
    <w:rsid w:val="00310AFA"/>
    <w:rsid w:val="00326DAA"/>
    <w:rsid w:val="00423264"/>
    <w:rsid w:val="0051043A"/>
    <w:rsid w:val="005B248A"/>
    <w:rsid w:val="005C4921"/>
    <w:rsid w:val="005F3AFD"/>
    <w:rsid w:val="006B36DB"/>
    <w:rsid w:val="006B4A9D"/>
    <w:rsid w:val="006B5D6C"/>
    <w:rsid w:val="006E0A87"/>
    <w:rsid w:val="006E7755"/>
    <w:rsid w:val="006F325A"/>
    <w:rsid w:val="00777544"/>
    <w:rsid w:val="00781F66"/>
    <w:rsid w:val="008E4CCF"/>
    <w:rsid w:val="009A2049"/>
    <w:rsid w:val="00A1318E"/>
    <w:rsid w:val="00AD0F46"/>
    <w:rsid w:val="00AE3479"/>
    <w:rsid w:val="00B849AF"/>
    <w:rsid w:val="00C43224"/>
    <w:rsid w:val="00C65F59"/>
    <w:rsid w:val="00D4528A"/>
    <w:rsid w:val="00E627EC"/>
    <w:rsid w:val="00F0644B"/>
    <w:rsid w:val="00F25739"/>
    <w:rsid w:val="00F40C74"/>
    <w:rsid w:val="00F436C8"/>
    <w:rsid w:val="00F460BA"/>
    <w:rsid w:val="00FD17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inistr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EC673-5B45-4599-ABCD-3D0528E13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Pages>
  <Words>3876</Words>
  <Characters>20931</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Compras Edilson</cp:lastModifiedBy>
  <cp:revision>19</cp:revision>
  <cp:lastPrinted>2017-06-06T20:21:00Z</cp:lastPrinted>
  <dcterms:created xsi:type="dcterms:W3CDTF">2017-05-16T19:08:00Z</dcterms:created>
  <dcterms:modified xsi:type="dcterms:W3CDTF">2018-08-29T19:38:00Z</dcterms:modified>
</cp:coreProperties>
</file>