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98D" w:rsidRPr="00EE398D" w:rsidRDefault="00FC085D" w:rsidP="00EE398D">
      <w:pPr>
        <w:spacing w:before="228"/>
        <w:ind w:right="14"/>
        <w:jc w:val="center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 xml:space="preserve">ATA REGISTRO </w:t>
      </w:r>
      <w:proofErr w:type="gramStart"/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Nº.</w:t>
      </w:r>
      <w:proofErr w:type="gramEnd"/>
      <w:r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020</w:t>
      </w:r>
      <w:r w:rsidR="00EE398D" w:rsidRPr="00EE398D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/2020</w:t>
      </w: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bCs/>
          <w:lang w:eastAsia="pt-BR"/>
        </w:rPr>
      </w:pP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</w:pPr>
      <w:r w:rsidRPr="00EE398D"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  <w:t xml:space="preserve">Processo nº </w:t>
      </w:r>
      <w:r w:rsidRPr="00EE398D">
        <w:rPr>
          <w:rFonts w:asciiTheme="majorHAnsi" w:eastAsia="Times New Roman" w:hAnsiTheme="majorHAnsi" w:cs="Arial"/>
          <w:bCs/>
          <w:sz w:val="24"/>
          <w:szCs w:val="24"/>
          <w:lang w:eastAsia="pt-BR"/>
        </w:rPr>
        <w:t>028/2020</w:t>
      </w:r>
    </w:p>
    <w:p w:rsidR="00EE398D" w:rsidRPr="00EE398D" w:rsidRDefault="00EE398D" w:rsidP="00EE398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Cs/>
          <w:sz w:val="24"/>
          <w:szCs w:val="24"/>
          <w:lang w:eastAsia="pt-BR"/>
        </w:rPr>
      </w:pPr>
      <w:r w:rsidRPr="00EE398D">
        <w:rPr>
          <w:rFonts w:asciiTheme="majorHAnsi" w:eastAsia="Times New Roman" w:hAnsiTheme="majorHAnsi" w:cs="Arial"/>
          <w:b/>
          <w:bCs/>
          <w:sz w:val="24"/>
          <w:szCs w:val="24"/>
          <w:lang w:eastAsia="pt-BR"/>
        </w:rPr>
        <w:t xml:space="preserve">Pregão Eletrônico </w:t>
      </w:r>
      <w:r w:rsidRPr="00EE398D">
        <w:rPr>
          <w:rFonts w:asciiTheme="majorHAnsi" w:eastAsia="Times New Roman" w:hAnsiTheme="majorHAnsi" w:cs="Arial"/>
          <w:bCs/>
          <w:sz w:val="24"/>
          <w:szCs w:val="24"/>
          <w:lang w:eastAsia="pt-BR"/>
        </w:rPr>
        <w:t>nº 019/2020 – (Registro de Preços)</w:t>
      </w:r>
    </w:p>
    <w:p w:rsidR="00EE398D" w:rsidRPr="00EE398D" w:rsidRDefault="00EE398D" w:rsidP="00EE398D">
      <w:pPr>
        <w:widowControl w:val="0"/>
        <w:autoSpaceDE w:val="0"/>
        <w:autoSpaceDN w:val="0"/>
        <w:spacing w:before="30"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</w:p>
    <w:p w:rsidR="00EE398D" w:rsidRPr="000B2C29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b/>
          <w:sz w:val="24"/>
          <w:szCs w:val="24"/>
          <w:u w:val="single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ATA DE REGISTRO DE PREÇOS para a Aquisição futura e de forma parcelada de Carnes, Cortes de Frango, Embutidos, e Filé Peixe, para atender a demanda das Escolas Municipais e Pré-Escola do município, em atendimento a solicitação da Secretaria de Educação, pelo período de 12 (doze) meses, QUE </w:t>
      </w:r>
      <w:r w:rsidR="000B2C29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ENTRE SI CELEBRAM O </w:t>
      </w:r>
      <w:r w:rsidR="000B2C29" w:rsidRPr="000B2C29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MUNICIPIO</w:t>
      </w: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DE</w:t>
      </w:r>
      <w:proofErr w:type="gramStart"/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 </w:t>
      </w:r>
      <w:r w:rsidRPr="00EE398D">
        <w:rPr>
          <w:rFonts w:ascii="Cambria" w:eastAsia="Courier New" w:hAnsi="Cambria" w:cs="Courier New"/>
          <w:b/>
          <w:spacing w:val="44"/>
          <w:sz w:val="24"/>
          <w:szCs w:val="24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BARRA DO TURVO-SP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r w:rsidRPr="00EE398D">
        <w:rPr>
          <w:rFonts w:ascii="Cambria" w:eastAsia="Courier New" w:hAnsi="Cambria" w:cs="Courier New"/>
          <w:spacing w:val="4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  </w:t>
      </w:r>
      <w:r w:rsidRPr="00EE398D">
        <w:rPr>
          <w:rFonts w:ascii="Cambria" w:eastAsia="Courier New" w:hAnsi="Cambria" w:cs="Courier New"/>
          <w:spacing w:val="4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 </w:t>
      </w:r>
      <w:r w:rsidRPr="00EE398D">
        <w:rPr>
          <w:rFonts w:ascii="Cambria" w:eastAsia="Courier New" w:hAnsi="Cambria" w:cs="Courier New"/>
          <w:spacing w:val="4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EMPRES</w:t>
      </w: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471D190" wp14:editId="1D813863">
                <wp:simplePos x="0" y="0"/>
                <wp:positionH relativeFrom="page">
                  <wp:posOffset>1080770</wp:posOffset>
                </wp:positionH>
                <wp:positionV relativeFrom="paragraph">
                  <wp:posOffset>165100</wp:posOffset>
                </wp:positionV>
                <wp:extent cx="3017520" cy="0"/>
                <wp:effectExtent l="0" t="0" r="0" b="0"/>
                <wp:wrapTopAndBottom/>
                <wp:docPr id="4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1752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13pt" to="322.7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" strokeweight="1.2pt">
                <w10:wrap type="topAndBottom" anchorx="page"/>
              </v:line>
            </w:pict>
          </mc:Fallback>
        </mc:AlternateContent>
      </w:r>
      <w:r w:rsidR="000B2C29">
        <w:rPr>
          <w:rFonts w:ascii="Cambria" w:eastAsia="Courier New" w:hAnsi="Cambria" w:cs="Courier New"/>
          <w:sz w:val="24"/>
          <w:szCs w:val="24"/>
          <w:lang w:eastAsia="pt-PT" w:bidi="pt-PT"/>
        </w:rPr>
        <w:t xml:space="preserve">A </w:t>
      </w:r>
      <w:r w:rsidR="000B2C29" w:rsidRPr="000B2C29"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  <w:t>COMERCIAL PADILHA SUPERMERCADO LTDA – EPP.</w:t>
      </w:r>
    </w:p>
    <w:p w:rsidR="000B2C29" w:rsidRPr="00EE398D" w:rsidRDefault="000B2C29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u w:val="single"/>
          <w:lang w:val="pt-PT" w:eastAsia="pt-PT" w:bidi="pt-PT"/>
        </w:rPr>
        <w:t>ÓRGÃO GERENCIADOR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: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PREFEITURA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MUNICIPAL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65"/>
          <w:sz w:val="24"/>
          <w:szCs w:val="24"/>
          <w:lang w:val="pt-PT" w:eastAsia="pt-PT" w:bidi="pt-PT"/>
        </w:rPr>
        <w:t xml:space="preserve"> BARRA DO TURVO/SP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</w:t>
      </w:r>
      <w:r w:rsidRPr="00EE398D">
        <w:rPr>
          <w:rFonts w:ascii="Cambria" w:eastAsia="Courier New" w:hAnsi="Cambria" w:cs="Courier New"/>
          <w:spacing w:val="7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entidade</w:t>
      </w:r>
      <w:r w:rsidRPr="00EE398D">
        <w:rPr>
          <w:rFonts w:ascii="Cambria" w:eastAsia="Courier New" w:hAnsi="Cambria" w:cs="Courier New"/>
          <w:spacing w:val="6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de direito público interno, com sede nesta cidade, na Avenida 21 de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março,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304, CEP: 11.955-000, Inscrita no Cadastro de Pessoa Jurídica – CNPJ do Ministério da Fazenda sob n. 46.634.317/0001-80, doravante denominada simplesmente CONTRATANTE, neste ato representado pelo Prefeito municipal o SR.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JEFFERSON LUIZ MARTINS, </w:t>
      </w:r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brasileiro, casado, portador RG. nº 3.512.319-9 e do CPF. </w:t>
      </w:r>
      <w:proofErr w:type="gramStart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nº</w:t>
      </w:r>
      <w:proofErr w:type="gramEnd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575.551.849-15, residente e domiciliado Rua Padre Caiafá nº.23, neste Município Barra do Turvo, Estado de São Paulo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, CEP:19.555-000,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>E-mail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EE398D">
        <w:rPr>
          <w:rFonts w:ascii="Cambria" w:eastAsia="Courier New" w:hAnsi="Cambria" w:cs="Courier New"/>
          <w:spacing w:val="-1"/>
          <w:sz w:val="24"/>
          <w:szCs w:val="24"/>
          <w:lang w:val="pt-PT" w:eastAsia="pt-PT" w:bidi="pt-PT"/>
        </w:rPr>
        <w:t xml:space="preserve">Institucional: </w:t>
      </w:r>
      <w:hyperlink r:id="rId8" w:history="1">
        <w:r w:rsidRPr="00EE398D">
          <w:rPr>
            <w:rFonts w:ascii="Cambria" w:eastAsia="Courier New" w:hAnsi="Cambria" w:cs="Courier New"/>
            <w:color w:val="0000FF"/>
            <w:u w:val="single"/>
            <w:lang w:val="pt-PT" w:eastAsia="pt-PT" w:bidi="pt-PT"/>
          </w:rPr>
          <w:t>gabinete@barradotuvo.sp.gov.br</w:t>
        </w:r>
      </w:hyperlink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</w:p>
    <w:p w:rsidR="00EE398D" w:rsidRPr="00EE398D" w:rsidRDefault="00EE398D" w:rsidP="00EE398D">
      <w:pPr>
        <w:widowControl w:val="0"/>
        <w:autoSpaceDE w:val="0"/>
        <w:autoSpaceDN w:val="0"/>
        <w:spacing w:before="2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u w:val="thick"/>
          <w:lang w:val="pt-PT" w:eastAsia="pt-PT" w:bidi="pt-PT"/>
        </w:rPr>
        <w:t>DETENTOTA DA ATA</w:t>
      </w:r>
      <w:r w:rsidR="00F470D1" w:rsidRPr="00F470D1">
        <w:rPr>
          <w:rFonts w:ascii="Cambria" w:hAnsi="Cambria"/>
          <w:b/>
          <w:sz w:val="24"/>
          <w:szCs w:val="24"/>
        </w:rPr>
        <w:t>:</w:t>
      </w:r>
      <w:r w:rsidR="00F470D1" w:rsidRPr="00F470D1">
        <w:rPr>
          <w:rFonts w:ascii="Cambria" w:hAnsi="Cambria"/>
          <w:sz w:val="24"/>
          <w:szCs w:val="24"/>
        </w:rPr>
        <w:t xml:space="preserve"> </w:t>
      </w:r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COMERCIAL PADILHA SUPERMERCADO LTDA - EPP, situada à Rua 21 de Março, nº 105, Centro, Barra do Turvo – SP, inscrita no </w:t>
      </w:r>
      <w:proofErr w:type="gramStart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C.N.P.</w:t>
      </w:r>
      <w:proofErr w:type="gramEnd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J sob nº. 14.934.443/0001-64, aqui representada pela Sra. Ilce Almeida dos Santos Padilha Fernandes, 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brasileira, casada, </w:t>
      </w:r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portadora do RG nº 14.929.568, CPF nº 051.854.448-60, sito na </w:t>
      </w:r>
      <w:proofErr w:type="gramStart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Av.</w:t>
      </w:r>
      <w:proofErr w:type="gramEnd"/>
      <w:r w:rsidR="00F470D1" w:rsidRP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21 de Março, 265, Centro, Barra do Turvo/SP, inscrita no Cadastro Nacional de Pessoas Jurídicas do Ministério da Fazenda CNPJ/MF sob o nº. 30.755.451/0001-08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</w:p>
    <w:p w:rsidR="00FC085D" w:rsidRDefault="00EE398D" w:rsidP="00EE398D">
      <w:pPr>
        <w:widowControl w:val="0"/>
        <w:autoSpaceDE w:val="0"/>
        <w:autoSpaceDN w:val="0"/>
        <w:spacing w:before="10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Nos termos da proposta constante do processo de licitação na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modalidade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3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Pregão Eletrônico nº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>019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/2020 (S.R.P.),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ao</w:t>
      </w:r>
      <w:r w:rsidRPr="00EE398D">
        <w:rPr>
          <w:rFonts w:ascii="Cambria" w:eastAsia="Courier New" w:hAnsi="Cambria" w:cs="Courier New"/>
          <w:spacing w:val="2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qual</w:t>
      </w:r>
      <w:r w:rsidRPr="00EE398D">
        <w:rPr>
          <w:rFonts w:ascii="Cambria" w:eastAsia="Courier New" w:hAnsi="Cambria" w:cs="Courier New"/>
          <w:spacing w:val="2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 acha vinculado e nos termos da Lei Federal n. 8.666/93, e alterações posteriores, bem como da Lei Federal 10.520/02, pelo Decreto Federal nº 10.024, de 20 de setembro de 2019;</w:t>
      </w:r>
      <w:r w:rsidR="00E14054" w:rsidRPr="00E14054">
        <w:t xml:space="preserve"> </w:t>
      </w:r>
      <w:r w:rsidR="00E140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Decreto Municipal 212/2012,</w:t>
      </w:r>
      <w:proofErr w:type="gramStart"/>
      <w:r w:rsidR="00E140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bookmarkStart w:id="0" w:name="_GoBack"/>
      <w:bookmarkEnd w:id="0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tem certo e ajustado o que se segue.</w:t>
      </w:r>
    </w:p>
    <w:p w:rsidR="00EE398D" w:rsidRPr="00EE398D" w:rsidRDefault="00EE398D" w:rsidP="00EE398D">
      <w:pPr>
        <w:widowControl w:val="0"/>
        <w:autoSpaceDE w:val="0"/>
        <w:autoSpaceDN w:val="0"/>
        <w:spacing w:before="10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7794E6" wp14:editId="68982640">
                <wp:simplePos x="0" y="0"/>
                <wp:positionH relativeFrom="page">
                  <wp:posOffset>466725</wp:posOffset>
                </wp:positionH>
                <wp:positionV relativeFrom="paragraph">
                  <wp:posOffset>178435</wp:posOffset>
                </wp:positionV>
                <wp:extent cx="6667500" cy="276225"/>
                <wp:effectExtent l="0" t="0" r="19050" b="28575"/>
                <wp:wrapTopAndBottom/>
                <wp:docPr id="4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2762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PRIMEIRA: 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36.75pt;margin-top:14.05pt;width:525pt;height:21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PRIMEIRA: DO 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1.1 Aquisição</w:t>
      </w:r>
      <w:proofErr w:type="gramEnd"/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 xml:space="preserve"> futura e de forma parcelada de Carnes, Cortes de Frango, Embutidos, e Filé Peixe, para atender a demanda das Escolas Municipais e Pré-Escola do município, em atendimento a solicitação da Secretaria de Educação, pelo período de 12 (doze) meses, através de Sistema de Registro de Preços conforme descrição dos itens</w:t>
      </w:r>
      <w:r w:rsidRPr="00EE398D">
        <w:rPr>
          <w:rFonts w:ascii="Cambria" w:eastAsia="Courier New" w:hAnsi="Cambria" w:cs="Courier New"/>
          <w:b/>
          <w:color w:val="FF0000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abaixo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:</w:t>
      </w:r>
    </w:p>
    <w:p w:rsidR="00EE398D" w:rsidRPr="00EE398D" w:rsidRDefault="00EE398D" w:rsidP="00EE398D">
      <w:pPr>
        <w:widowControl w:val="0"/>
        <w:autoSpaceDE w:val="0"/>
        <w:autoSpaceDN w:val="0"/>
        <w:spacing w:after="0"/>
        <w:jc w:val="both"/>
        <w:rPr>
          <w:rFonts w:ascii="Cambria" w:eastAsia="Courier New" w:hAnsi="Cambria" w:cs="Courier New"/>
          <w:sz w:val="20"/>
          <w:szCs w:val="20"/>
          <w:lang w:val="pt-PT" w:eastAsia="pt-PT" w:bidi="pt-PT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62"/>
        <w:gridCol w:w="3395"/>
        <w:gridCol w:w="1414"/>
        <w:gridCol w:w="1447"/>
        <w:gridCol w:w="1710"/>
        <w:gridCol w:w="1172"/>
      </w:tblGrid>
      <w:tr w:rsidR="00EE398D" w:rsidRPr="00EE398D" w:rsidTr="004C2EAE">
        <w:trPr>
          <w:trHeight w:val="120"/>
        </w:trPr>
        <w:tc>
          <w:tcPr>
            <w:tcW w:w="653" w:type="pct"/>
            <w:shd w:val="clear" w:color="auto" w:fill="92CDDC" w:themeFill="accent5" w:themeFillTint="99"/>
          </w:tcPr>
          <w:p w:rsidR="00EE398D" w:rsidRPr="00EE398D" w:rsidRDefault="00EE398D" w:rsidP="00EE398D">
            <w:pPr>
              <w:spacing w:before="184"/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  <w:r w:rsidRPr="00EE398D"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  <w:t>Item</w:t>
            </w:r>
          </w:p>
        </w:tc>
        <w:tc>
          <w:tcPr>
            <w:tcW w:w="1621" w:type="pct"/>
            <w:shd w:val="clear" w:color="auto" w:fill="92CDDC" w:themeFill="accent5" w:themeFillTint="99"/>
          </w:tcPr>
          <w:p w:rsidR="00EE398D" w:rsidRPr="00EE398D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</w:p>
          <w:p w:rsidR="00EE398D" w:rsidRPr="00EE398D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  <w:r w:rsidRPr="00EE398D"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  <w:t>Descrição</w:t>
            </w:r>
          </w:p>
        </w:tc>
        <w:tc>
          <w:tcPr>
            <w:tcW w:w="677" w:type="pct"/>
            <w:shd w:val="clear" w:color="auto" w:fill="92CDDC" w:themeFill="accent5" w:themeFillTint="99"/>
          </w:tcPr>
          <w:p w:rsidR="00EE398D" w:rsidRPr="00EE398D" w:rsidRDefault="00EE398D" w:rsidP="00EE398D">
            <w:pPr>
              <w:spacing w:before="184"/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  <w:r w:rsidRPr="00EE398D"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  <w:t>Quant</w:t>
            </w:r>
          </w:p>
        </w:tc>
        <w:tc>
          <w:tcPr>
            <w:tcW w:w="693" w:type="pct"/>
            <w:shd w:val="clear" w:color="auto" w:fill="92CDDC" w:themeFill="accent5" w:themeFillTint="99"/>
          </w:tcPr>
          <w:p w:rsidR="00EE398D" w:rsidRPr="00EE398D" w:rsidRDefault="00EE398D" w:rsidP="00EE398D">
            <w:pPr>
              <w:spacing w:before="8"/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</w:p>
          <w:p w:rsidR="00EE398D" w:rsidRPr="00EE398D" w:rsidRDefault="00EE398D" w:rsidP="00EE398D">
            <w:pPr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  <w:r w:rsidRPr="00EE398D"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  <w:t>MARCA</w:t>
            </w:r>
          </w:p>
        </w:tc>
        <w:tc>
          <w:tcPr>
            <w:tcW w:w="818" w:type="pct"/>
            <w:shd w:val="clear" w:color="auto" w:fill="92CDDC" w:themeFill="accent5" w:themeFillTint="99"/>
          </w:tcPr>
          <w:p w:rsidR="00EE398D" w:rsidRPr="00EE398D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  <w:r w:rsidRPr="00EE398D"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  <w:t xml:space="preserve">PREÇO </w:t>
            </w:r>
          </w:p>
          <w:p w:rsidR="00EE398D" w:rsidRPr="00EE398D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  <w:r w:rsidRPr="00EE398D"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  <w:t>UNITÁRIO</w:t>
            </w:r>
          </w:p>
        </w:tc>
        <w:tc>
          <w:tcPr>
            <w:tcW w:w="537" w:type="pct"/>
            <w:shd w:val="clear" w:color="auto" w:fill="92CDDC" w:themeFill="accent5" w:themeFillTint="99"/>
          </w:tcPr>
          <w:p w:rsidR="00EE398D" w:rsidRPr="00EE398D" w:rsidRDefault="00EE398D" w:rsidP="00EE398D">
            <w:pPr>
              <w:spacing w:before="28"/>
              <w:ind w:firstLine="142"/>
              <w:jc w:val="center"/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</w:pPr>
            <w:r w:rsidRPr="00EE398D">
              <w:rPr>
                <w:rFonts w:ascii="Cambria" w:eastAsia="Courier New" w:hAnsi="Cambria" w:cs="Courier New"/>
                <w:b/>
                <w:sz w:val="18"/>
                <w:szCs w:val="18"/>
                <w:lang w:val="pt-PT" w:eastAsia="pt-PT" w:bidi="pt-PT"/>
              </w:rPr>
              <w:t>PREÇO TOTAL</w:t>
            </w:r>
          </w:p>
        </w:tc>
      </w:tr>
      <w:tr w:rsidR="00F470D1" w:rsidRPr="00EE398D" w:rsidTr="004C2EAE">
        <w:trPr>
          <w:trHeight w:val="64"/>
        </w:trPr>
        <w:tc>
          <w:tcPr>
            <w:tcW w:w="653" w:type="pct"/>
          </w:tcPr>
          <w:p w:rsidR="00F470D1" w:rsidRPr="00EE398D" w:rsidRDefault="00F470D1" w:rsidP="00EE398D">
            <w:pPr>
              <w:spacing w:before="175"/>
              <w:jc w:val="center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009</w:t>
            </w:r>
          </w:p>
        </w:tc>
        <w:tc>
          <w:tcPr>
            <w:tcW w:w="1621" w:type="pct"/>
          </w:tcPr>
          <w:p w:rsidR="00F470D1" w:rsidRPr="00EE398D" w:rsidRDefault="00F470D1" w:rsidP="00F470D1">
            <w:pPr>
              <w:ind w:firstLine="142"/>
              <w:jc w:val="both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 xml:space="preserve">Empanados congelados de frango - Em tiras ou pedaços pequenos, conter no máximo 10% de gordura. Embalado em embalagem de plástico de polietileno de baixa densidade, resistente ao transporte e </w:t>
            </w:r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lastRenderedPageBreak/>
              <w:t>armazenamento, lacrado, sem perfurações. Embalagem individual ou contendo no máximo</w:t>
            </w:r>
            <w:proofErr w:type="gramStart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 xml:space="preserve">  </w:t>
            </w:r>
            <w:proofErr w:type="gramEnd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 xml:space="preserve">2 (dois) kg. O produto deve conter inspeção e registro nos órgãos competentes e estar de acordo com a legislação vigente. Validade mínima de </w:t>
            </w:r>
            <w:proofErr w:type="gramStart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3</w:t>
            </w:r>
            <w:proofErr w:type="gramEnd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 xml:space="preserve"> meses a contar da data da entrega.</w:t>
            </w:r>
          </w:p>
        </w:tc>
        <w:tc>
          <w:tcPr>
            <w:tcW w:w="677" w:type="pct"/>
          </w:tcPr>
          <w:p w:rsidR="00F470D1" w:rsidRPr="00F470D1" w:rsidRDefault="00F470D1" w:rsidP="00F470D1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F470D1">
              <w:rPr>
                <w:rFonts w:ascii="Cambria" w:hAnsi="Cambria"/>
                <w:sz w:val="24"/>
                <w:szCs w:val="24"/>
              </w:rPr>
              <w:lastRenderedPageBreak/>
              <w:t>9000</w:t>
            </w:r>
            <w:r>
              <w:rPr>
                <w:rFonts w:ascii="Cambria" w:hAnsi="Cambria"/>
                <w:sz w:val="24"/>
                <w:szCs w:val="24"/>
              </w:rPr>
              <w:t xml:space="preserve"> kg</w:t>
            </w:r>
          </w:p>
        </w:tc>
        <w:tc>
          <w:tcPr>
            <w:tcW w:w="693" w:type="pct"/>
          </w:tcPr>
          <w:p w:rsidR="00F470D1" w:rsidRPr="00EE398D" w:rsidRDefault="00F470D1" w:rsidP="00EE398D">
            <w:pPr>
              <w:ind w:firstLine="142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AURORA</w:t>
            </w:r>
          </w:p>
        </w:tc>
        <w:tc>
          <w:tcPr>
            <w:tcW w:w="818" w:type="pct"/>
          </w:tcPr>
          <w:p w:rsidR="00F470D1" w:rsidRPr="00EE398D" w:rsidRDefault="00F470D1" w:rsidP="00EE398D">
            <w:pPr>
              <w:ind w:firstLine="142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R$ 14,50</w:t>
            </w:r>
          </w:p>
        </w:tc>
        <w:tc>
          <w:tcPr>
            <w:tcW w:w="537" w:type="pct"/>
          </w:tcPr>
          <w:p w:rsidR="00F470D1" w:rsidRPr="00EE398D" w:rsidRDefault="00F470D1" w:rsidP="00EE398D">
            <w:pPr>
              <w:ind w:firstLine="142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R$ 130.500,00</w:t>
            </w:r>
          </w:p>
        </w:tc>
      </w:tr>
      <w:tr w:rsidR="00F470D1" w:rsidRPr="00EE398D" w:rsidTr="004C2EAE">
        <w:trPr>
          <w:trHeight w:val="77"/>
        </w:trPr>
        <w:tc>
          <w:tcPr>
            <w:tcW w:w="653" w:type="pct"/>
          </w:tcPr>
          <w:p w:rsidR="00F470D1" w:rsidRPr="00EE398D" w:rsidRDefault="00F470D1" w:rsidP="00EE398D">
            <w:pPr>
              <w:spacing w:before="177"/>
              <w:jc w:val="center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lastRenderedPageBreak/>
              <w:t>010</w:t>
            </w:r>
          </w:p>
        </w:tc>
        <w:tc>
          <w:tcPr>
            <w:tcW w:w="1621" w:type="pct"/>
          </w:tcPr>
          <w:p w:rsidR="00F470D1" w:rsidRPr="00EE398D" w:rsidRDefault="00F470D1" w:rsidP="00F470D1">
            <w:pPr>
              <w:ind w:firstLine="142"/>
              <w:jc w:val="both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 xml:space="preserve">Fígado bovino - Em corte de bifes (fatiado) ou tiras (iscas), congelado, com aspecto próprio, firme, com cheiro e sabor próprios. Embalados em saco plástico de polietileno de baixa densidade, transparente, resistente, lacrado, sem perfurações ou vazamentos. Pacotes com no máximo </w:t>
            </w:r>
            <w:proofErr w:type="gramStart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2</w:t>
            </w:r>
            <w:proofErr w:type="gramEnd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 xml:space="preserve"> (dois) kg. O produto deve estar de acordo com a legislação vigente. Validade mínima de </w:t>
            </w:r>
            <w:proofErr w:type="gramStart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3</w:t>
            </w:r>
            <w:proofErr w:type="gramEnd"/>
            <w:r w:rsidRPr="00F470D1"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 xml:space="preserve"> meses a contar da data da entrega.</w:t>
            </w:r>
          </w:p>
        </w:tc>
        <w:tc>
          <w:tcPr>
            <w:tcW w:w="677" w:type="pct"/>
          </w:tcPr>
          <w:p w:rsidR="00F470D1" w:rsidRPr="00F470D1" w:rsidRDefault="00F470D1" w:rsidP="00F470D1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F470D1">
              <w:rPr>
                <w:rFonts w:ascii="Cambria" w:hAnsi="Cambria"/>
                <w:sz w:val="24"/>
                <w:szCs w:val="24"/>
              </w:rPr>
              <w:t>4000</w:t>
            </w:r>
            <w:r>
              <w:rPr>
                <w:rFonts w:ascii="Cambria" w:hAnsi="Cambria"/>
                <w:sz w:val="24"/>
                <w:szCs w:val="24"/>
              </w:rPr>
              <w:t xml:space="preserve"> kg</w:t>
            </w:r>
          </w:p>
        </w:tc>
        <w:tc>
          <w:tcPr>
            <w:tcW w:w="693" w:type="pct"/>
          </w:tcPr>
          <w:p w:rsidR="00F470D1" w:rsidRPr="00EE398D" w:rsidRDefault="00F470D1" w:rsidP="00EE398D">
            <w:pPr>
              <w:ind w:firstLine="142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MATABOI</w:t>
            </w:r>
          </w:p>
        </w:tc>
        <w:tc>
          <w:tcPr>
            <w:tcW w:w="818" w:type="pct"/>
          </w:tcPr>
          <w:p w:rsidR="00F470D1" w:rsidRPr="00EE398D" w:rsidRDefault="00F470D1" w:rsidP="00EE398D">
            <w:pPr>
              <w:ind w:firstLine="142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R$ 13,90</w:t>
            </w:r>
          </w:p>
        </w:tc>
        <w:tc>
          <w:tcPr>
            <w:tcW w:w="537" w:type="pct"/>
          </w:tcPr>
          <w:p w:rsidR="00F470D1" w:rsidRPr="00EE398D" w:rsidRDefault="00F470D1" w:rsidP="00EE398D">
            <w:pPr>
              <w:ind w:firstLine="142"/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</w:pPr>
            <w:r>
              <w:rPr>
                <w:rFonts w:ascii="Cambria" w:eastAsia="Courier New" w:hAnsi="Cambria" w:cs="Courier New"/>
                <w:sz w:val="24"/>
                <w:szCs w:val="24"/>
                <w:lang w:val="pt-PT" w:eastAsia="pt-PT" w:bidi="pt-PT"/>
              </w:rPr>
              <w:t>R$ 55.600,00</w:t>
            </w:r>
          </w:p>
        </w:tc>
      </w:tr>
    </w:tbl>
    <w:p w:rsidR="00EE398D" w:rsidRPr="00EE398D" w:rsidRDefault="00EE398D" w:rsidP="00F470D1">
      <w:pPr>
        <w:widowControl w:val="0"/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before="6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F470D1">
      <w:pPr>
        <w:keepNext/>
        <w:keepLines/>
        <w:widowControl w:val="0"/>
        <w:numPr>
          <w:ilvl w:val="2"/>
          <w:numId w:val="9"/>
        </w:numPr>
        <w:tabs>
          <w:tab w:val="left" w:pos="567"/>
          <w:tab w:val="left" w:pos="709"/>
          <w:tab w:val="left" w:pos="851"/>
          <w:tab w:val="left" w:pos="993"/>
          <w:tab w:val="left" w:pos="1622"/>
        </w:tabs>
        <w:autoSpaceDE w:val="0"/>
        <w:autoSpaceDN w:val="0"/>
        <w:spacing w:before="40" w:after="0" w:line="240" w:lineRule="auto"/>
        <w:outlineLvl w:val="2"/>
        <w:rPr>
          <w:rFonts w:ascii="Cambria" w:eastAsia="Times New Roman" w:hAnsi="Cambria" w:cs="Times New Roman"/>
          <w:sz w:val="24"/>
          <w:szCs w:val="24"/>
          <w:lang w:val="pt-PT" w:eastAsia="pt-PT" w:bidi="pt-PT"/>
        </w:rPr>
      </w:pP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O valor global da despesa do presente Ata de Registro de Preços é de</w:t>
      </w:r>
      <w:r w:rsidR="00F470D1" w:rsidRPr="00F470D1">
        <w:t xml:space="preserve"> </w:t>
      </w:r>
      <w:r w:rsidR="00F470D1" w:rsidRPr="00F470D1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R$ 186.100,00</w:t>
      </w:r>
      <w:proofErr w:type="gramStart"/>
      <w:r w:rsidR="00F470D1" w:rsidRPr="00F470D1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  </w:t>
      </w:r>
      <w:proofErr w:type="gramEnd"/>
      <w:r w:rsidR="00F470D1" w:rsidRPr="00F470D1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(cen</w:t>
      </w:r>
      <w:r w:rsidR="00F470D1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to e oitenta mil, e cem reais).</w:t>
      </w:r>
    </w:p>
    <w:p w:rsidR="00EE398D" w:rsidRPr="00EE398D" w:rsidRDefault="00EE398D" w:rsidP="00EE398D">
      <w:pPr>
        <w:keepNext/>
        <w:keepLines/>
        <w:widowControl w:val="0"/>
        <w:tabs>
          <w:tab w:val="left" w:pos="0"/>
          <w:tab w:val="left" w:pos="567"/>
          <w:tab w:val="left" w:pos="851"/>
          <w:tab w:val="left" w:pos="993"/>
          <w:tab w:val="left" w:pos="1622"/>
        </w:tabs>
        <w:autoSpaceDE w:val="0"/>
        <w:autoSpaceDN w:val="0"/>
        <w:spacing w:before="40" w:after="0"/>
        <w:outlineLvl w:val="2"/>
        <w:rPr>
          <w:rFonts w:ascii="Cambria" w:eastAsia="Times New Roman" w:hAnsi="Cambria" w:cs="Times New Roman"/>
          <w:sz w:val="24"/>
          <w:szCs w:val="24"/>
          <w:lang w:val="pt-PT" w:eastAsia="pt-PT" w:bidi="pt-PT"/>
        </w:rPr>
      </w:pPr>
      <w:r w:rsidRPr="00EE398D">
        <w:rPr>
          <w:rFonts w:ascii="Cambria" w:eastAsia="Times New Roman" w:hAnsi="Cambria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99D64FA" wp14:editId="76377F1E">
                <wp:simplePos x="0" y="0"/>
                <wp:positionH relativeFrom="page">
                  <wp:posOffset>431165</wp:posOffset>
                </wp:positionH>
                <wp:positionV relativeFrom="paragraph">
                  <wp:posOffset>514350</wp:posOffset>
                </wp:positionV>
                <wp:extent cx="6856095" cy="230505"/>
                <wp:effectExtent l="0" t="0" r="20955" b="17145"/>
                <wp:wrapTopAndBottom/>
                <wp:docPr id="3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6095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SEGUNDA: DAS RESPONSABILIDADES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margin-left:33.95pt;margin-top:40.5pt;width:539.85pt;height:18.1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SEGUNDA: DAS RESPONSABILIDADES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1.1.2 A</w:t>
      </w:r>
      <w:r w:rsidRPr="00EE398D">
        <w:rPr>
          <w:rFonts w:ascii="Cambria" w:eastAsia="Times New Roman" w:hAnsi="Cambria" w:cs="Times New Roman"/>
          <w:spacing w:val="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CONTRATADA</w:t>
      </w:r>
      <w:r w:rsidRPr="00EE398D">
        <w:rPr>
          <w:rFonts w:ascii="Cambria" w:eastAsia="Times New Roman" w:hAnsi="Cambria" w:cs="Times New Roman"/>
          <w:spacing w:val="5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compromete-se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a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manter,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durante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toda</w:t>
      </w:r>
      <w:r w:rsidRPr="00EE398D">
        <w:rPr>
          <w:rFonts w:ascii="Cambria" w:eastAsia="Times New Roman" w:hAnsi="Cambria" w:cs="Times New Roman"/>
          <w:spacing w:val="4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a vigência do presente contrato, todas as condições de</w:t>
      </w:r>
      <w:proofErr w:type="gramStart"/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 xml:space="preserve">habilitação e qualificação exigidas no </w:t>
      </w:r>
      <w:r>
        <w:rPr>
          <w:rFonts w:ascii="Cambria" w:eastAsia="Times New Roman" w:hAnsi="Cambria" w:cs="Times New Roman"/>
          <w:sz w:val="24"/>
          <w:szCs w:val="24"/>
          <w:lang w:val="pt-PT" w:eastAsia="pt-PT" w:bidi="pt-PT"/>
        </w:rPr>
        <w:t>Processo Licitatório.</w:t>
      </w:r>
    </w:p>
    <w:p w:rsidR="00EE398D" w:rsidRPr="00EE398D" w:rsidRDefault="00EE398D" w:rsidP="00EE398D">
      <w:pPr>
        <w:widowControl w:val="0"/>
        <w:numPr>
          <w:ilvl w:val="1"/>
          <w:numId w:val="8"/>
        </w:numPr>
        <w:tabs>
          <w:tab w:val="left" w:pos="567"/>
          <w:tab w:val="left" w:pos="709"/>
          <w:tab w:val="left" w:pos="851"/>
          <w:tab w:val="left" w:pos="993"/>
          <w:tab w:val="left" w:pos="165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CONTRATADA compromete-se a entregar os produtos de ótima</w:t>
      </w:r>
      <w:r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qualidade.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5" w:after="0" w:line="240" w:lineRule="auto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8"/>
        </w:numPr>
        <w:tabs>
          <w:tab w:val="left" w:pos="567"/>
          <w:tab w:val="left" w:pos="709"/>
          <w:tab w:val="left" w:pos="993"/>
          <w:tab w:val="left" w:pos="1747"/>
        </w:tabs>
        <w:autoSpaceDE w:val="0"/>
        <w:autoSpaceDN w:val="0"/>
        <w:spacing w:before="1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CONTRATADA, compromete-se em casos referente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garantia, a reposição do produto em no </w:t>
      </w:r>
      <w:r w:rsidRPr="00EE398D">
        <w:rPr>
          <w:rFonts w:ascii="Cambria" w:eastAsia="Courier New" w:hAnsi="Cambria" w:cs="Courier New"/>
          <w:color w:val="FF0000"/>
          <w:sz w:val="24"/>
          <w:szCs w:val="24"/>
          <w:highlight w:val="green"/>
          <w:lang w:val="pt-PT" w:eastAsia="pt-PT" w:bidi="pt-PT"/>
        </w:rPr>
        <w:t>máximo 03 (três)</w:t>
      </w:r>
      <w:r w:rsidRPr="00EE398D">
        <w:rPr>
          <w:rFonts w:ascii="Cambria" w:eastAsia="Courier New" w:hAnsi="Cambria" w:cs="Courier New"/>
          <w:color w:val="FF0000"/>
          <w:spacing w:val="-3"/>
          <w:sz w:val="24"/>
          <w:szCs w:val="24"/>
          <w:highlight w:val="green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color w:val="FF0000"/>
          <w:sz w:val="24"/>
          <w:szCs w:val="24"/>
          <w:highlight w:val="green"/>
          <w:lang w:val="pt-PT" w:eastAsia="pt-PT" w:bidi="pt-PT"/>
        </w:rPr>
        <w:t>dias úteis.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8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1C48FBA" wp14:editId="6CCA751C">
                <wp:simplePos x="0" y="0"/>
                <wp:positionH relativeFrom="page">
                  <wp:posOffset>435610</wp:posOffset>
                </wp:positionH>
                <wp:positionV relativeFrom="paragraph">
                  <wp:posOffset>193040</wp:posOffset>
                </wp:positionV>
                <wp:extent cx="6858000" cy="244475"/>
                <wp:effectExtent l="0" t="0" r="19050" b="22225"/>
                <wp:wrapTopAndBottom/>
                <wp:docPr id="3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444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8D5131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8D5131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CLÁUSULA TERCEIRA: DO PRAZO E DAS CONDIÇÕES DE 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margin-left:34.3pt;margin-top:15.2pt;width:540pt;height:19.2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" fillcolor="#d9d9d9" strokeweight=".48pt">
                <v:textbox inset="0,0,0,0">
                  <w:txbxContent>
                    <w:p w:rsidR="00EE398D" w:rsidRPr="008D5131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8D5131">
                        <w:rPr>
                          <w:rFonts w:asciiTheme="majorHAnsi" w:hAnsiTheme="majorHAnsi"/>
                          <w:b/>
                          <w:sz w:val="24"/>
                        </w:rPr>
                        <w:t>CLÁUSULA TERCEIRA: DO PRAZO E DAS CONDIÇÕES DE 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8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3.1 Sempre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que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julgar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necessário,</w:t>
      </w:r>
      <w:r w:rsidRPr="00EE398D">
        <w:rPr>
          <w:rFonts w:ascii="Cambria" w:eastAsia="Courier New" w:hAnsi="Cambria" w:cs="Courier New"/>
          <w:spacing w:val="39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</w:t>
      </w:r>
      <w:r w:rsidRPr="00EE398D">
        <w:rPr>
          <w:rFonts w:ascii="Cambria" w:eastAsia="Courier New" w:hAnsi="Cambria" w:cs="Courier New"/>
          <w:spacing w:val="3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Prefeitura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Municipa de Barra do Turvo, solicitará, durante a vigência do</w:t>
      </w:r>
      <w:r w:rsidR="00F470D1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respectivo contrato, a aquisição, na quantidade estipulada, mediante Autorização de Compra. Deverá a contratada realizar a entrega do produto solicitado no prazo de 05 (cinco) dias, no local indicado na autorização de compras.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1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7"/>
        </w:numPr>
        <w:tabs>
          <w:tab w:val="left" w:pos="284"/>
          <w:tab w:val="left" w:pos="567"/>
          <w:tab w:val="left" w:pos="709"/>
          <w:tab w:val="left" w:pos="993"/>
          <w:tab w:val="left" w:pos="195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Ordem de Compra será enviada via e-mail ou fac- símile ao fornecedor, o qual deverá confirmar o recebimento imediatamente. Caso a empresa não possua aparelho de fac- símile, a Ordem de Compra deverá ser retirada na Secretaria de Compras da Prefeitura Municipal de Barra do Turvo, na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Av.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21 de março,304, Centro, Barra do Turvo/SP, no prazo de 01 (um) dia,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lastRenderedPageBreak/>
        <w:t>contado a partir do</w:t>
      </w:r>
      <w:r w:rsidRPr="00EE398D">
        <w:rPr>
          <w:rFonts w:ascii="Cambria" w:eastAsia="Courier New" w:hAnsi="Cambria" w:cs="Courier New"/>
          <w:spacing w:val="-1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recebimento.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7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7"/>
        </w:numPr>
        <w:tabs>
          <w:tab w:val="left" w:pos="284"/>
          <w:tab w:val="left" w:pos="567"/>
          <w:tab w:val="left" w:pos="709"/>
          <w:tab w:val="left" w:pos="993"/>
          <w:tab w:val="left" w:pos="194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não confirmação do recebimento ou a não retirada da Autorização de Compra no prazo previsto, implicará aplicação de multa de 1 % (um por cento) sobre o valor da nota de empenho, sem prejuízo de outras penalidades cabíveis.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3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F470D1">
      <w:pPr>
        <w:widowControl w:val="0"/>
        <w:numPr>
          <w:ilvl w:val="1"/>
          <w:numId w:val="7"/>
        </w:numPr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851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Na hipótese de descumprimento por parte da contratada das obrigações assumidas, como não cumprimento do prazo de entrega, aplicarem multa de 10% (dez por cento) sobre o valor da Autorização de Compras. A multa poderá ser aplicada a cada novo período de 30 (trinta) dias de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atraso.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5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3.3.</w:t>
      </w:r>
      <w:r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entrega do produtos deverá ser realizada no local indicado na ordem de compra, devidamente acompanhada das notas fiscais ou notas fiscais/faturas correspondentes, no prazo estipulado neste Ata de Registro de Preços e na quantidade indicadas.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9" w:after="0"/>
        <w:rPr>
          <w:rFonts w:ascii="Cambria" w:eastAsia="Courier New" w:hAnsi="Cambria" w:cs="Courier New"/>
          <w:sz w:val="10"/>
          <w:szCs w:val="10"/>
          <w:lang w:val="pt-PT" w:eastAsia="pt-PT" w:bidi="pt-PT"/>
        </w:rPr>
      </w:pPr>
    </w:p>
    <w:p w:rsidR="00EE398D" w:rsidRPr="00EE398D" w:rsidRDefault="00EE398D" w:rsidP="00F470D1">
      <w:pPr>
        <w:widowControl w:val="0"/>
        <w:numPr>
          <w:ilvl w:val="1"/>
          <w:numId w:val="6"/>
        </w:numPr>
        <w:tabs>
          <w:tab w:val="left" w:pos="284"/>
          <w:tab w:val="left" w:pos="567"/>
          <w:tab w:val="left" w:pos="709"/>
          <w:tab w:val="left" w:pos="993"/>
          <w:tab w:val="left" w:pos="1769"/>
        </w:tabs>
        <w:autoSpaceDE w:val="0"/>
        <w:autoSpaceDN w:val="0"/>
        <w:spacing w:before="6" w:after="0" w:line="240" w:lineRule="auto"/>
        <w:ind w:left="567" w:hanging="53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3AAA85D" wp14:editId="0509C471">
                <wp:simplePos x="0" y="0"/>
                <wp:positionH relativeFrom="page">
                  <wp:posOffset>533400</wp:posOffset>
                </wp:positionH>
                <wp:positionV relativeFrom="paragraph">
                  <wp:posOffset>1050925</wp:posOffset>
                </wp:positionV>
                <wp:extent cx="6859905" cy="523875"/>
                <wp:effectExtent l="0" t="0" r="17145" b="28575"/>
                <wp:wrapTopAndBottom/>
                <wp:docPr id="3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9905" cy="5238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5319C9" w:rsidRDefault="00EE398D" w:rsidP="00EE398D">
                            <w:pPr>
                              <w:spacing w:before="19" w:line="278" w:lineRule="auto"/>
                              <w:ind w:left="108" w:right="1248"/>
                              <w:jc w:val="both"/>
                              <w:rPr>
                                <w:rFonts w:asciiTheme="majorHAnsi" w:hAnsiTheme="majorHAnsi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E398D" w:rsidRPr="005319C9" w:rsidRDefault="00EE398D" w:rsidP="00EE398D">
                            <w:pPr>
                              <w:spacing w:before="19" w:line="278" w:lineRule="auto"/>
                              <w:ind w:left="108" w:right="1248"/>
                              <w:jc w:val="both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5319C9">
                              <w:rPr>
                                <w:rFonts w:asciiTheme="majorHAnsi" w:hAnsiTheme="majorHAnsi"/>
                                <w:b/>
                              </w:rPr>
                              <w:t>CLÁUSULA QUARTA: DAS CONDIÇÕES DE RECEBIMENTO E DOS RECURSOS ORÇAMENTÁRIOS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9" type="#_x0000_t202" style="position:absolute;left:0;text-align:left;margin-left:42pt;margin-top:82.75pt;width:540.15pt;height:41.2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" fillcolor="#d9d9d9" strokeweight=".48pt">
                <v:textbox inset="0,0,0,0">
                  <w:txbxContent>
                    <w:p w:rsidR="00EE398D" w:rsidRPr="005319C9" w:rsidRDefault="00EE398D" w:rsidP="00EE398D">
                      <w:pPr>
                        <w:spacing w:before="19" w:line="278" w:lineRule="auto"/>
                        <w:ind w:left="108" w:right="1248"/>
                        <w:jc w:val="both"/>
                        <w:rPr>
                          <w:rFonts w:asciiTheme="majorHAnsi" w:hAnsiTheme="majorHAnsi"/>
                          <w:b/>
                          <w:sz w:val="10"/>
                          <w:szCs w:val="10"/>
                        </w:rPr>
                      </w:pPr>
                    </w:p>
                    <w:p w:rsidR="00EE398D" w:rsidRPr="005319C9" w:rsidRDefault="00EE398D" w:rsidP="00EE398D">
                      <w:pPr>
                        <w:spacing w:before="19" w:line="278" w:lineRule="auto"/>
                        <w:ind w:left="108" w:right="1248"/>
                        <w:jc w:val="both"/>
                        <w:rPr>
                          <w:rFonts w:asciiTheme="majorHAnsi" w:hAnsiTheme="majorHAnsi"/>
                          <w:b/>
                        </w:rPr>
                      </w:pPr>
                      <w:r w:rsidRPr="005319C9">
                        <w:rPr>
                          <w:rFonts w:asciiTheme="majorHAnsi" w:hAnsiTheme="majorHAnsi"/>
                          <w:b/>
                        </w:rPr>
                        <w:t>CLÁUSULA QUARTA: DAS CONDIÇÕES DE RECEBIMENTO E DOS RECURSOS ORÇAMENTÁRIOS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empresa adjudicatária responsabilizar-se-á pela qualidade, estado e conservação dos produtos e entregues, especialmente para efeito de substituição, no caso de não atendimento ao</w:t>
      </w:r>
      <w:r w:rsidRPr="00EE398D">
        <w:rPr>
          <w:rFonts w:ascii="Cambria" w:eastAsia="Courier New" w:hAnsi="Cambria" w:cs="Courier New"/>
          <w:spacing w:val="-4"/>
          <w:sz w:val="24"/>
          <w:szCs w:val="24"/>
          <w:lang w:val="pt-PT" w:eastAsia="pt-PT" w:bidi="pt-PT"/>
        </w:rPr>
        <w:t xml:space="preserve">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solicitado.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Em caso de dúvida quanto à legitimidade dos produtos, a Prefeitura Municipal de Barra do Turvo, solicitará testes dos mesmos, correndo todas as despesas necessárias por conta da contratada, conforme determina o artigo 75 da lei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8.666/93.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2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787"/>
          <w:tab w:val="left" w:pos="1788"/>
          <w:tab w:val="left" w:pos="2384"/>
          <w:tab w:val="left" w:pos="3414"/>
          <w:tab w:val="left" w:pos="4011"/>
          <w:tab w:val="left" w:pos="4896"/>
          <w:tab w:val="left" w:pos="7077"/>
          <w:tab w:val="left" w:pos="8250"/>
        </w:tabs>
        <w:autoSpaceDE w:val="0"/>
        <w:autoSpaceDN w:val="0"/>
        <w:spacing w:before="101" w:after="0" w:line="240" w:lineRule="auto"/>
        <w:ind w:left="142" w:firstLine="0"/>
        <w:jc w:val="both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No texto da nota fiscal/fatura deverá constar, obrigatoriamente, o objeto da licitação, os valores unitários e totais e o número do processo que deu origem à aquisição </w:t>
      </w:r>
      <w:r w:rsidRPr="00EE398D">
        <w:rPr>
          <w:rFonts w:ascii="Cambria" w:eastAsia="Courier New" w:hAnsi="Cambria" w:cs="Courier New"/>
          <w:b/>
          <w:color w:val="FF0000"/>
          <w:sz w:val="24"/>
          <w:szCs w:val="24"/>
          <w:lang w:val="pt-PT" w:eastAsia="pt-PT" w:bidi="pt-PT"/>
        </w:rPr>
        <w:t>(Pregão Eletrônico n. 019/2020).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4" w:after="0"/>
        <w:ind w:left="142"/>
        <w:rPr>
          <w:rFonts w:ascii="Cambria" w:eastAsia="Courier New" w:hAnsi="Cambria" w:cs="Courier New"/>
          <w:b/>
          <w:sz w:val="10"/>
          <w:szCs w:val="10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209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Havendo erro na nota fiscal/fatura ou outra circunstância impeditiva, o recebimento definitivo ficará suspenso, até que a empresa tome as medidas saneadoras necessárias.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  <w:tab w:val="left" w:pos="2098"/>
        </w:tabs>
        <w:autoSpaceDE w:val="0"/>
        <w:autoSpaceDN w:val="0"/>
        <w:spacing w:after="0"/>
        <w:ind w:left="14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480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Os pagamentos decorrentes da execução do objeto licitado serão realizados de acordo com a quantidade solicitada e entregue, dentro do prazo de até 30 (trinta) dias, após o recebimento da nota fiscal/fatura pela Secretaria de Educação, À VISTA DO RESPECTIVO Termo de Recebimento do objeto ou recibo ou documento</w:t>
      </w:r>
      <w:r w:rsidRPr="00EE398D">
        <w:rPr>
          <w:rFonts w:ascii="Cambria" w:eastAsia="Courier New" w:hAnsi="Cambria" w:cs="Courier New"/>
          <w:spacing w:val="-4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equivalente.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6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after="0"/>
        <w:ind w:left="14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lang w:val="pt-PT" w:eastAsia="pt-PT" w:bidi="pt-PT"/>
        </w:rPr>
        <w:t>4.2.1</w:t>
      </w: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Caso se faça necessária à reapresentação de qualquer nota fiscal/fatura, por culpa da contratada, o prazo de 30 (trinta) dias reiniciar-se-á a contar da respectiva reapresentação.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9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850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notas fiscais ou faturas que apresentarem incorreções serão devolvidas à Contratada e começando a contagem de seu vencimento após a data de sua nova apresentação.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7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65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 valor contratado será efetuado, através de depósito em conta corrente da contratada ou cheque nominativo junto a Tesouraria</w:t>
      </w:r>
      <w:r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Municipal.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2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1"/>
          <w:numId w:val="5"/>
        </w:numPr>
        <w:tabs>
          <w:tab w:val="left" w:pos="567"/>
          <w:tab w:val="left" w:pos="709"/>
          <w:tab w:val="left" w:pos="993"/>
          <w:tab w:val="left" w:pos="1276"/>
          <w:tab w:val="left" w:pos="1658"/>
        </w:tabs>
        <w:autoSpaceDE w:val="0"/>
        <w:autoSpaceDN w:val="0"/>
        <w:spacing w:after="0" w:line="240" w:lineRule="auto"/>
        <w:ind w:left="142" w:firstLine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nota fiscal/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fatura emitida pela empresa e entregue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ao servidor da unidade destinatária, com a discriminação de cada um dos itens que compõem o objeto deste Termo, juntamente com o Termo de Recebimento Definitivo, será atestada e encaminhada à tesouraria, no que couber para fins de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lastRenderedPageBreak/>
        <w:t>pagamento;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2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3" w:after="0"/>
        <w:ind w:left="142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despesas decorrentes do presente Ata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de Registro de Preços correrão por conta das seguintes verbas</w:t>
      </w:r>
      <w:r w:rsidRPr="00EE398D">
        <w:rPr>
          <w:rFonts w:ascii="Cambria" w:eastAsia="Courier New" w:hAnsi="Cambria" w:cs="Courier New"/>
          <w:spacing w:val="-1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orçamentárias: 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  <w:tab w:val="left" w:pos="1276"/>
        </w:tabs>
        <w:autoSpaceDE w:val="0"/>
        <w:autoSpaceDN w:val="0"/>
        <w:spacing w:before="3" w:after="0"/>
        <w:ind w:left="142"/>
        <w:rPr>
          <w:rFonts w:ascii="Cambria" w:eastAsia="Courier New" w:hAnsi="Cambria" w:cs="Courier New"/>
          <w:color w:val="FF0000"/>
          <w:sz w:val="10"/>
          <w:szCs w:val="10"/>
          <w:lang w:val="pt-PT"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82 -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Orgão:02- Prefeitura Municipal - Unidade: - 05 (Secretaria Municipal de Educação) -   Dotação Orçamentária: - 12.306.0082.2011.00003.3.90.30.00   - (Material de Consumo). Recursos </w:t>
      </w:r>
      <w:proofErr w:type="spell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Proprios</w:t>
      </w:r>
      <w:proofErr w:type="spell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83 -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Unidade:- 05  (Secretaria Municipal de Educação)   -   Dotação Orçamentária:- 12.306.0082.2011.00003.3.90.30.00   -  (Material de Consumo). Recurso Estadual.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84 -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 - 05 (Secretaria Municipal de Educação)   -   Dotação Orçamentária:- 12.306.0082.2011.00003.3.90.30.00   -  (Material de Consumo). Recurso Federal.</w:t>
      </w: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</w:p>
    <w:p w:rsidR="000B2C29" w:rsidRPr="000B2C29" w:rsidRDefault="000B2C29" w:rsidP="000B2C29">
      <w:pPr>
        <w:widowControl w:val="0"/>
        <w:tabs>
          <w:tab w:val="left" w:pos="10348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Times New Roman"/>
          <w:b/>
          <w:i/>
          <w:color w:val="FF0000"/>
          <w:lang w:eastAsia="pt-PT" w:bidi="pt-PT"/>
        </w:rPr>
      </w:pPr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Fichas: 85 -</w:t>
      </w:r>
      <w:proofErr w:type="gramStart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 xml:space="preserve">   </w:t>
      </w:r>
      <w:proofErr w:type="gramEnd"/>
      <w:r w:rsidRPr="000B2C29">
        <w:rPr>
          <w:rFonts w:ascii="Cambria" w:eastAsia="Courier New" w:hAnsi="Cambria" w:cs="Times New Roman"/>
          <w:b/>
          <w:i/>
          <w:color w:val="FF0000"/>
          <w:lang w:eastAsia="pt-PT" w:bidi="pt-PT"/>
        </w:rPr>
        <w:t>Orgão:02- Prefeitura Municipal - Unidade: - 05  (Secretaria Municipal de Educação)   -   Dotação Orçamentária:- 12.306.0082.2011.00003.3.90.30.00   -  (Material de Consumo). Recurso Federal QESE.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8" w:after="0"/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F9F7F6A" wp14:editId="64E7E710">
                <wp:simplePos x="0" y="0"/>
                <wp:positionH relativeFrom="page">
                  <wp:posOffset>422275</wp:posOffset>
                </wp:positionH>
                <wp:positionV relativeFrom="paragraph">
                  <wp:posOffset>225425</wp:posOffset>
                </wp:positionV>
                <wp:extent cx="6788785" cy="230505"/>
                <wp:effectExtent l="0" t="0" r="12065" b="17145"/>
                <wp:wrapTopAndBottom/>
                <wp:docPr id="3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785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Default="00EE398D" w:rsidP="00EE398D">
                            <w:pPr>
                              <w:spacing w:before="21"/>
                              <w:ind w:left="1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CLÁUSULA QUINTA: DA DOCUMENTAÇÃO CONTRATUAL /ATA DE REGISTRO DE PREÇOS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0" type="#_x0000_t202" style="position:absolute;margin-left:33.25pt;margin-top:17.75pt;width:534.55pt;height:18.1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" fillcolor="#d9d9d9" strokeweight=".48pt">
                <v:textbox inset="0,0,0,0">
                  <w:txbxContent>
                    <w:p w:rsidR="00EE398D" w:rsidRDefault="00EE398D" w:rsidP="00EE398D">
                      <w:pPr>
                        <w:spacing w:before="21"/>
                        <w:ind w:left="10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CLÁUSULA QUINTA: DA DOCUMENTAÇÃO CONTRATUAL /ATA DE REGISTRO DE 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  <w:tab w:val="left" w:pos="1838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0B2C29" w:rsidP="000B2C29">
      <w:pPr>
        <w:widowControl w:val="0"/>
        <w:numPr>
          <w:ilvl w:val="1"/>
          <w:numId w:val="4"/>
        </w:numPr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709" w:hanging="709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- </w:t>
      </w:r>
      <w:proofErr w:type="gramStart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Integram</w:t>
      </w:r>
      <w:proofErr w:type="gramEnd"/>
      <w:r w:rsidR="00EE398D" w:rsidRPr="00EE398D">
        <w:rPr>
          <w:rFonts w:ascii="Cambria" w:eastAsia="Courier New" w:hAnsi="Cambria" w:cs="Courier New"/>
          <w:spacing w:val="70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presente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contrato,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independente</w:t>
      </w:r>
      <w:r w:rsidR="00EE398D" w:rsidRPr="00EE398D">
        <w:rPr>
          <w:rFonts w:ascii="Cambria" w:eastAsia="Courier New" w:hAnsi="Cambria" w:cs="Courier New"/>
          <w:spacing w:val="67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de transcrição os seguintes documentos cujos teores são de conhecimento da CONTRATADA: edital de licitação na modalidade </w:t>
      </w:r>
      <w:r w:rsidR="00EE398D" w:rsidRPr="00EE398D">
        <w:rPr>
          <w:rFonts w:ascii="Cambria" w:eastAsia="Courier New" w:hAnsi="Cambria" w:cs="Courier New"/>
          <w:color w:val="FF0000"/>
          <w:sz w:val="24"/>
          <w:szCs w:val="24"/>
          <w:u w:val="single"/>
          <w:lang w:val="pt-PT" w:eastAsia="pt-PT" w:bidi="pt-PT"/>
        </w:rPr>
        <w:t>Pregão Eletrônico n. 019/2020  (S.R.P.)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 seus anexos, proposta da proponente vencedora, atas da sessão de credenciamento e processamento do pregão, despacho da Pregoeira, homologação do processo licitatório e legislação pertinente à espécie.</w:t>
      </w:r>
    </w:p>
    <w:p w:rsidR="00EE398D" w:rsidRPr="00EE398D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0" w:after="0"/>
        <w:ind w:left="709" w:hanging="709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0B2C29" w:rsidP="000B2C29">
      <w:pPr>
        <w:widowControl w:val="0"/>
        <w:numPr>
          <w:ilvl w:val="1"/>
          <w:numId w:val="4"/>
        </w:numPr>
        <w:tabs>
          <w:tab w:val="left" w:pos="284"/>
          <w:tab w:val="left" w:pos="567"/>
          <w:tab w:val="left" w:pos="709"/>
          <w:tab w:val="left" w:pos="993"/>
          <w:tab w:val="left" w:pos="1480"/>
        </w:tabs>
        <w:autoSpaceDE w:val="0"/>
        <w:autoSpaceDN w:val="0"/>
        <w:spacing w:before="1" w:after="0" w:line="240" w:lineRule="auto"/>
        <w:ind w:left="709" w:hanging="709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-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Será </w:t>
      </w:r>
      <w:proofErr w:type="gramStart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incorporado</w:t>
      </w:r>
      <w:proofErr w:type="gramEnd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 este contrato, mediante alterações qualquer modificação que venha a ser necessária durante a sua</w:t>
      </w:r>
      <w:r w:rsidR="00EE398D" w:rsidRPr="00EE398D">
        <w:rPr>
          <w:rFonts w:ascii="Cambria" w:eastAsia="Courier New" w:hAnsi="Cambria" w:cs="Courier New"/>
          <w:spacing w:val="-2"/>
          <w:sz w:val="24"/>
          <w:szCs w:val="24"/>
          <w:lang w:val="pt-PT" w:eastAsia="pt-PT" w:bidi="pt-PT"/>
        </w:rPr>
        <w:t xml:space="preserve"> 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vigência.</w:t>
      </w:r>
    </w:p>
    <w:p w:rsidR="00EE398D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5"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6.1 - </w:t>
      </w:r>
      <w:r w:rsidR="00FC085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 prazo de vigência da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presente </w:t>
      </w:r>
      <w:r w:rsidR="00FC085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ata de registro de preços</w:t>
      </w:r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será de 12 (doze) meses, iniciando-se a contar da data da assinatura deste </w:t>
      </w:r>
      <w:proofErr w:type="gramStart"/>
      <w:r w:rsidR="00EE398D"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contrato.</w:t>
      </w:r>
      <w:proofErr w:type="gramEnd"/>
      <w:r w:rsidR="00EE398D"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746AFF8" wp14:editId="6DD9C649">
                <wp:simplePos x="0" y="0"/>
                <wp:positionH relativeFrom="page">
                  <wp:posOffset>435610</wp:posOffset>
                </wp:positionH>
                <wp:positionV relativeFrom="paragraph">
                  <wp:posOffset>193675</wp:posOffset>
                </wp:positionV>
                <wp:extent cx="6776720" cy="230505"/>
                <wp:effectExtent l="0" t="0" r="24130" b="17145"/>
                <wp:wrapTopAndBottom/>
                <wp:docPr id="3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6720" cy="2305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030A">
                              <w:rPr>
                                <w:rFonts w:ascii="Cambria" w:hAnsi="Cambria"/>
                                <w:b/>
                              </w:rPr>
                              <w:t>CLÁUSULA SEXTA: DA VIGÊNCIA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1" type="#_x0000_t202" style="position:absolute;margin-left:34.3pt;margin-top:15.25pt;width:533.6pt;height:18.1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21"/>
                        <w:ind w:left="108"/>
                        <w:rPr>
                          <w:rFonts w:ascii="Cambria" w:hAnsi="Cambria"/>
                          <w:b/>
                        </w:rPr>
                      </w:pPr>
                      <w:r w:rsidRPr="0024030A">
                        <w:rPr>
                          <w:rFonts w:ascii="Cambria" w:hAnsi="Cambria"/>
                          <w:b/>
                        </w:rPr>
                        <w:t>CLÁUSULA SEXTA: DA VIGÊNCIA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EE398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>CLAUSULA SÉTIMA:</w:t>
      </w:r>
      <w:proofErr w:type="gramStart"/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 xml:space="preserve"> </w:t>
      </w:r>
      <w:r w:rsidRPr="00EE398D">
        <w:rPr>
          <w:rFonts w:ascii="Courier New" w:eastAsia="Courier New" w:hAnsi="Courier New" w:cs="Courier New"/>
          <w:sz w:val="24"/>
          <w:szCs w:val="24"/>
          <w:highlight w:val="lightGray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>DAS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OBRIGAÇÕES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E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RESPONSABILDADES</w:t>
      </w:r>
      <w:r w:rsidRPr="00EE398D">
        <w:rPr>
          <w:rFonts w:ascii="Cambria" w:eastAsia="Courier New" w:hAnsi="Cambria" w:cs="Courier New"/>
          <w:b/>
          <w:sz w:val="24"/>
          <w:szCs w:val="24"/>
          <w:highlight w:val="lightGray"/>
          <w:lang w:val="pt-PT" w:eastAsia="pt-PT" w:bidi="pt-PT"/>
        </w:rPr>
        <w:tab/>
        <w:t>DA CONTRATADA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7.1.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Além das obrigações constantes em cláusulas próprias deste contrato, do Edital de </w:t>
      </w:r>
      <w:r w:rsidRPr="00EE398D">
        <w:rPr>
          <w:rFonts w:ascii="Cambria" w:eastAsia="Courier New" w:hAnsi="Cambria" w:cs="Courier New"/>
          <w:color w:val="FF0000"/>
          <w:sz w:val="24"/>
          <w:szCs w:val="24"/>
          <w:lang w:val="pt-PT" w:eastAsia="pt-PT" w:bidi="pt-PT"/>
        </w:rPr>
        <w:t xml:space="preserve">Pregão Eletrônico de nº 019/2020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 seus anexos, em especial as definidas nos diplomas federal e municipal sobre as licitações, cabe ao DETENTOR DO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CONTRATO:</w:t>
      </w: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397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Designar, por escrito, o funcionário responsável para resoluções de eventuais ocorrências durante a execução deste contrato, relativos aos recebimentos dos itens adquiridos;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Zelar pela fiel execução deste contrato, utilizando-se de todos os recursos materiais e humanos</w:t>
      </w:r>
      <w:r w:rsidRPr="00EE398D">
        <w:rPr>
          <w:rFonts w:ascii="Cambria" w:eastAsia="Courier New" w:hAnsi="Cambria" w:cs="Courier New"/>
          <w:spacing w:val="-2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necessários;</w:t>
      </w: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142"/>
          <w:tab w:val="left" w:pos="284"/>
          <w:tab w:val="left" w:pos="567"/>
          <w:tab w:val="left" w:pos="709"/>
          <w:tab w:val="left" w:pos="993"/>
          <w:tab w:val="left" w:pos="1366"/>
        </w:tabs>
        <w:autoSpaceDE w:val="0"/>
        <w:autoSpaceDN w:val="0"/>
        <w:spacing w:before="101"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Responder pelos encargos trabalhistas,</w:t>
      </w:r>
      <w:r w:rsidRPr="00EE398D">
        <w:rPr>
          <w:rFonts w:ascii="Cambria" w:eastAsia="Courier New" w:hAnsi="Cambria" w:cs="Courier New"/>
          <w:spacing w:val="9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previdenciários, fiscais, comerciais e tributários, resultantes da execução deste contrato, nos termo do artigo 71 da Lei Federal nº 8.666/93;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1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0"/>
          <w:numId w:val="3"/>
        </w:numPr>
        <w:tabs>
          <w:tab w:val="left" w:pos="284"/>
          <w:tab w:val="left" w:pos="426"/>
          <w:tab w:val="left" w:pos="567"/>
          <w:tab w:val="left" w:pos="709"/>
          <w:tab w:val="left" w:pos="993"/>
          <w:tab w:val="left" w:pos="1406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Atender prontamente qualquer reclamação, exigência ou observações realizadas pela</w:t>
      </w:r>
      <w:r w:rsidRPr="00EE398D">
        <w:rPr>
          <w:rFonts w:ascii="Cambria" w:eastAsia="Courier New" w:hAnsi="Cambria" w:cs="Courier New"/>
          <w:spacing w:val="-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CONTRATANTE.</w:t>
      </w:r>
    </w:p>
    <w:p w:rsidR="00EE398D" w:rsidRPr="00EE398D" w:rsidRDefault="00EE398D" w:rsidP="00EE398D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before="3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0" distR="0" simplePos="0" relativeHeight="251666432" behindDoc="1" locked="0" layoutInCell="1" allowOverlap="1" wp14:anchorId="6BE0560A" wp14:editId="1851BDC3">
                <wp:simplePos x="0" y="0"/>
                <wp:positionH relativeFrom="page">
                  <wp:posOffset>438150</wp:posOffset>
                </wp:positionH>
                <wp:positionV relativeFrom="paragraph">
                  <wp:posOffset>196850</wp:posOffset>
                </wp:positionV>
                <wp:extent cx="6857365" cy="247650"/>
                <wp:effectExtent l="0" t="0" r="19685" b="19050"/>
                <wp:wrapTopAndBottom/>
                <wp:docPr id="3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7365" cy="2476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tabs>
                                <w:tab w:val="left" w:pos="1523"/>
                                <w:tab w:val="left" w:pos="2797"/>
                                <w:tab w:val="left" w:pos="3493"/>
                                <w:tab w:val="left" w:pos="5199"/>
                                <w:tab w:val="left" w:pos="5606"/>
                                <w:tab w:val="left" w:pos="8320"/>
                              </w:tabs>
                              <w:spacing w:before="19" w:line="278" w:lineRule="auto"/>
                              <w:ind w:left="108" w:right="110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OITAVA: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DAS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OBRIGAÇÕES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RESPONSABILIDADES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  <w:spacing w:val="-9"/>
                              </w:rPr>
                              <w:t xml:space="preserve">DO </w:t>
                            </w: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CONTRATANTE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34.5pt;margin-top:15.5pt;width:539.95pt;height:19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tabs>
                          <w:tab w:val="left" w:pos="1523"/>
                          <w:tab w:val="left" w:pos="2797"/>
                          <w:tab w:val="left" w:pos="3493"/>
                          <w:tab w:val="left" w:pos="5199"/>
                          <w:tab w:val="left" w:pos="5606"/>
                          <w:tab w:val="left" w:pos="8320"/>
                        </w:tabs>
                        <w:spacing w:before="19" w:line="278" w:lineRule="auto"/>
                        <w:ind w:left="108" w:right="110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OITAVA: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DAS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OBRIGAÇÕES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E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RESPONSABILIDADES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 </w:t>
                      </w:r>
                      <w:r w:rsidRPr="0024030A">
                        <w:rPr>
                          <w:rFonts w:asciiTheme="majorHAnsi" w:hAnsiTheme="majorHAnsi"/>
                          <w:b/>
                          <w:spacing w:val="-9"/>
                        </w:rPr>
                        <w:t xml:space="preserve">DO </w:t>
                      </w:r>
                      <w:r w:rsidRPr="0024030A">
                        <w:rPr>
                          <w:rFonts w:asciiTheme="majorHAnsi" w:hAnsiTheme="majorHAnsi"/>
                          <w:b/>
                        </w:rPr>
                        <w:t>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B2C29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8.1.</w:t>
      </w:r>
      <w:r w:rsidRPr="00EE398D">
        <w:rPr>
          <w:rFonts w:ascii="Cambria" w:eastAsia="Courier New" w:hAnsi="Cambria" w:cs="Courier New"/>
          <w:b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Sem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prejuízo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integral</w:t>
      </w:r>
      <w:r w:rsidRPr="00EE398D">
        <w:rPr>
          <w:rFonts w:ascii="Cambria" w:eastAsia="Courier New" w:hAnsi="Cambria" w:cs="Courier New"/>
          <w:spacing w:val="10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cumprimento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10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todas</w:t>
      </w:r>
      <w:r w:rsidRPr="00EE398D">
        <w:rPr>
          <w:rFonts w:ascii="Cambria" w:eastAsia="Courier New" w:hAnsi="Cambria" w:cs="Courier New"/>
          <w:spacing w:val="10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obrigações decorrentes deste contrato, cabe ao CONTRATANTE Prestar a CONTRATADA as informações e esclarecimentos necessários que eventualmente venham a ser solicitados.</w:t>
      </w:r>
    </w:p>
    <w:p w:rsidR="00EE398D" w:rsidRPr="00EE398D" w:rsidRDefault="00EE398D" w:rsidP="000B2C29">
      <w:pPr>
        <w:widowControl w:val="0"/>
        <w:tabs>
          <w:tab w:val="left" w:pos="284"/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4E3F71E" wp14:editId="388BFEE8">
                <wp:simplePos x="0" y="0"/>
                <wp:positionH relativeFrom="page">
                  <wp:posOffset>390525</wp:posOffset>
                </wp:positionH>
                <wp:positionV relativeFrom="paragraph">
                  <wp:posOffset>197485</wp:posOffset>
                </wp:positionV>
                <wp:extent cx="6904990" cy="428625"/>
                <wp:effectExtent l="0" t="0" r="10160" b="28575"/>
                <wp:wrapTopAndBottom/>
                <wp:docPr id="3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4990" cy="4286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18"/>
                              <w:ind w:left="108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24030A">
                              <w:rPr>
                                <w:rFonts w:ascii="Cambria" w:hAnsi="Cambria"/>
                                <w:b/>
                              </w:rPr>
                              <w:t>CLÁUSULA NONA: DA SUBCONTRATAÇÃO, CESSÃO OU TRANSFÊRENCIA DOS DIREITOS E OBRIGAÇÕES CONTRATUAIS.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left:0;text-align:left;margin-left:30.75pt;margin-top:15.55pt;width:543.7pt;height:33.7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18"/>
                        <w:ind w:left="108"/>
                        <w:rPr>
                          <w:rFonts w:ascii="Cambria" w:hAnsi="Cambria"/>
                          <w:b/>
                        </w:rPr>
                      </w:pPr>
                      <w:r w:rsidRPr="0024030A">
                        <w:rPr>
                          <w:rFonts w:ascii="Cambria" w:hAnsi="Cambria"/>
                          <w:b/>
                        </w:rPr>
                        <w:t>CLÁUSULA NONA: DA SUBCONTRATAÇÃO, CESSÃO OU TRANSFÊRENCIA DOS DIREITOS E OBRIGAÇÕES CONTRATUAIS.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9.1.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 DETENTOR DO ATA DE REGISTRO DE PREÇOS não poderá subcontratar total ouparcialmente o objeto deste contrato, bem como cedê-lo ou transferi-lo no todo ou em</w:t>
      </w:r>
      <w:r w:rsidRPr="00EE398D">
        <w:rPr>
          <w:rFonts w:ascii="Cambria" w:eastAsia="Courier New" w:hAnsi="Cambria" w:cs="Courier New"/>
          <w:spacing w:val="-1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parte.</w:t>
      </w: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851" w:hanging="85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Ficará impedida de licitar e contratar com</w:t>
      </w:r>
      <w:r w:rsidRPr="00EE398D">
        <w:rPr>
          <w:rFonts w:ascii="Cambria" w:eastAsia="Courier New" w:hAnsi="Cambria" w:cs="Courier New"/>
          <w:spacing w:val="10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Administração direta e autárquica do Município de Barra do Turvo, pelo prazo de até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5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(cinco) anos, ou enquanto perdurarem os motivos determinantes da punição, a pessoa</w:t>
      </w:r>
      <w:r w:rsidR="000B2C29"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3754315" wp14:editId="149B32CE">
                <wp:simplePos x="0" y="0"/>
                <wp:positionH relativeFrom="page">
                  <wp:posOffset>438150</wp:posOffset>
                </wp:positionH>
                <wp:positionV relativeFrom="paragraph">
                  <wp:posOffset>37465</wp:posOffset>
                </wp:positionV>
                <wp:extent cx="6924675" cy="283210"/>
                <wp:effectExtent l="0" t="0" r="28575" b="21590"/>
                <wp:wrapTopAndBottom/>
                <wp:docPr id="3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924675" cy="2832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24030A" w:rsidRDefault="00EE398D" w:rsidP="00EE398D">
                            <w:pPr>
                              <w:spacing w:before="21"/>
                              <w:ind w:left="108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 DÉCIMA: DAS SANÇÕES PARA O CASO DE INADIMPLENTO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left:0;text-align:left;margin-left:34.5pt;margin-top:2.95pt;width:545.25pt;height:22.3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" fillcolor="#d9d9d9" strokeweight=".48pt">
                <v:textbox inset="0,0,0,0">
                  <w:txbxContent>
                    <w:p w:rsidR="00EE398D" w:rsidRPr="0024030A" w:rsidRDefault="00EE398D" w:rsidP="00EE398D">
                      <w:pPr>
                        <w:spacing w:before="21"/>
                        <w:ind w:left="108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 DÉCIMA: DAS SANÇÕES PARA O CASO DE INADIMPLENTO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left="851" w:hanging="85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que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praticar quaisquer atos previstos no artigo 7º da Lei Federal n. 10.520, de 17 de julho de 2002.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numPr>
          <w:ilvl w:val="2"/>
          <w:numId w:val="2"/>
        </w:numPr>
        <w:tabs>
          <w:tab w:val="left" w:pos="567"/>
          <w:tab w:val="left" w:pos="709"/>
          <w:tab w:val="left" w:pos="1134"/>
          <w:tab w:val="left" w:pos="1276"/>
          <w:tab w:val="left" w:pos="2088"/>
        </w:tabs>
        <w:autoSpaceDE w:val="0"/>
        <w:autoSpaceDN w:val="0"/>
        <w:spacing w:after="0" w:line="240" w:lineRule="auto"/>
        <w:ind w:hanging="902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A penalidade de suspensão do direito de licitar e contratar com o Município de Barra do Turvo, Estado de São Paulo, poderá ser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aplicada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a critério do Licitador à Proponente ou à Contratada, nos seguintes</w:t>
      </w:r>
      <w:r w:rsidRPr="00EE398D">
        <w:rPr>
          <w:rFonts w:ascii="Cambria" w:eastAsia="Courier New" w:hAnsi="Cambria" w:cs="Courier New"/>
          <w:spacing w:val="-8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casos: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3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Apresentação de documentos falsos ou</w:t>
      </w:r>
      <w:r w:rsidRPr="00EE398D">
        <w:rPr>
          <w:rFonts w:ascii="Cambria" w:eastAsia="Courier New" w:hAnsi="Cambria" w:cs="Courier New"/>
          <w:spacing w:val="-1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falsificados;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before="4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Recusa em manter a proposta, observado o prazo de sua validade;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8"/>
        </w:tabs>
        <w:autoSpaceDE w:val="0"/>
        <w:autoSpaceDN w:val="0"/>
        <w:spacing w:before="4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Recusa injustificada em assinar o Ata de Registro de Preços de Fornecimento no prazo</w:t>
      </w:r>
      <w:r w:rsidRPr="00EE398D">
        <w:rPr>
          <w:rFonts w:ascii="Cambria" w:eastAsia="Courier New" w:hAnsi="Cambria" w:cs="Courier New"/>
          <w:spacing w:val="-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estabelecido;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70"/>
        </w:tabs>
        <w:autoSpaceDE w:val="0"/>
        <w:autoSpaceDN w:val="0"/>
        <w:spacing w:before="36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Prática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atos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ilícitos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visando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frustrar</w:t>
      </w:r>
      <w:r w:rsidRPr="00EE398D">
        <w:rPr>
          <w:rFonts w:ascii="Cambria" w:eastAsia="Courier New" w:hAnsi="Cambria" w:cs="Courier New"/>
          <w:spacing w:val="3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os</w:t>
      </w:r>
      <w:r w:rsidRPr="00EE398D">
        <w:rPr>
          <w:rFonts w:ascii="Cambria" w:eastAsia="Courier New" w:hAnsi="Cambria" w:cs="Courier New"/>
          <w:spacing w:val="3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objetivos do Pregão;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98"/>
        </w:tabs>
        <w:autoSpaceDE w:val="0"/>
        <w:autoSpaceDN w:val="0"/>
        <w:spacing w:before="35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Cometimento de falhas ou fraudes na execução</w:t>
      </w:r>
      <w:r w:rsidRPr="00EE398D">
        <w:rPr>
          <w:rFonts w:ascii="Cambria" w:eastAsia="Courier New" w:hAnsi="Cambria" w:cs="Courier New"/>
          <w:spacing w:val="102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do Contrato;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37"/>
          <w:tab w:val="left" w:pos="1438"/>
          <w:tab w:val="left" w:pos="3123"/>
          <w:tab w:val="left" w:pos="4812"/>
          <w:tab w:val="left" w:pos="5638"/>
          <w:tab w:val="left" w:pos="6892"/>
          <w:tab w:val="left" w:pos="8006"/>
          <w:tab w:val="left" w:pos="8540"/>
        </w:tabs>
        <w:autoSpaceDE w:val="0"/>
        <w:autoSpaceDN w:val="0"/>
        <w:spacing w:before="32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Condenação definitiva pela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prática dolosa de 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fraude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fiscal no recolhimento de quaisquer</w:t>
      </w:r>
      <w:r w:rsidRPr="00EE398D">
        <w:rPr>
          <w:rFonts w:ascii="Cambria" w:eastAsia="Courier New" w:hAnsi="Cambria" w:cs="Courier New"/>
          <w:spacing w:val="-14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tributos;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477"/>
          <w:tab w:val="left" w:pos="1478"/>
          <w:tab w:val="left" w:pos="2773"/>
          <w:tab w:val="left" w:pos="3351"/>
          <w:tab w:val="left" w:pos="4215"/>
          <w:tab w:val="left" w:pos="5654"/>
          <w:tab w:val="left" w:pos="7672"/>
          <w:tab w:val="left" w:pos="839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Prática de atos ilícitos demonstrando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não 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possuir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idoneidade para contratar com o</w:t>
      </w:r>
      <w:r w:rsidRPr="00EE398D">
        <w:rPr>
          <w:rFonts w:ascii="Cambria" w:eastAsia="Courier New" w:hAnsi="Cambria" w:cs="Courier New"/>
          <w:spacing w:val="-1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Licitador;</w:t>
      </w:r>
    </w:p>
    <w:p w:rsidR="00EE398D" w:rsidRPr="00EE398D" w:rsidRDefault="00EE398D" w:rsidP="00EE398D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993"/>
          <w:tab w:val="left" w:pos="1334"/>
        </w:tabs>
        <w:autoSpaceDE w:val="0"/>
        <w:autoSpaceDN w:val="0"/>
        <w:spacing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Ficar evidenciado a prática de</w:t>
      </w:r>
      <w:r w:rsidRPr="00EE398D">
        <w:rPr>
          <w:rFonts w:ascii="Cambria" w:eastAsia="Courier New" w:hAnsi="Cambria" w:cs="Courier New"/>
          <w:spacing w:val="-11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conluio.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 facultado ao Município de Barra do Turvo, na hipótese de descumprimento por parte da adjudicatária das obrigações assumidas, como não cumprimento do prazo de entrega, aplicarem multa de 10% (dez por cento) sobre o valor da autorização de compras emitido pela Prefeitura Municipal de Tejupá. A multa poderá ser aplicada a cada novo período</w:t>
      </w:r>
      <w:r w:rsidRPr="00EE398D">
        <w:rPr>
          <w:rFonts w:ascii="Cambria" w:eastAsia="Courier New" w:hAnsi="Cambria" w:cs="Courier New"/>
          <w:spacing w:val="110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de 30 (trinta) dias de</w:t>
      </w:r>
      <w:r w:rsidRPr="00EE398D">
        <w:rPr>
          <w:rFonts w:ascii="Cambria" w:eastAsia="Courier New" w:hAnsi="Cambria" w:cs="Courier New"/>
          <w:spacing w:val="-2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atraso.</w: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7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  <w:tab w:val="left" w:pos="1891"/>
        </w:tabs>
        <w:autoSpaceDE w:val="0"/>
        <w:autoSpaceDN w:val="0"/>
        <w:spacing w:after="0" w:line="240" w:lineRule="auto"/>
        <w:ind w:left="1701" w:hanging="1701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 aplicação de penalidades ocorrerá após defesa prévia do interessado no prazo de 03 (três)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 w:rsidR="000B2C29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dias úteis a contar da intimação do</w:t>
      </w:r>
      <w:r w:rsidRPr="00EE398D">
        <w:rPr>
          <w:rFonts w:ascii="Cambria" w:eastAsia="Courier New" w:hAnsi="Cambria" w:cs="Courier New"/>
          <w:spacing w:val="-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ato.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" w:after="0" w:line="240" w:lineRule="auto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Sofrerá advertência quando ocorrer o descumprimento das obrigações assumidas, desde que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lastRenderedPageBreak/>
        <w:t>sua gravidade, a critério do Licitador, mediante justificativa, não recomende a aplicação de outra</w:t>
      </w:r>
      <w:r w:rsidRPr="00EE398D">
        <w:rPr>
          <w:rFonts w:ascii="Cambria" w:eastAsia="Courier New" w:hAnsi="Cambria" w:cs="Courier New"/>
          <w:spacing w:val="-13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penalidade.</w:t>
      </w:r>
    </w:p>
    <w:p w:rsidR="00EE398D" w:rsidRPr="00EE398D" w:rsidRDefault="00EE398D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6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0B2C29">
      <w:pPr>
        <w:widowControl w:val="0"/>
        <w:numPr>
          <w:ilvl w:val="1"/>
          <w:numId w:val="2"/>
        </w:numPr>
        <w:tabs>
          <w:tab w:val="left" w:pos="567"/>
          <w:tab w:val="left" w:pos="709"/>
          <w:tab w:val="left" w:pos="993"/>
          <w:tab w:val="left" w:pos="1874"/>
        </w:tabs>
        <w:autoSpaceDE w:val="0"/>
        <w:autoSpaceDN w:val="0"/>
        <w:spacing w:before="1" w:after="0" w:line="240" w:lineRule="auto"/>
        <w:ind w:left="993" w:hanging="993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B4A3533" wp14:editId="58E7A7B0">
                <wp:simplePos x="0" y="0"/>
                <wp:positionH relativeFrom="page">
                  <wp:posOffset>419100</wp:posOffset>
                </wp:positionH>
                <wp:positionV relativeFrom="paragraph">
                  <wp:posOffset>814070</wp:posOffset>
                </wp:positionV>
                <wp:extent cx="6962775" cy="523875"/>
                <wp:effectExtent l="0" t="0" r="28575" b="28575"/>
                <wp:wrapTopAndBottom/>
                <wp:docPr id="3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5238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98D" w:rsidRPr="00D36A64" w:rsidRDefault="00EE398D" w:rsidP="00EE398D">
                            <w:pPr>
                              <w:spacing w:before="18" w:line="278" w:lineRule="auto"/>
                              <w:ind w:left="108" w:right="240"/>
                              <w:rPr>
                                <w:rFonts w:asciiTheme="majorHAnsi" w:hAnsiTheme="majorHAnsi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EE398D" w:rsidRPr="0024030A" w:rsidRDefault="00EE398D" w:rsidP="00EE398D">
                            <w:pPr>
                              <w:spacing w:before="18" w:line="278" w:lineRule="auto"/>
                              <w:ind w:left="108" w:right="240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24030A">
                              <w:rPr>
                                <w:rFonts w:asciiTheme="majorHAnsi" w:hAnsiTheme="majorHAnsi"/>
                                <w:b/>
                              </w:rPr>
                              <w:t>CLÁUSULA DÉCIMA PRIMEIRA: DA RESCIÇÃO E RECONHECIMENTO DOS DIREITOS DO CONTRATANTE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left:0;text-align:left;margin-left:33pt;margin-top:64.1pt;width:548.25pt;height:41.2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" fillcolor="#d9d9d9" strokeweight=".48pt">
                <v:textbox inset="0,0,0,0">
                  <w:txbxContent>
                    <w:p w:rsidR="00EE398D" w:rsidRPr="00D36A64" w:rsidRDefault="00EE398D" w:rsidP="00EE398D">
                      <w:pPr>
                        <w:spacing w:before="18" w:line="278" w:lineRule="auto"/>
                        <w:ind w:left="108" w:right="240"/>
                        <w:rPr>
                          <w:rFonts w:asciiTheme="majorHAnsi" w:hAnsiTheme="majorHAnsi"/>
                          <w:b/>
                          <w:sz w:val="10"/>
                          <w:szCs w:val="10"/>
                        </w:rPr>
                      </w:pPr>
                    </w:p>
                    <w:p w:rsidR="00EE398D" w:rsidRPr="0024030A" w:rsidRDefault="00EE398D" w:rsidP="00EE398D">
                      <w:pPr>
                        <w:spacing w:before="18" w:line="278" w:lineRule="auto"/>
                        <w:ind w:left="108" w:right="240"/>
                        <w:rPr>
                          <w:rFonts w:asciiTheme="majorHAnsi" w:hAnsiTheme="majorHAnsi"/>
                          <w:b/>
                        </w:rPr>
                      </w:pPr>
                      <w:r w:rsidRPr="0024030A">
                        <w:rPr>
                          <w:rFonts w:asciiTheme="majorHAnsi" w:hAnsiTheme="majorHAnsi"/>
                          <w:b/>
                        </w:rPr>
                        <w:t>CLÁUSULA DÉCIMA PRIMEIRA: DA RESCIÇÃO E RECONHECIMENTO DOS DIREITOS DO 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As sanções de que tratam os subitens anteriores poderão ser aplicadas juntamente com as multas previstas na Lei Federal 8.666/93, garantido o exercício de prévia e ampla defesa, e deverá ser registrada no CRC da Prefeitura Municipal de</w:t>
      </w:r>
      <w:r w:rsidRPr="00EE398D">
        <w:rPr>
          <w:rFonts w:ascii="Cambria" w:eastAsia="Courier New" w:hAnsi="Cambria" w:cs="Courier New"/>
          <w:spacing w:val="-3"/>
          <w:sz w:val="24"/>
          <w:szCs w:val="24"/>
          <w:lang w:val="pt-PT" w:eastAsia="pt-PT" w:bidi="pt-PT"/>
        </w:rPr>
        <w:t xml:space="preserve"> Barra do Turvo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>11.1.</w:t>
      </w:r>
      <w:r w:rsidRPr="00EE398D">
        <w:rPr>
          <w:rFonts w:ascii="Cambria" w:eastAsia="Courier New" w:hAnsi="Cambria" w:cs="Courier New"/>
          <w:b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Este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termo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poderá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ser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rescindido</w:t>
      </w:r>
      <w:r w:rsidRPr="00EE398D">
        <w:rPr>
          <w:rFonts w:ascii="Cambria" w:eastAsia="Courier New" w:hAnsi="Cambria" w:cs="Courier New"/>
          <w:spacing w:val="86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na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forma,</w:t>
      </w:r>
      <w:r w:rsidRPr="00EE398D">
        <w:rPr>
          <w:rFonts w:ascii="Cambria" w:eastAsia="Courier New" w:hAnsi="Cambria" w:cs="Courier New"/>
          <w:spacing w:val="87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pelos motivos e com as consequências previstas no artigo 75 e 82 da Lei Estadual 6.544/89, e artigos 77 a 80, e 86 a 88 da Lei Federal nº 8.666/93 e suas atualizações.</w:t>
      </w:r>
    </w:p>
    <w:p w:rsidR="000B2C29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11.2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Fica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eleito o fórum da comarca de Jacupiranga/SP para resolver qualquer pendência ou divergência oriunda do presente contrato.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val="pt-PT" w:eastAsia="pt-PT" w:bidi="pt-PT"/>
        </w:rPr>
        <w:t xml:space="preserve">11.3.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E, por estarem justas e contratadas, assinam as partes o presente instrumento, em três vias de igual teor, obrigando-se por si e sucessores para que </w:t>
      </w:r>
      <w:proofErr w:type="gramStart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surta todos</w:t>
      </w:r>
      <w:proofErr w:type="gramEnd"/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os efeitos de direito, o que dão por bom, firme e</w:t>
      </w:r>
      <w:r w:rsidRPr="00EE398D">
        <w:rPr>
          <w:rFonts w:ascii="Cambria" w:eastAsia="Courier New" w:hAnsi="Cambria" w:cs="Courier New"/>
          <w:spacing w:val="-35"/>
          <w:sz w:val="24"/>
          <w:szCs w:val="24"/>
          <w:lang w:val="pt-PT" w:eastAsia="pt-PT" w:bidi="pt-PT"/>
        </w:rPr>
        <w:t xml:space="preserve"> </w:t>
      </w:r>
      <w:r w:rsidRPr="00EE398D">
        <w:rPr>
          <w:rFonts w:ascii="Cambria" w:eastAsia="Courier New" w:hAnsi="Cambria" w:cs="Courier New"/>
          <w:sz w:val="24"/>
          <w:szCs w:val="24"/>
          <w:lang w:val="pt-PT" w:eastAsia="pt-PT" w:bidi="pt-PT"/>
        </w:rPr>
        <w:t>valioso.</w:t>
      </w:r>
    </w:p>
    <w:p w:rsidR="00EE398D" w:rsidRPr="00EE398D" w:rsidRDefault="00EE398D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before="100" w:after="0"/>
        <w:jc w:val="both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>Barra do Turvo, 08 de Dezembro de 2020.</w:t>
      </w:r>
    </w:p>
    <w:p w:rsid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0B2C29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jc w:val="right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 _________________________________________________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Jefferson Luiz Martins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                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COMERCIAL PADILHA SUPERMERCADO LTDA - EPP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Prefeito Municipal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   </w:t>
      </w:r>
      <w:proofErr w:type="gramStart"/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C.N.P.</w:t>
      </w:r>
      <w:proofErr w:type="gramEnd"/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J sob nº. 14.934.443/0001-64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P/ÓRGÃO GERENCIADOR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  <w:t xml:space="preserve">       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P/ FORNECEDOR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– REPRESENTANTE LEGAL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Testemunhas: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_________________________________________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</w:t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______________________________________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Nome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Nome: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R.G.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ab/>
      </w:r>
      <w:r>
        <w:rPr>
          <w:rFonts w:ascii="Cambria" w:eastAsia="Courier New" w:hAnsi="Cambria" w:cs="Courier New"/>
          <w:sz w:val="24"/>
          <w:szCs w:val="24"/>
          <w:lang w:val="pt-PT" w:eastAsia="pt-PT" w:bidi="pt-PT"/>
        </w:rPr>
        <w:t xml:space="preserve">                                         </w:t>
      </w:r>
      <w:r w:rsidRPr="00D02F54">
        <w:rPr>
          <w:rFonts w:ascii="Cambria" w:eastAsia="Courier New" w:hAnsi="Cambria" w:cs="Courier New"/>
          <w:sz w:val="24"/>
          <w:szCs w:val="24"/>
          <w:lang w:val="pt-PT" w:eastAsia="pt-PT" w:bidi="pt-PT"/>
        </w:rPr>
        <w:t>R.G.</w:t>
      </w: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D02F54" w:rsidRPr="00D02F54" w:rsidRDefault="00D02F54" w:rsidP="00D02F54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0B2C29" w:rsidRPr="00EE398D" w:rsidRDefault="000B2C29" w:rsidP="00EE398D">
      <w:pPr>
        <w:widowControl w:val="0"/>
        <w:tabs>
          <w:tab w:val="left" w:pos="567"/>
          <w:tab w:val="left" w:pos="709"/>
          <w:tab w:val="left" w:pos="993"/>
        </w:tabs>
        <w:autoSpaceDE w:val="0"/>
        <w:autoSpaceDN w:val="0"/>
        <w:spacing w:after="0"/>
        <w:rPr>
          <w:rFonts w:ascii="Cambria" w:eastAsia="Courier New" w:hAnsi="Cambria" w:cs="Courier New"/>
          <w:sz w:val="24"/>
          <w:szCs w:val="24"/>
          <w:lang w:val="pt-PT"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jc w:val="center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eastAsia="pt-PT" w:bidi="pt-PT"/>
        </w:rPr>
        <w:t>TERMO DE CIÊNCIA E DE NOTIFICAÇÃO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szCs w:val="24"/>
          <w:lang w:eastAsia="pt-PT" w:bidi="pt-PT"/>
        </w:rPr>
        <w:t>CONTRATOS OU ATOS JURÍDICOS ANÁLOGOS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szCs w:val="24"/>
          <w:highlight w:val="green"/>
          <w:lang w:eastAsia="pt-PT" w:bidi="pt-PT"/>
        </w:rPr>
      </w:pPr>
    </w:p>
    <w:p w:rsidR="00D02F54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CONTRATANTE: </w:t>
      </w:r>
      <w:r w:rsidR="00D02F54">
        <w:rPr>
          <w:rFonts w:ascii="Cambria" w:eastAsia="Courier New" w:hAnsi="Cambria" w:cs="Courier New"/>
          <w:lang w:eastAsia="pt-PT" w:bidi="pt-PT"/>
        </w:rPr>
        <w:t>MUNICIPIO DE BARRA DO TURVO/SP</w:t>
      </w:r>
    </w:p>
    <w:p w:rsidR="00D02F54" w:rsidRPr="00EE398D" w:rsidRDefault="00D02F54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gramStart"/>
      <w:r>
        <w:rPr>
          <w:rFonts w:ascii="Cambria" w:eastAsia="Courier New" w:hAnsi="Cambria" w:cs="Courier New"/>
          <w:lang w:eastAsia="pt-PT" w:bidi="pt-PT"/>
        </w:rPr>
        <w:t>C.N.P.</w:t>
      </w:r>
      <w:proofErr w:type="gramEnd"/>
      <w:r>
        <w:rPr>
          <w:rFonts w:ascii="Cambria" w:eastAsia="Courier New" w:hAnsi="Cambria" w:cs="Courier New"/>
          <w:lang w:eastAsia="pt-PT" w:bidi="pt-PT"/>
        </w:rPr>
        <w:t>J: 46.634.317/0001-80</w:t>
      </w:r>
    </w:p>
    <w:p w:rsid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CONTRATADA: </w:t>
      </w:r>
      <w:r w:rsidR="00D02F54" w:rsidRPr="00D02F54">
        <w:rPr>
          <w:rFonts w:ascii="Cambria" w:eastAsia="Courier New" w:hAnsi="Cambria" w:cs="Courier New"/>
          <w:lang w:eastAsia="pt-PT" w:bidi="pt-PT"/>
        </w:rPr>
        <w:t>COMERCIAL PADILHA SUPERMERCADO LTDA - EPP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gramStart"/>
      <w:r w:rsidRPr="00D02F54">
        <w:rPr>
          <w:rFonts w:ascii="Cambria" w:eastAsia="Courier New" w:hAnsi="Cambria" w:cs="Courier New"/>
          <w:lang w:eastAsia="pt-PT" w:bidi="pt-PT"/>
        </w:rPr>
        <w:t>C.N.P.</w:t>
      </w:r>
      <w:proofErr w:type="gramEnd"/>
      <w:r w:rsidRPr="00D02F54">
        <w:rPr>
          <w:rFonts w:ascii="Cambria" w:eastAsia="Courier New" w:hAnsi="Cambria" w:cs="Courier New"/>
          <w:lang w:eastAsia="pt-PT" w:bidi="pt-PT"/>
        </w:rPr>
        <w:t>J sob nº. 14.934.443/0001-64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ATA DE REGISTRO DE PREÇOS (DE ORIGEM) Nº: </w:t>
      </w:r>
      <w:r w:rsidR="00FC085D">
        <w:rPr>
          <w:rFonts w:ascii="Cambria" w:eastAsia="Courier New" w:hAnsi="Cambria" w:cs="Courier New"/>
          <w:lang w:eastAsia="pt-PT" w:bidi="pt-PT"/>
        </w:rPr>
        <w:t>020/2020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OBJETO:</w:t>
      </w:r>
      <w:r w:rsidR="00D02F54" w:rsidRPr="00D02F54">
        <w:t xml:space="preserve"> </w:t>
      </w:r>
      <w:r w:rsidR="00D02F54" w:rsidRPr="00D02F54">
        <w:rPr>
          <w:rFonts w:ascii="Cambria" w:eastAsia="Courier New" w:hAnsi="Cambria" w:cs="Courier New"/>
          <w:lang w:eastAsia="pt-PT" w:bidi="pt-PT"/>
        </w:rPr>
        <w:t xml:space="preserve">Aquisição futura e de forma parcelada de Carnes, Cortes de Frango, Embutidos, e Filé Peixe, para atender a demanda das Escolas Municipais e Pré-Escola do município, em atendimento a solicitação da Secretaria de Educação, </w:t>
      </w:r>
      <w:r w:rsidR="00D02F54">
        <w:rPr>
          <w:rFonts w:ascii="Cambria" w:eastAsia="Courier New" w:hAnsi="Cambria" w:cs="Courier New"/>
          <w:lang w:eastAsia="pt-PT" w:bidi="pt-PT"/>
        </w:rPr>
        <w:t>pelo período de 12 (doze) meses.</w:t>
      </w:r>
    </w:p>
    <w:p w:rsidR="00D02F54" w:rsidRPr="00EE398D" w:rsidRDefault="00D02F54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ADVOGADO (S):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Na qualidade de Contratante e Contratado, respectivamente, do Termo acima identificado, e, cientes do seu encaminhamento ao </w:t>
      </w:r>
      <w:r w:rsidRPr="00EE398D">
        <w:rPr>
          <w:rFonts w:ascii="Cambria" w:eastAsia="Courier New" w:hAnsi="Cambria" w:cs="Courier New"/>
          <w:b/>
          <w:u w:val="single"/>
          <w:lang w:eastAsia="pt-PT" w:bidi="pt-PT"/>
        </w:rPr>
        <w:t>TRIBUNAL DE CONTAS DO ESTADO</w:t>
      </w:r>
      <w:r w:rsidRPr="00EE398D">
        <w:rPr>
          <w:rFonts w:ascii="Cambria" w:eastAsia="Courier New" w:hAnsi="Cambria" w:cs="Courier New"/>
          <w:lang w:eastAsia="pt-PT" w:bidi="pt-PT"/>
        </w:rPr>
        <w:t>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lang w:eastAsia="pt-PT" w:bidi="pt-PT"/>
        </w:rPr>
      </w:pPr>
      <w:proofErr w:type="gramStart"/>
      <w:r w:rsidRPr="00EE398D">
        <w:rPr>
          <w:rFonts w:ascii="Cambria" w:eastAsia="Courier New" w:hAnsi="Cambria" w:cs="Courier New"/>
          <w:lang w:eastAsia="pt-PT" w:bidi="pt-PT"/>
        </w:rPr>
        <w:t>Outrossim</w:t>
      </w:r>
      <w:proofErr w:type="gramEnd"/>
      <w:r w:rsidRPr="00EE398D">
        <w:rPr>
          <w:rFonts w:ascii="Cambria" w:eastAsia="Courier New" w:hAnsi="Cambria" w:cs="Courier New"/>
          <w:lang w:eastAsia="pt-PT" w:bidi="pt-PT"/>
        </w:rPr>
        <w:t>, estamos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Estadual n° 709, de 14 de janeiro de 1993, precedidos de mensagem eletrônica aos interessados.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lang w:eastAsia="pt-PT" w:bidi="pt-PT"/>
        </w:rPr>
      </w:pPr>
    </w:p>
    <w:p w:rsid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Barra do Turvo, 08 de Dezembro de 2020.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b/>
          <w:lang w:eastAsia="pt-PT" w:bidi="pt-PT"/>
        </w:rPr>
      </w:pPr>
      <w:r w:rsidRPr="00EE398D">
        <w:rPr>
          <w:rFonts w:ascii="Cambria" w:eastAsia="Courier New" w:hAnsi="Cambria" w:cs="Courier New"/>
          <w:b/>
          <w:lang w:eastAsia="pt-PT" w:bidi="pt-PT"/>
        </w:rPr>
        <w:t>CONTRATANTE</w:t>
      </w:r>
    </w:p>
    <w:p w:rsidR="00D02F54" w:rsidRPr="00EE398D" w:rsidRDefault="00B20B82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B20B82">
        <w:rPr>
          <w:rFonts w:ascii="Cambria" w:eastAsia="Courier New" w:hAnsi="Cambria" w:cs="Courier New"/>
          <w:lang w:eastAsia="pt-PT" w:bidi="pt-PT"/>
        </w:rPr>
        <w:t>Município de Barra do Turvo/SP</w:t>
      </w:r>
    </w:p>
    <w:p w:rsid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Jefferson Luiz Martins</w:t>
      </w:r>
    </w:p>
    <w:p w:rsidR="00D02F54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>
        <w:rPr>
          <w:rFonts w:ascii="Cambria" w:eastAsia="Courier New" w:hAnsi="Cambria" w:cs="Courier New"/>
          <w:lang w:eastAsia="pt-PT" w:bidi="pt-PT"/>
        </w:rPr>
        <w:t>Prefeito Municipal</w:t>
      </w:r>
    </w:p>
    <w:p w:rsidR="00D02F54" w:rsidRPr="00FC085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proofErr w:type="spellStart"/>
      <w:r w:rsidRPr="00FC085D">
        <w:rPr>
          <w:rFonts w:ascii="Cambria" w:eastAsia="Courier New" w:hAnsi="Cambria" w:cs="Courier New"/>
          <w:lang w:eastAsia="pt-PT" w:bidi="pt-PT"/>
        </w:rPr>
        <w:t>Email</w:t>
      </w:r>
      <w:proofErr w:type="spellEnd"/>
      <w:r w:rsidRPr="00FC085D">
        <w:rPr>
          <w:rFonts w:ascii="Cambria" w:eastAsia="Courier New" w:hAnsi="Cambria" w:cs="Courier New"/>
          <w:lang w:eastAsia="pt-PT" w:bidi="pt-PT"/>
        </w:rPr>
        <w:t>: gabinete@barradoturvo.sp.gov.br</w:t>
      </w:r>
    </w:p>
    <w:p w:rsid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Assinatura:</w:t>
      </w:r>
      <w:r w:rsidR="00D02F54">
        <w:rPr>
          <w:rFonts w:ascii="Cambria" w:eastAsia="Courier New" w:hAnsi="Cambria" w:cs="Courier New"/>
          <w:lang w:eastAsia="pt-PT" w:bidi="pt-PT"/>
        </w:rPr>
        <w:t>________________________________________</w:t>
      </w:r>
    </w:p>
    <w:p w:rsidR="00D02F54" w:rsidRPr="00EE398D" w:rsidRDefault="00D02F54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</w:p>
    <w:p w:rsidR="00EE398D" w:rsidRDefault="00EE398D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b/>
          <w:lang w:eastAsia="pt-PT" w:bidi="pt-PT"/>
        </w:rPr>
      </w:pPr>
      <w:r w:rsidRPr="00EE398D">
        <w:rPr>
          <w:rFonts w:ascii="Cambria" w:eastAsia="Courier New" w:hAnsi="Cambria" w:cs="Courier New"/>
          <w:b/>
          <w:lang w:eastAsia="pt-PT" w:bidi="pt-PT"/>
        </w:rPr>
        <w:t>CONTRATADA</w:t>
      </w:r>
    </w:p>
    <w:p w:rsidR="00B20B82" w:rsidRPr="00EE398D" w:rsidRDefault="00B20B82" w:rsidP="00D02F54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B20B82">
        <w:rPr>
          <w:rFonts w:ascii="Cambria" w:eastAsia="Courier New" w:hAnsi="Cambria" w:cs="Courier New"/>
          <w:lang w:eastAsia="pt-PT" w:bidi="pt-PT"/>
        </w:rPr>
        <w:t>COMERCIAL PADILHA SUPERMERCADO LTDA - EPP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Responsável: </w:t>
      </w:r>
      <w:proofErr w:type="spellStart"/>
      <w:r w:rsidR="00B20B82">
        <w:rPr>
          <w:rFonts w:ascii="Cambria" w:eastAsia="Courier New" w:hAnsi="Cambria" w:cs="Courier New"/>
          <w:lang w:eastAsia="pt-PT" w:bidi="pt-PT"/>
        </w:rPr>
        <w:t>Ilce</w:t>
      </w:r>
      <w:proofErr w:type="spellEnd"/>
      <w:r w:rsidR="00B20B82">
        <w:rPr>
          <w:rFonts w:ascii="Cambria" w:eastAsia="Courier New" w:hAnsi="Cambria" w:cs="Courier New"/>
          <w:lang w:eastAsia="pt-PT" w:bidi="pt-PT"/>
        </w:rPr>
        <w:t xml:space="preserve"> Almeida dos </w:t>
      </w:r>
      <w:proofErr w:type="gramStart"/>
      <w:r w:rsidR="00B20B82">
        <w:rPr>
          <w:rFonts w:ascii="Cambria" w:eastAsia="Courier New" w:hAnsi="Cambria" w:cs="Courier New"/>
          <w:lang w:eastAsia="pt-PT" w:bidi="pt-PT"/>
        </w:rPr>
        <w:t>Santos Padilha Fernandes</w:t>
      </w:r>
      <w:proofErr w:type="gramEnd"/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 xml:space="preserve">E-mail pessoal: </w:t>
      </w:r>
      <w:r w:rsidR="00B20B82">
        <w:rPr>
          <w:rFonts w:ascii="Cambria" w:eastAsia="Courier New" w:hAnsi="Cambria" w:cs="Courier New"/>
          <w:lang w:eastAsia="pt-PT" w:bidi="pt-PT"/>
        </w:rPr>
        <w:t>ilcepadilha@hotmail.com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lang w:eastAsia="pt-PT" w:bidi="pt-PT"/>
        </w:rPr>
      </w:pPr>
      <w:r w:rsidRPr="00EE398D">
        <w:rPr>
          <w:rFonts w:ascii="Cambria" w:eastAsia="Courier New" w:hAnsi="Cambria" w:cs="Courier New"/>
          <w:lang w:eastAsia="pt-PT" w:bidi="pt-PT"/>
        </w:rPr>
        <w:t>Assinatura:</w:t>
      </w:r>
      <w:r w:rsidR="00B20B82">
        <w:rPr>
          <w:rFonts w:ascii="Cambria" w:eastAsia="Courier New" w:hAnsi="Cambria" w:cs="Courier New"/>
          <w:lang w:eastAsia="pt-PT" w:bidi="pt-PT"/>
        </w:rPr>
        <w:t>______________________________</w:t>
      </w:r>
    </w:p>
    <w:p w:rsidR="00EE398D" w:rsidRPr="00EE398D" w:rsidRDefault="00EE398D" w:rsidP="00EE398D">
      <w:pPr>
        <w:widowControl w:val="0"/>
        <w:shd w:val="clear" w:color="auto" w:fill="FFFFFF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0"/>
          <w:szCs w:val="20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highlight w:val="green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>(*) Facultativo. Indicar quando já constituído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>DECLARAÇÃO DE DOCUMENTOS A DISPOSIÇÃO DO TRIBUNAL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b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>CONTRATOS OU ATOS JURÍDICOS ANÁLOGOS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ORGÃO GERENCIADOR: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>MUNICIPIO</w:t>
      </w: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 DE BARRA DO TURVO/SP.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>CNPJ Nº: 46.634.317/0001-80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DETENTORA DA ATA: </w:t>
      </w:r>
      <w:r w:rsidR="00B20B82" w:rsidRPr="00B20B82">
        <w:rPr>
          <w:rFonts w:ascii="Cambria" w:eastAsia="Courier New" w:hAnsi="Cambria" w:cs="Courier New"/>
          <w:sz w:val="24"/>
          <w:lang w:eastAsia="pt-PT" w:bidi="pt-PT"/>
        </w:rPr>
        <w:t>COMERCIAL PADILHA SUPERMERCADO LTDA - EPP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CNPJ Nº: </w:t>
      </w:r>
      <w:r w:rsidR="00B20B82" w:rsidRPr="00B20B82">
        <w:rPr>
          <w:rFonts w:ascii="Cambria" w:eastAsia="Courier New" w:hAnsi="Cambria" w:cs="Courier New"/>
          <w:sz w:val="24"/>
          <w:lang w:eastAsia="pt-PT" w:bidi="pt-PT"/>
        </w:rPr>
        <w:t>14.934.443/0001-64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ATA DE REGISTRO DE PREÇOS N° (DE ORIGEM): </w:t>
      </w:r>
      <w:r w:rsidR="00FC085D">
        <w:rPr>
          <w:rFonts w:ascii="Cambria" w:eastAsia="Courier New" w:hAnsi="Cambria" w:cs="Courier New"/>
          <w:sz w:val="24"/>
          <w:lang w:eastAsia="pt-PT" w:bidi="pt-PT"/>
        </w:rPr>
        <w:t>020/2020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DATA DA ASSINATURA: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>08 de Dezembro de 2020.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VIGÊNCIA: </w:t>
      </w:r>
      <w:r w:rsidR="00B20B82">
        <w:rPr>
          <w:rFonts w:ascii="Cambria" w:eastAsia="Courier New" w:hAnsi="Cambria" w:cs="Courier New"/>
          <w:sz w:val="24"/>
          <w:lang w:eastAsia="pt-PT" w:bidi="pt-PT"/>
        </w:rPr>
        <w:t xml:space="preserve">12 meses, á partir de </w:t>
      </w:r>
      <w:proofErr w:type="gramStart"/>
      <w:r w:rsidR="00B20B82">
        <w:rPr>
          <w:rFonts w:ascii="Cambria" w:eastAsia="Courier New" w:hAnsi="Cambria" w:cs="Courier New"/>
          <w:sz w:val="24"/>
          <w:lang w:eastAsia="pt-PT" w:bidi="pt-PT"/>
        </w:rPr>
        <w:t>08/12/2020</w:t>
      </w:r>
      <w:proofErr w:type="gramEnd"/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 w:rsidRPr="00EE398D">
        <w:rPr>
          <w:rFonts w:ascii="Cambria" w:eastAsia="Courier New" w:hAnsi="Cambria" w:cs="Courier New"/>
          <w:b/>
          <w:sz w:val="24"/>
          <w:lang w:eastAsia="pt-PT" w:bidi="pt-PT"/>
        </w:rPr>
        <w:t xml:space="preserve">OBJETO: </w:t>
      </w:r>
      <w:r w:rsidRPr="00EE398D">
        <w:rPr>
          <w:rFonts w:ascii="Cambria" w:eastAsia="Courier New" w:hAnsi="Cambria" w:cs="Courier New"/>
          <w:w w:val="105"/>
          <w:sz w:val="24"/>
          <w:szCs w:val="24"/>
          <w:lang w:val="pt-PT" w:eastAsia="pt-PT" w:bidi="pt-PT"/>
        </w:rPr>
        <w:t>Aquisição futura e de forma parcelada de Carnes, Cortes de Frango, Embutidos, e Filé Peixe, para atender a demanda das Escolas Municipais e Pré-Escola do município, em atendimento a solicitação da Secretaria de Educação, pelo período de 12 (doze) meses.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CB7F84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r>
        <w:rPr>
          <w:rFonts w:ascii="Cambria" w:eastAsia="Courier New" w:hAnsi="Cambria" w:cs="Courier New"/>
          <w:sz w:val="24"/>
          <w:lang w:eastAsia="pt-PT" w:bidi="pt-PT"/>
        </w:rPr>
        <w:t>VALOR (R$</w:t>
      </w:r>
      <w:proofErr w:type="gramStart"/>
      <w:r>
        <w:rPr>
          <w:rFonts w:ascii="Cambria" w:eastAsia="Courier New" w:hAnsi="Cambria" w:cs="Courier New"/>
          <w:sz w:val="24"/>
          <w:lang w:eastAsia="pt-PT" w:bidi="pt-PT"/>
        </w:rPr>
        <w:t>):</w:t>
      </w:r>
      <w:proofErr w:type="gramEnd"/>
      <w:r w:rsidRPr="00CB7F84">
        <w:rPr>
          <w:rFonts w:ascii="Cambria" w:eastAsia="Courier New" w:hAnsi="Cambria" w:cs="Courier New"/>
          <w:sz w:val="24"/>
          <w:lang w:eastAsia="pt-PT" w:bidi="pt-PT"/>
        </w:rPr>
        <w:t>R$ 186.100,00  (ce</w:t>
      </w:r>
      <w:r>
        <w:rPr>
          <w:rFonts w:ascii="Cambria" w:eastAsia="Courier New" w:hAnsi="Cambria" w:cs="Courier New"/>
          <w:sz w:val="24"/>
          <w:lang w:eastAsia="pt-PT" w:bidi="pt-PT"/>
        </w:rPr>
        <w:t>nto e oitenta mil, e cem reais).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  <w:proofErr w:type="gramStart"/>
      <w:r w:rsidRPr="00EE398D">
        <w:rPr>
          <w:rFonts w:ascii="Cambria" w:eastAsia="Courier New" w:hAnsi="Cambria" w:cs="Courier New"/>
          <w:sz w:val="24"/>
          <w:lang w:eastAsia="pt-PT" w:bidi="pt-PT"/>
        </w:rPr>
        <w:t>Declaro(</w:t>
      </w:r>
      <w:proofErr w:type="gramEnd"/>
      <w:r w:rsidRPr="00EE398D">
        <w:rPr>
          <w:rFonts w:ascii="Cambria" w:eastAsia="Courier New" w:hAnsi="Cambria" w:cs="Courier New"/>
          <w:sz w:val="24"/>
          <w:lang w:eastAsia="pt-PT" w:bidi="pt-PT"/>
        </w:rPr>
        <w:t>amos), na qualidade de responsável(</w:t>
      </w:r>
      <w:proofErr w:type="spellStart"/>
      <w:r w:rsidRPr="00EE398D">
        <w:rPr>
          <w:rFonts w:ascii="Cambria" w:eastAsia="Courier New" w:hAnsi="Cambria" w:cs="Courier New"/>
          <w:sz w:val="24"/>
          <w:lang w:eastAsia="pt-PT" w:bidi="pt-PT"/>
        </w:rPr>
        <w:t>is</w:t>
      </w:r>
      <w:proofErr w:type="spellEnd"/>
      <w:r w:rsidRPr="00EE398D">
        <w:rPr>
          <w:rFonts w:ascii="Cambria" w:eastAsia="Courier New" w:hAnsi="Cambria" w:cs="Courier New"/>
          <w:sz w:val="24"/>
          <w:lang w:eastAsia="pt-PT" w:bidi="pt-PT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CB7F84">
      <w:pPr>
        <w:widowControl w:val="0"/>
        <w:autoSpaceDE w:val="0"/>
        <w:autoSpaceDN w:val="0"/>
        <w:spacing w:after="0" w:line="240" w:lineRule="auto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CB7F84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  <w:r>
        <w:rPr>
          <w:rFonts w:ascii="Cambria" w:eastAsia="Courier New" w:hAnsi="Cambria" w:cs="Courier New"/>
          <w:sz w:val="24"/>
          <w:lang w:eastAsia="pt-PT" w:bidi="pt-PT"/>
        </w:rPr>
        <w:t>Barra do Turvo/SP</w:t>
      </w:r>
      <w:proofErr w:type="gramStart"/>
      <w:r>
        <w:rPr>
          <w:rFonts w:ascii="Cambria" w:eastAsia="Courier New" w:hAnsi="Cambria" w:cs="Courier New"/>
          <w:sz w:val="24"/>
          <w:lang w:eastAsia="pt-PT" w:bidi="pt-PT"/>
        </w:rPr>
        <w:t xml:space="preserve">   </w:t>
      </w:r>
      <w:proofErr w:type="gramEnd"/>
      <w:r>
        <w:rPr>
          <w:rFonts w:ascii="Cambria" w:eastAsia="Courier New" w:hAnsi="Cambria" w:cs="Courier New"/>
          <w:sz w:val="24"/>
          <w:lang w:eastAsia="pt-PT" w:bidi="pt-PT"/>
        </w:rPr>
        <w:t xml:space="preserve">08 </w:t>
      </w:r>
      <w:r w:rsidR="00EE398D" w:rsidRPr="00EE398D">
        <w:rPr>
          <w:rFonts w:ascii="Cambria" w:eastAsia="Courier New" w:hAnsi="Cambria" w:cs="Courier New"/>
          <w:sz w:val="24"/>
          <w:lang w:eastAsia="pt-PT" w:bidi="pt-PT"/>
        </w:rPr>
        <w:t>de</w:t>
      </w:r>
      <w:r>
        <w:rPr>
          <w:rFonts w:ascii="Cambria" w:eastAsia="Courier New" w:hAnsi="Cambria" w:cs="Courier New"/>
          <w:sz w:val="24"/>
          <w:lang w:eastAsia="pt-PT" w:bidi="pt-PT"/>
        </w:rPr>
        <w:t xml:space="preserve"> Dezembro</w:t>
      </w:r>
      <w:r w:rsidR="00EE398D" w:rsidRPr="00EE398D">
        <w:rPr>
          <w:rFonts w:ascii="Cambria" w:eastAsia="Courier New" w:hAnsi="Cambria" w:cs="Courier New"/>
          <w:sz w:val="24"/>
          <w:lang w:eastAsia="pt-PT" w:bidi="pt-PT"/>
        </w:rPr>
        <w:t xml:space="preserve"> 2020.</w:t>
      </w: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CB7F84" w:rsidRPr="00EE398D" w:rsidRDefault="00CB7F84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EE398D">
      <w:pPr>
        <w:widowControl w:val="0"/>
        <w:autoSpaceDE w:val="0"/>
        <w:autoSpaceDN w:val="0"/>
        <w:spacing w:after="0" w:line="240" w:lineRule="auto"/>
        <w:ind w:firstLine="142"/>
        <w:rPr>
          <w:rFonts w:ascii="Cambria" w:eastAsia="Courier New" w:hAnsi="Cambria" w:cs="Courier New"/>
          <w:sz w:val="24"/>
          <w:lang w:eastAsia="pt-PT" w:bidi="pt-PT"/>
        </w:rPr>
      </w:pPr>
    </w:p>
    <w:p w:rsidR="00EE398D" w:rsidRPr="00EE398D" w:rsidRDefault="00EE398D" w:rsidP="00CB7F84">
      <w:pPr>
        <w:widowControl w:val="0"/>
        <w:autoSpaceDE w:val="0"/>
        <w:autoSpaceDN w:val="0"/>
        <w:spacing w:after="0" w:line="240" w:lineRule="auto"/>
        <w:ind w:firstLine="142"/>
        <w:jc w:val="center"/>
        <w:rPr>
          <w:rFonts w:ascii="Cambria" w:eastAsia="Courier New" w:hAnsi="Cambria" w:cs="Courier New"/>
          <w:sz w:val="24"/>
          <w:lang w:eastAsia="pt-PT" w:bidi="pt-PT"/>
        </w:rPr>
      </w:pPr>
    </w:p>
    <w:p w:rsidR="00CB7F84" w:rsidRPr="00CB7F84" w:rsidRDefault="00CB7F84" w:rsidP="00CB7F84">
      <w:pPr>
        <w:spacing w:line="240" w:lineRule="auto"/>
        <w:jc w:val="center"/>
        <w:rPr>
          <w:rFonts w:ascii="Cambria" w:hAnsi="Cambria"/>
          <w:b/>
          <w:sz w:val="24"/>
          <w:szCs w:val="24"/>
        </w:rPr>
      </w:pPr>
      <w:r w:rsidRPr="00CB7F84">
        <w:rPr>
          <w:rFonts w:ascii="Cambria" w:hAnsi="Cambria"/>
          <w:b/>
          <w:sz w:val="24"/>
          <w:szCs w:val="24"/>
        </w:rPr>
        <w:t>MOACIR LOURENÇO DE FRANÇA JUNIOR</w:t>
      </w:r>
    </w:p>
    <w:p w:rsidR="00C0139C" w:rsidRPr="00CB7F84" w:rsidRDefault="00CB7F84" w:rsidP="00CB7F84">
      <w:pPr>
        <w:spacing w:line="240" w:lineRule="auto"/>
        <w:jc w:val="center"/>
        <w:rPr>
          <w:rFonts w:ascii="Cambria" w:hAnsi="Cambria"/>
          <w:b/>
          <w:sz w:val="24"/>
          <w:szCs w:val="24"/>
        </w:rPr>
      </w:pPr>
      <w:r w:rsidRPr="00CB7F84">
        <w:rPr>
          <w:rFonts w:ascii="Cambria" w:hAnsi="Cambria"/>
          <w:b/>
          <w:sz w:val="24"/>
          <w:szCs w:val="24"/>
        </w:rPr>
        <w:t>Responsável pelo atendimento a requisições de documentos do TCESP</w:t>
      </w:r>
    </w:p>
    <w:sectPr w:rsidR="00C0139C" w:rsidRPr="00CB7F84" w:rsidSect="00EE398D">
      <w:headerReference w:type="default" r:id="rId9"/>
      <w:pgSz w:w="11906" w:h="16838"/>
      <w:pgMar w:top="142" w:right="707" w:bottom="709" w:left="709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585" w:rsidRDefault="00895585" w:rsidP="00EE398D">
      <w:pPr>
        <w:spacing w:after="0" w:line="240" w:lineRule="auto"/>
      </w:pPr>
      <w:r>
        <w:separator/>
      </w:r>
    </w:p>
  </w:endnote>
  <w:endnote w:type="continuationSeparator" w:id="0">
    <w:p w:rsidR="00895585" w:rsidRDefault="00895585" w:rsidP="00EE3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585" w:rsidRDefault="00895585" w:rsidP="00EE398D">
      <w:pPr>
        <w:spacing w:after="0" w:line="240" w:lineRule="auto"/>
      </w:pPr>
      <w:r>
        <w:separator/>
      </w:r>
    </w:p>
  </w:footnote>
  <w:footnote w:type="continuationSeparator" w:id="0">
    <w:p w:rsidR="00895585" w:rsidRDefault="00895585" w:rsidP="00EE3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8D" w:rsidRDefault="00EE398D">
    <w:pPr>
      <w:pStyle w:val="Cabealho"/>
    </w:pPr>
  </w:p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EE398D" w:rsidRPr="00EE398D" w:rsidTr="004C2EAE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EE398D" w:rsidRPr="00EE398D" w:rsidRDefault="00EE398D" w:rsidP="00EE398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3D31075E" wp14:editId="1CF47E23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EE398D" w:rsidRPr="00EE398D" w:rsidRDefault="00EE398D" w:rsidP="00EE398D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EE398D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EE398D" w:rsidRPr="00EE398D" w:rsidRDefault="00EE398D" w:rsidP="00EE398D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EE398D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EE398D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EE398D">
              <w:rPr>
                <w:rFonts w:ascii="Times New Roman" w:eastAsia="Times New Roman" w:hAnsi="Times New Roman" w:cs="Times New Roman"/>
                <w:color w:val="0000FF" w:themeColor="hyperlink"/>
                <w:sz w:val="20"/>
                <w:szCs w:val="20"/>
                <w:u w:val="single"/>
                <w:lang w:eastAsia="pt-BR"/>
              </w:rPr>
              <w:t>financas@barradoturvo</w:t>
            </w:r>
          </w:hyperlink>
          <w:proofErr w:type="gramStart"/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</w:t>
          </w:r>
          <w:proofErr w:type="gramEnd"/>
          <w:r w:rsidRPr="00EE398D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sp.gov.br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EE398D">
            <w:rPr>
              <w:rFonts w:ascii="Arial" w:eastAsia="Times New Roman" w:hAnsi="Arial" w:cs="Arial"/>
              <w:sz w:val="20"/>
              <w:szCs w:val="20"/>
              <w:lang w:eastAsia="pt-BR"/>
            </w:rPr>
            <w:t>CEP 11955-000 – Fone: (015) 3578-9444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SECRETARIA MUNICIPAL DE FINANÇAS</w:t>
          </w:r>
        </w:p>
        <w:p w:rsidR="00EE398D" w:rsidRPr="00EE398D" w:rsidRDefault="00EE398D" w:rsidP="00EE398D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4"/>
              <w:szCs w:val="24"/>
              <w:lang w:eastAsia="pt-BR"/>
            </w:rPr>
          </w:pPr>
          <w:r w:rsidRPr="00EE398D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EE398D" w:rsidRDefault="00EE398D" w:rsidP="00EE398D">
    <w:pPr>
      <w:pStyle w:val="Cabealho"/>
      <w:tabs>
        <w:tab w:val="clear" w:pos="4252"/>
        <w:tab w:val="clear" w:pos="8504"/>
        <w:tab w:val="left" w:pos="607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550"/>
    <w:multiLevelType w:val="hybridMultilevel"/>
    <w:tmpl w:val="70DAB6E2"/>
    <w:lvl w:ilvl="0" w:tplc="AF3E7652">
      <w:start w:val="1"/>
      <w:numFmt w:val="decimal"/>
      <w:lvlText w:val="%1-"/>
      <w:lvlJc w:val="left"/>
      <w:pPr>
        <w:ind w:left="902" w:hanging="495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1" w:tplc="948E8586">
      <w:numFmt w:val="bullet"/>
      <w:lvlText w:val="•"/>
      <w:lvlJc w:val="left"/>
      <w:pPr>
        <w:ind w:left="1834" w:hanging="495"/>
      </w:pPr>
      <w:rPr>
        <w:rFonts w:hint="default"/>
        <w:lang w:val="pt-PT" w:eastAsia="pt-PT" w:bidi="pt-PT"/>
      </w:rPr>
    </w:lvl>
    <w:lvl w:ilvl="2" w:tplc="E28EE0D2">
      <w:numFmt w:val="bullet"/>
      <w:lvlText w:val="•"/>
      <w:lvlJc w:val="left"/>
      <w:pPr>
        <w:ind w:left="2769" w:hanging="495"/>
      </w:pPr>
      <w:rPr>
        <w:rFonts w:hint="default"/>
        <w:lang w:val="pt-PT" w:eastAsia="pt-PT" w:bidi="pt-PT"/>
      </w:rPr>
    </w:lvl>
    <w:lvl w:ilvl="3" w:tplc="856054F0">
      <w:numFmt w:val="bullet"/>
      <w:lvlText w:val="•"/>
      <w:lvlJc w:val="left"/>
      <w:pPr>
        <w:ind w:left="3703" w:hanging="495"/>
      </w:pPr>
      <w:rPr>
        <w:rFonts w:hint="default"/>
        <w:lang w:val="pt-PT" w:eastAsia="pt-PT" w:bidi="pt-PT"/>
      </w:rPr>
    </w:lvl>
    <w:lvl w:ilvl="4" w:tplc="14E4B9AA">
      <w:numFmt w:val="bullet"/>
      <w:lvlText w:val="•"/>
      <w:lvlJc w:val="left"/>
      <w:pPr>
        <w:ind w:left="4638" w:hanging="495"/>
      </w:pPr>
      <w:rPr>
        <w:rFonts w:hint="default"/>
        <w:lang w:val="pt-PT" w:eastAsia="pt-PT" w:bidi="pt-PT"/>
      </w:rPr>
    </w:lvl>
    <w:lvl w:ilvl="5" w:tplc="5C50BCA0">
      <w:numFmt w:val="bullet"/>
      <w:lvlText w:val="•"/>
      <w:lvlJc w:val="left"/>
      <w:pPr>
        <w:ind w:left="5573" w:hanging="495"/>
      </w:pPr>
      <w:rPr>
        <w:rFonts w:hint="default"/>
        <w:lang w:val="pt-PT" w:eastAsia="pt-PT" w:bidi="pt-PT"/>
      </w:rPr>
    </w:lvl>
    <w:lvl w:ilvl="6" w:tplc="E44CE41A">
      <w:numFmt w:val="bullet"/>
      <w:lvlText w:val="•"/>
      <w:lvlJc w:val="left"/>
      <w:pPr>
        <w:ind w:left="6507" w:hanging="495"/>
      </w:pPr>
      <w:rPr>
        <w:rFonts w:hint="default"/>
        <w:lang w:val="pt-PT" w:eastAsia="pt-PT" w:bidi="pt-PT"/>
      </w:rPr>
    </w:lvl>
    <w:lvl w:ilvl="7" w:tplc="6998662E">
      <w:numFmt w:val="bullet"/>
      <w:lvlText w:val="•"/>
      <w:lvlJc w:val="left"/>
      <w:pPr>
        <w:ind w:left="7442" w:hanging="495"/>
      </w:pPr>
      <w:rPr>
        <w:rFonts w:hint="default"/>
        <w:lang w:val="pt-PT" w:eastAsia="pt-PT" w:bidi="pt-PT"/>
      </w:rPr>
    </w:lvl>
    <w:lvl w:ilvl="8" w:tplc="6914A114">
      <w:numFmt w:val="bullet"/>
      <w:lvlText w:val="•"/>
      <w:lvlJc w:val="left"/>
      <w:pPr>
        <w:ind w:left="8377" w:hanging="495"/>
      </w:pPr>
      <w:rPr>
        <w:rFonts w:hint="default"/>
        <w:lang w:val="pt-PT" w:eastAsia="pt-PT" w:bidi="pt-PT"/>
      </w:rPr>
    </w:lvl>
  </w:abstractNum>
  <w:abstractNum w:abstractNumId="1">
    <w:nsid w:val="0D565551"/>
    <w:multiLevelType w:val="multilevel"/>
    <w:tmpl w:val="7332C666"/>
    <w:lvl w:ilvl="0">
      <w:start w:val="5"/>
      <w:numFmt w:val="decimal"/>
      <w:lvlText w:val="%1"/>
      <w:lvlJc w:val="left"/>
      <w:pPr>
        <w:ind w:left="1838" w:hanging="93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838" w:hanging="936"/>
      </w:pPr>
      <w:rPr>
        <w:rFonts w:ascii="Courier New" w:eastAsia="Courier New" w:hAnsi="Courier New" w:cs="Courier New" w:hint="default"/>
        <w:b/>
        <w:bCs/>
        <w:spacing w:val="-70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3521" w:hanging="9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361" w:hanging="9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202" w:hanging="9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043" w:hanging="9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3" w:hanging="9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24" w:hanging="9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565" w:hanging="936"/>
      </w:pPr>
      <w:rPr>
        <w:rFonts w:hint="default"/>
        <w:lang w:val="pt-PT" w:eastAsia="pt-PT" w:bidi="pt-PT"/>
      </w:rPr>
    </w:lvl>
  </w:abstractNum>
  <w:abstractNum w:abstractNumId="2">
    <w:nsid w:val="129C1138"/>
    <w:multiLevelType w:val="hybridMultilevel"/>
    <w:tmpl w:val="76A044E2"/>
    <w:lvl w:ilvl="0" w:tplc="DFC4F01A">
      <w:start w:val="1"/>
      <w:numFmt w:val="lowerLetter"/>
      <w:lvlText w:val="%1)"/>
      <w:lvlJc w:val="left"/>
      <w:pPr>
        <w:ind w:left="1334" w:hanging="432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1" w:tplc="AE30132E">
      <w:numFmt w:val="bullet"/>
      <w:lvlText w:val="•"/>
      <w:lvlJc w:val="left"/>
      <w:pPr>
        <w:ind w:left="2230" w:hanging="432"/>
      </w:pPr>
      <w:rPr>
        <w:rFonts w:hint="default"/>
        <w:lang w:val="pt-PT" w:eastAsia="pt-PT" w:bidi="pt-PT"/>
      </w:rPr>
    </w:lvl>
    <w:lvl w:ilvl="2" w:tplc="2BFE3BCA">
      <w:numFmt w:val="bullet"/>
      <w:lvlText w:val="•"/>
      <w:lvlJc w:val="left"/>
      <w:pPr>
        <w:ind w:left="3121" w:hanging="432"/>
      </w:pPr>
      <w:rPr>
        <w:rFonts w:hint="default"/>
        <w:lang w:val="pt-PT" w:eastAsia="pt-PT" w:bidi="pt-PT"/>
      </w:rPr>
    </w:lvl>
    <w:lvl w:ilvl="3" w:tplc="42564564">
      <w:numFmt w:val="bullet"/>
      <w:lvlText w:val="•"/>
      <w:lvlJc w:val="left"/>
      <w:pPr>
        <w:ind w:left="4011" w:hanging="432"/>
      </w:pPr>
      <w:rPr>
        <w:rFonts w:hint="default"/>
        <w:lang w:val="pt-PT" w:eastAsia="pt-PT" w:bidi="pt-PT"/>
      </w:rPr>
    </w:lvl>
    <w:lvl w:ilvl="4" w:tplc="6D362F5C">
      <w:numFmt w:val="bullet"/>
      <w:lvlText w:val="•"/>
      <w:lvlJc w:val="left"/>
      <w:pPr>
        <w:ind w:left="4902" w:hanging="432"/>
      </w:pPr>
      <w:rPr>
        <w:rFonts w:hint="default"/>
        <w:lang w:val="pt-PT" w:eastAsia="pt-PT" w:bidi="pt-PT"/>
      </w:rPr>
    </w:lvl>
    <w:lvl w:ilvl="5" w:tplc="5DC27A5C">
      <w:numFmt w:val="bullet"/>
      <w:lvlText w:val="•"/>
      <w:lvlJc w:val="left"/>
      <w:pPr>
        <w:ind w:left="5793" w:hanging="432"/>
      </w:pPr>
      <w:rPr>
        <w:rFonts w:hint="default"/>
        <w:lang w:val="pt-PT" w:eastAsia="pt-PT" w:bidi="pt-PT"/>
      </w:rPr>
    </w:lvl>
    <w:lvl w:ilvl="6" w:tplc="B4EE840A">
      <w:numFmt w:val="bullet"/>
      <w:lvlText w:val="•"/>
      <w:lvlJc w:val="left"/>
      <w:pPr>
        <w:ind w:left="6683" w:hanging="432"/>
      </w:pPr>
      <w:rPr>
        <w:rFonts w:hint="default"/>
        <w:lang w:val="pt-PT" w:eastAsia="pt-PT" w:bidi="pt-PT"/>
      </w:rPr>
    </w:lvl>
    <w:lvl w:ilvl="7" w:tplc="E2EAF024">
      <w:numFmt w:val="bullet"/>
      <w:lvlText w:val="•"/>
      <w:lvlJc w:val="left"/>
      <w:pPr>
        <w:ind w:left="7574" w:hanging="432"/>
      </w:pPr>
      <w:rPr>
        <w:rFonts w:hint="default"/>
        <w:lang w:val="pt-PT" w:eastAsia="pt-PT" w:bidi="pt-PT"/>
      </w:rPr>
    </w:lvl>
    <w:lvl w:ilvl="8" w:tplc="4E662C8A">
      <w:numFmt w:val="bullet"/>
      <w:lvlText w:val="•"/>
      <w:lvlJc w:val="left"/>
      <w:pPr>
        <w:ind w:left="8465" w:hanging="432"/>
      </w:pPr>
      <w:rPr>
        <w:rFonts w:hint="default"/>
        <w:lang w:val="pt-PT" w:eastAsia="pt-PT" w:bidi="pt-PT"/>
      </w:rPr>
    </w:lvl>
  </w:abstractNum>
  <w:abstractNum w:abstractNumId="3">
    <w:nsid w:val="564856AF"/>
    <w:multiLevelType w:val="multilevel"/>
    <w:tmpl w:val="27CE5732"/>
    <w:lvl w:ilvl="0">
      <w:start w:val="2"/>
      <w:numFmt w:val="decimal"/>
      <w:lvlText w:val="%1"/>
      <w:lvlJc w:val="left"/>
      <w:pPr>
        <w:ind w:left="1677" w:hanging="77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76" w:hanging="776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3393" w:hanging="77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249" w:hanging="77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106" w:hanging="77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63" w:hanging="77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19" w:hanging="77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76" w:hanging="77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533" w:hanging="776"/>
      </w:pPr>
      <w:rPr>
        <w:rFonts w:hint="default"/>
        <w:lang w:val="pt-PT" w:eastAsia="pt-PT" w:bidi="pt-PT"/>
      </w:rPr>
    </w:lvl>
  </w:abstractNum>
  <w:abstractNum w:abstractNumId="4">
    <w:nsid w:val="599E4E11"/>
    <w:multiLevelType w:val="multilevel"/>
    <w:tmpl w:val="36FA5DD8"/>
    <w:lvl w:ilvl="0">
      <w:start w:val="4"/>
      <w:numFmt w:val="decimal"/>
      <w:lvlText w:val="%1"/>
      <w:lvlJc w:val="left"/>
      <w:pPr>
        <w:ind w:left="1787" w:hanging="88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787" w:hanging="886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196"/>
      </w:pPr>
      <w:rPr>
        <w:rFonts w:ascii="Courier New" w:eastAsia="Courier New" w:hAnsi="Courier New" w:cs="Courier New" w:hint="default"/>
        <w:b/>
        <w:bCs/>
        <w:spacing w:val="-54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661" w:hanging="11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02" w:hanging="11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2" w:hanging="11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3" w:hanging="11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24" w:hanging="11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4" w:hanging="1196"/>
      </w:pPr>
      <w:rPr>
        <w:rFonts w:hint="default"/>
        <w:lang w:val="pt-PT" w:eastAsia="pt-PT" w:bidi="pt-PT"/>
      </w:rPr>
    </w:lvl>
  </w:abstractNum>
  <w:abstractNum w:abstractNumId="5">
    <w:nsid w:val="5D33414B"/>
    <w:multiLevelType w:val="multilevel"/>
    <w:tmpl w:val="32C620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5753F6"/>
    <w:multiLevelType w:val="multilevel"/>
    <w:tmpl w:val="6BC03CAE"/>
    <w:lvl w:ilvl="0">
      <w:start w:val="3"/>
      <w:numFmt w:val="decimal"/>
      <w:lvlText w:val="%1"/>
      <w:lvlJc w:val="left"/>
      <w:pPr>
        <w:ind w:left="1665" w:hanging="76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65" w:hanging="764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052"/>
      </w:pPr>
      <w:rPr>
        <w:rFonts w:ascii="Courier New" w:eastAsia="Courier New" w:hAnsi="Courier New" w:cs="Courier New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568" w:hanging="105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522" w:hanging="105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76" w:hanging="105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30" w:hanging="105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105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38" w:hanging="1052"/>
      </w:pPr>
      <w:rPr>
        <w:rFonts w:hint="default"/>
        <w:lang w:val="pt-PT" w:eastAsia="pt-PT" w:bidi="pt-PT"/>
      </w:rPr>
    </w:lvl>
  </w:abstractNum>
  <w:abstractNum w:abstractNumId="7">
    <w:nsid w:val="6EE77271"/>
    <w:multiLevelType w:val="multilevel"/>
    <w:tmpl w:val="704ED614"/>
    <w:lvl w:ilvl="0">
      <w:start w:val="3"/>
      <w:numFmt w:val="decimal"/>
      <w:lvlText w:val="%1"/>
      <w:lvlJc w:val="left"/>
      <w:pPr>
        <w:ind w:left="902" w:hanging="867"/>
      </w:pPr>
      <w:rPr>
        <w:rFonts w:hint="default"/>
        <w:lang w:val="pt-PT" w:eastAsia="pt-PT" w:bidi="pt-PT"/>
      </w:rPr>
    </w:lvl>
    <w:lvl w:ilvl="1">
      <w:start w:val="4"/>
      <w:numFmt w:val="decimal"/>
      <w:lvlText w:val="%1.%2."/>
      <w:lvlJc w:val="left"/>
      <w:pPr>
        <w:ind w:left="902" w:hanging="867"/>
      </w:pPr>
      <w:rPr>
        <w:rFonts w:ascii="Cambria" w:eastAsia="Courier New" w:hAnsi="Cambria" w:cs="Courier New" w:hint="default"/>
        <w:b/>
        <w:bCs/>
        <w:spacing w:val="-4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769" w:hanging="867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703" w:hanging="867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38" w:hanging="86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73" w:hanging="86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07" w:hanging="86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42" w:hanging="86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77" w:hanging="867"/>
      </w:pPr>
      <w:rPr>
        <w:rFonts w:hint="default"/>
        <w:lang w:val="pt-PT" w:eastAsia="pt-PT" w:bidi="pt-PT"/>
      </w:rPr>
    </w:lvl>
  </w:abstractNum>
  <w:abstractNum w:abstractNumId="8">
    <w:nsid w:val="7CC6177A"/>
    <w:multiLevelType w:val="multilevel"/>
    <w:tmpl w:val="F14C7D04"/>
    <w:lvl w:ilvl="0">
      <w:start w:val="10"/>
      <w:numFmt w:val="decimal"/>
      <w:lvlText w:val="%1"/>
      <w:lvlJc w:val="left"/>
      <w:pPr>
        <w:ind w:left="1929" w:hanging="10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446" w:hanging="1028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902" w:hanging="1186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70" w:hanging="118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95" w:hanging="118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620" w:hanging="118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45" w:hanging="118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70" w:hanging="118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96" w:hanging="1186"/>
      </w:pPr>
      <w:rPr>
        <w:rFonts w:hint="default"/>
        <w:lang w:val="pt-PT" w:eastAsia="pt-PT" w:bidi="pt-P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98D"/>
    <w:rsid w:val="000B2C29"/>
    <w:rsid w:val="00895585"/>
    <w:rsid w:val="008A0CD9"/>
    <w:rsid w:val="009C759A"/>
    <w:rsid w:val="00B20B82"/>
    <w:rsid w:val="00C0139C"/>
    <w:rsid w:val="00CB7F84"/>
    <w:rsid w:val="00D02F54"/>
    <w:rsid w:val="00E14054"/>
    <w:rsid w:val="00EE398D"/>
    <w:rsid w:val="00F470D1"/>
    <w:rsid w:val="00FC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3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398D"/>
  </w:style>
  <w:style w:type="paragraph" w:styleId="Rodap">
    <w:name w:val="footer"/>
    <w:basedOn w:val="Normal"/>
    <w:link w:val="Rodap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398D"/>
  </w:style>
  <w:style w:type="paragraph" w:styleId="Textodebalo">
    <w:name w:val="Balloon Text"/>
    <w:basedOn w:val="Normal"/>
    <w:link w:val="TextodebaloChar"/>
    <w:uiPriority w:val="99"/>
    <w:semiHidden/>
    <w:unhideWhenUsed/>
    <w:rsid w:val="00EE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9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E39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E3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398D"/>
  </w:style>
  <w:style w:type="paragraph" w:styleId="Rodap">
    <w:name w:val="footer"/>
    <w:basedOn w:val="Normal"/>
    <w:link w:val="RodapChar"/>
    <w:uiPriority w:val="99"/>
    <w:unhideWhenUsed/>
    <w:rsid w:val="00EE39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398D"/>
  </w:style>
  <w:style w:type="paragraph" w:styleId="Textodebalo">
    <w:name w:val="Balloon Text"/>
    <w:basedOn w:val="Normal"/>
    <w:link w:val="TextodebaloChar"/>
    <w:uiPriority w:val="99"/>
    <w:semiHidden/>
    <w:unhideWhenUsed/>
    <w:rsid w:val="00EE3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9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E3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@barradotuvo.sp.gov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inancas@barradoturv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2598</Words>
  <Characters>14032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Edilson</cp:lastModifiedBy>
  <cp:revision>5</cp:revision>
  <dcterms:created xsi:type="dcterms:W3CDTF">2020-12-08T18:08:00Z</dcterms:created>
  <dcterms:modified xsi:type="dcterms:W3CDTF">2020-12-14T12:53:00Z</dcterms:modified>
</cp:coreProperties>
</file>