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373" w:rsidRDefault="00F73373" w:rsidP="00F73373">
      <w:pPr>
        <w:spacing w:after="0" w:line="0" w:lineRule="atLeast"/>
        <w:ind w:right="60"/>
        <w:jc w:val="center"/>
        <w:rPr>
          <w:rFonts w:ascii="Arial" w:eastAsia="Arial" w:hAnsi="Arial" w:cs="Arial"/>
          <w:b/>
          <w:sz w:val="24"/>
          <w:szCs w:val="24"/>
          <w:u w:val="single"/>
          <w:lang w:eastAsia="pt-BR"/>
        </w:rPr>
      </w:pPr>
      <w:r w:rsidRPr="00F73373">
        <w:rPr>
          <w:rFonts w:ascii="Arial" w:eastAsia="Arial" w:hAnsi="Arial" w:cs="Arial"/>
          <w:b/>
          <w:sz w:val="24"/>
          <w:szCs w:val="24"/>
          <w:u w:val="single"/>
          <w:lang w:eastAsia="pt-BR"/>
        </w:rPr>
        <w:t xml:space="preserve"> ATA DE REGISTRO DE PREÇOS Nº.017</w:t>
      </w:r>
      <w:r w:rsidR="00692499">
        <w:rPr>
          <w:rFonts w:ascii="Arial" w:eastAsia="Arial" w:hAnsi="Arial" w:cs="Arial"/>
          <w:b/>
          <w:sz w:val="24"/>
          <w:szCs w:val="24"/>
          <w:u w:val="single"/>
          <w:lang w:eastAsia="pt-BR"/>
        </w:rPr>
        <w:t>/</w:t>
      </w:r>
      <w:r w:rsidRPr="00F73373">
        <w:rPr>
          <w:rFonts w:ascii="Arial" w:eastAsia="Arial" w:hAnsi="Arial" w:cs="Arial"/>
          <w:b/>
          <w:sz w:val="24"/>
          <w:szCs w:val="24"/>
          <w:u w:val="single"/>
          <w:lang w:eastAsia="pt-BR"/>
        </w:rPr>
        <w:t>2020</w:t>
      </w:r>
    </w:p>
    <w:p w:rsidR="00D323AC" w:rsidRPr="00F73373" w:rsidRDefault="00D323AC" w:rsidP="00F73373">
      <w:pPr>
        <w:spacing w:after="0" w:line="0" w:lineRule="atLeast"/>
        <w:ind w:right="60"/>
        <w:jc w:val="center"/>
        <w:rPr>
          <w:rFonts w:ascii="Arial" w:eastAsia="Arial" w:hAnsi="Arial" w:cs="Arial"/>
          <w:b/>
          <w:sz w:val="24"/>
          <w:szCs w:val="24"/>
          <w:u w:val="single"/>
          <w:lang w:eastAsia="pt-BR"/>
        </w:rPr>
      </w:pPr>
    </w:p>
    <w:p w:rsidR="00F73373" w:rsidRPr="00F73373" w:rsidRDefault="00F73373" w:rsidP="00F73373">
      <w:pPr>
        <w:spacing w:after="0" w:line="342" w:lineRule="exact"/>
        <w:rPr>
          <w:rFonts w:ascii="Times New Roman" w:eastAsia="Times New Roman" w:hAnsi="Times New Roman" w:cs="Arial"/>
          <w:sz w:val="24"/>
          <w:szCs w:val="24"/>
          <w:u w:val="single"/>
          <w:lang w:eastAsia="pt-BR"/>
        </w:rPr>
      </w:pPr>
    </w:p>
    <w:p w:rsidR="00F73373" w:rsidRPr="00F73373" w:rsidRDefault="00F73373" w:rsidP="00F73373">
      <w:pPr>
        <w:spacing w:after="0" w:line="0" w:lineRule="atLeast"/>
        <w:rPr>
          <w:rFonts w:ascii="Arial" w:eastAsia="Arial" w:hAnsi="Arial" w:cs="Arial"/>
          <w:b/>
          <w:szCs w:val="20"/>
          <w:lang w:eastAsia="pt-BR"/>
        </w:rPr>
      </w:pPr>
      <w:r>
        <w:rPr>
          <w:rFonts w:ascii="Arial" w:eastAsia="Arial" w:hAnsi="Arial" w:cs="Arial"/>
          <w:b/>
          <w:szCs w:val="20"/>
          <w:lang w:eastAsia="pt-BR"/>
        </w:rPr>
        <w:t xml:space="preserve">PROCESSO </w:t>
      </w:r>
      <w:proofErr w:type="gramStart"/>
      <w:r>
        <w:rPr>
          <w:rFonts w:ascii="Arial" w:eastAsia="Arial" w:hAnsi="Arial" w:cs="Arial"/>
          <w:b/>
          <w:szCs w:val="20"/>
          <w:lang w:eastAsia="pt-BR"/>
        </w:rPr>
        <w:t>Nº.</w:t>
      </w:r>
      <w:proofErr w:type="gramEnd"/>
      <w:r>
        <w:rPr>
          <w:rFonts w:ascii="Arial" w:eastAsia="Arial" w:hAnsi="Arial" w:cs="Arial"/>
          <w:b/>
          <w:szCs w:val="20"/>
          <w:lang w:eastAsia="pt-BR"/>
        </w:rPr>
        <w:t>086/2020</w:t>
      </w:r>
    </w:p>
    <w:p w:rsidR="00F73373" w:rsidRPr="00F73373" w:rsidRDefault="00F73373" w:rsidP="00F73373">
      <w:pPr>
        <w:spacing w:after="0" w:line="0" w:lineRule="atLeast"/>
        <w:rPr>
          <w:rFonts w:ascii="Arial" w:eastAsia="Arial" w:hAnsi="Arial" w:cs="Arial"/>
          <w:b/>
          <w:szCs w:val="20"/>
          <w:lang w:eastAsia="pt-BR"/>
        </w:rPr>
      </w:pPr>
      <w:r>
        <w:rPr>
          <w:rFonts w:ascii="Arial" w:eastAsia="Arial" w:hAnsi="Arial" w:cs="Arial"/>
          <w:b/>
          <w:szCs w:val="20"/>
          <w:lang w:eastAsia="pt-BR"/>
        </w:rPr>
        <w:t xml:space="preserve">PREGÃO </w:t>
      </w:r>
      <w:r w:rsidR="00D323AC">
        <w:rPr>
          <w:rFonts w:ascii="Arial" w:eastAsia="Arial" w:hAnsi="Arial" w:cs="Arial"/>
          <w:b/>
          <w:szCs w:val="20"/>
          <w:lang w:eastAsia="pt-BR"/>
        </w:rPr>
        <w:t xml:space="preserve">PRESENCIAL </w:t>
      </w:r>
      <w:proofErr w:type="gramStart"/>
      <w:r w:rsidR="00D323AC">
        <w:rPr>
          <w:rFonts w:ascii="Arial" w:eastAsia="Arial" w:hAnsi="Arial" w:cs="Arial"/>
          <w:b/>
          <w:szCs w:val="20"/>
          <w:lang w:eastAsia="pt-BR"/>
        </w:rPr>
        <w:t>Nº.</w:t>
      </w:r>
      <w:proofErr w:type="gramEnd"/>
      <w:r w:rsidR="00D323AC">
        <w:rPr>
          <w:rFonts w:ascii="Arial" w:eastAsia="Arial" w:hAnsi="Arial" w:cs="Arial"/>
          <w:b/>
          <w:szCs w:val="20"/>
          <w:lang w:eastAsia="pt-BR"/>
        </w:rPr>
        <w:t>012/2020</w:t>
      </w:r>
    </w:p>
    <w:p w:rsidR="00F73373" w:rsidRPr="00F73373" w:rsidRDefault="00F73373" w:rsidP="00F73373">
      <w:pPr>
        <w:spacing w:after="0" w:line="255" w:lineRule="exact"/>
        <w:jc w:val="both"/>
        <w:rPr>
          <w:rFonts w:ascii="Times New Roman" w:eastAsia="Times New Roman" w:hAnsi="Times New Roman" w:cs="Arial"/>
          <w:sz w:val="20"/>
          <w:szCs w:val="20"/>
          <w:lang w:eastAsia="pt-BR"/>
        </w:rPr>
      </w:pPr>
    </w:p>
    <w:p w:rsidR="00F73373" w:rsidRPr="00F73373" w:rsidRDefault="00F73373" w:rsidP="00F73373">
      <w:pPr>
        <w:spacing w:after="0" w:line="0" w:lineRule="atLeast"/>
        <w:jc w:val="both"/>
        <w:rPr>
          <w:rFonts w:ascii="Arial" w:eastAsia="Arial" w:hAnsi="Arial" w:cs="Arial"/>
          <w:szCs w:val="20"/>
          <w:lang w:eastAsia="pt-BR"/>
        </w:rPr>
      </w:pPr>
      <w:r>
        <w:rPr>
          <w:rFonts w:ascii="Arial" w:eastAsia="Arial" w:hAnsi="Arial" w:cs="Arial"/>
          <w:szCs w:val="20"/>
          <w:lang w:eastAsia="pt-BR"/>
        </w:rPr>
        <w:t xml:space="preserve">Aos 08 (oito) dias do mês de Dezembro </w:t>
      </w:r>
      <w:r w:rsidR="00524B1D">
        <w:rPr>
          <w:rFonts w:ascii="Arial" w:eastAsia="Arial" w:hAnsi="Arial" w:cs="Arial"/>
          <w:szCs w:val="20"/>
          <w:lang w:eastAsia="pt-BR"/>
        </w:rPr>
        <w:t>do ano de dois mil e vinte (2020)</w:t>
      </w:r>
      <w:r w:rsidRPr="00F73373">
        <w:rPr>
          <w:rFonts w:ascii="Arial" w:eastAsia="Arial" w:hAnsi="Arial" w:cs="Arial"/>
          <w:szCs w:val="20"/>
          <w:lang w:eastAsia="pt-BR"/>
        </w:rPr>
        <w:t>, na cidade de Barra do Turvo, Estado de São</w:t>
      </w:r>
      <w:r>
        <w:rPr>
          <w:rFonts w:ascii="Arial" w:eastAsia="Arial" w:hAnsi="Arial" w:cs="Arial"/>
          <w:szCs w:val="20"/>
          <w:lang w:eastAsia="pt-BR"/>
        </w:rPr>
        <w:t xml:space="preserve"> </w:t>
      </w:r>
      <w:r w:rsidRPr="00F73373">
        <w:rPr>
          <w:rFonts w:ascii="Arial" w:eastAsia="Arial" w:hAnsi="Arial" w:cs="Arial"/>
          <w:szCs w:val="20"/>
          <w:lang w:eastAsia="pt-BR"/>
        </w:rPr>
        <w:t xml:space="preserve">Paulo, </w:t>
      </w:r>
      <w:r w:rsidRPr="00F73373">
        <w:rPr>
          <w:rFonts w:ascii="Arial" w:eastAsia="Arial" w:hAnsi="Arial" w:cs="Arial"/>
          <w:b/>
          <w:szCs w:val="20"/>
          <w:lang w:eastAsia="pt-BR"/>
        </w:rPr>
        <w:t>o MUNICIPIO DE BARRA DO TURVO</w:t>
      </w:r>
      <w:r w:rsidRPr="00F73373">
        <w:rPr>
          <w:rFonts w:ascii="Arial" w:eastAsia="Arial" w:hAnsi="Arial" w:cs="Arial"/>
          <w:szCs w:val="20"/>
          <w:lang w:eastAsia="pt-BR"/>
        </w:rPr>
        <w:t xml:space="preserve">, sito na Avenida 21 de março/SP – CEP 11955-000 – Centro Barra do Turvo/SP, representada neste ato pelo </w:t>
      </w:r>
      <w:r w:rsidRPr="00F73373">
        <w:rPr>
          <w:rFonts w:ascii="Arial" w:eastAsia="Arial" w:hAnsi="Arial" w:cs="Arial"/>
          <w:b/>
          <w:szCs w:val="20"/>
          <w:lang w:eastAsia="pt-BR"/>
        </w:rPr>
        <w:t>PREFEITO MUNICIPAL</w:t>
      </w:r>
      <w:r w:rsidRPr="00F73373">
        <w:rPr>
          <w:rFonts w:ascii="Arial" w:eastAsia="Arial" w:hAnsi="Arial" w:cs="Arial"/>
          <w:szCs w:val="20"/>
          <w:lang w:eastAsia="pt-BR"/>
        </w:rPr>
        <w:t>, o Sr. Jefferson Luiz Martins,</w:t>
      </w:r>
      <w:proofErr w:type="gramStart"/>
      <w:r w:rsidRPr="00F73373">
        <w:rPr>
          <w:rFonts w:ascii="Arial" w:eastAsia="Arial" w:hAnsi="Arial" w:cs="Arial"/>
          <w:szCs w:val="20"/>
          <w:lang w:eastAsia="pt-BR"/>
        </w:rPr>
        <w:t xml:space="preserve">  </w:t>
      </w:r>
      <w:proofErr w:type="gramEnd"/>
      <w:r w:rsidRPr="00F73373">
        <w:rPr>
          <w:rFonts w:ascii="Arial" w:eastAsia="Arial" w:hAnsi="Arial" w:cs="Arial"/>
          <w:szCs w:val="20"/>
          <w:lang w:eastAsia="pt-BR"/>
        </w:rPr>
        <w:t xml:space="preserve">residente e domiciliado na Rua Padre </w:t>
      </w:r>
      <w:proofErr w:type="spellStart"/>
      <w:r w:rsidRPr="00F73373">
        <w:rPr>
          <w:rFonts w:ascii="Arial" w:eastAsia="Arial" w:hAnsi="Arial" w:cs="Arial"/>
          <w:szCs w:val="20"/>
          <w:lang w:eastAsia="pt-BR"/>
        </w:rPr>
        <w:t>Caiafá</w:t>
      </w:r>
      <w:proofErr w:type="spellEnd"/>
      <w:r w:rsidRPr="00F73373">
        <w:rPr>
          <w:rFonts w:ascii="Arial" w:eastAsia="Arial" w:hAnsi="Arial" w:cs="Arial"/>
          <w:szCs w:val="20"/>
          <w:lang w:eastAsia="pt-BR"/>
        </w:rPr>
        <w:t xml:space="preserve">, nº 23, Centro, Barra do Turvo – SP, CEP: 11.955-000, portador do RG. 3.512.319-9 e do   CPF nº 575.551.849-15,   doravante   denominado   simplesmente    CONTRATADA  – Empresa </w:t>
      </w:r>
      <w:r w:rsidRPr="00F73373">
        <w:rPr>
          <w:rFonts w:ascii="Arial" w:eastAsia="Arial" w:hAnsi="Arial" w:cs="Arial"/>
          <w:b/>
          <w:szCs w:val="20"/>
          <w:u w:val="single"/>
          <w:lang w:eastAsia="pt-BR"/>
        </w:rPr>
        <w:t>MEDPAPER COMÉRCIO DE MATERIAIS MÉDICOS E HOSPITALARES – EIRELI-ME</w:t>
      </w:r>
      <w:r w:rsidRPr="00F73373">
        <w:rPr>
          <w:rFonts w:ascii="Arial" w:eastAsia="Arial" w:hAnsi="Arial" w:cs="Arial"/>
          <w:szCs w:val="20"/>
          <w:lang w:eastAsia="pt-BR"/>
        </w:rPr>
        <w:t xml:space="preserve">, inscrita no C.N.P.J. </w:t>
      </w:r>
      <w:proofErr w:type="gramStart"/>
      <w:r w:rsidRPr="00F73373">
        <w:rPr>
          <w:rFonts w:ascii="Arial" w:eastAsia="Arial" w:hAnsi="Arial" w:cs="Arial"/>
          <w:szCs w:val="20"/>
          <w:lang w:eastAsia="pt-BR"/>
        </w:rPr>
        <w:t>sob</w:t>
      </w:r>
      <w:proofErr w:type="gramEnd"/>
      <w:r w:rsidRPr="00F73373">
        <w:rPr>
          <w:rFonts w:ascii="Arial" w:eastAsia="Arial" w:hAnsi="Arial" w:cs="Arial"/>
          <w:szCs w:val="20"/>
          <w:lang w:eastAsia="pt-BR"/>
        </w:rPr>
        <w:t xml:space="preserve"> nº 15.311.878/0001-15, estabelecida à Av. </w:t>
      </w:r>
      <w:proofErr w:type="spellStart"/>
      <w:r w:rsidRPr="00F73373">
        <w:rPr>
          <w:rFonts w:ascii="Arial" w:eastAsia="Arial" w:hAnsi="Arial" w:cs="Arial"/>
          <w:szCs w:val="20"/>
          <w:lang w:eastAsia="pt-BR"/>
        </w:rPr>
        <w:t>Eliézer</w:t>
      </w:r>
      <w:proofErr w:type="spellEnd"/>
      <w:r w:rsidRPr="00F73373">
        <w:rPr>
          <w:rFonts w:ascii="Arial" w:eastAsia="Arial" w:hAnsi="Arial" w:cs="Arial"/>
          <w:szCs w:val="20"/>
          <w:lang w:eastAsia="pt-BR"/>
        </w:rPr>
        <w:t xml:space="preserve"> Magalhães, N° 3887, Bairro Jd. Alvorado, Cidade Mirassol - SP, neste ato representado pela Sra. Katia Regina Lopes </w:t>
      </w:r>
      <w:proofErr w:type="spellStart"/>
      <w:r w:rsidRPr="00F73373">
        <w:rPr>
          <w:rFonts w:ascii="Arial" w:eastAsia="Arial" w:hAnsi="Arial" w:cs="Arial"/>
          <w:szCs w:val="20"/>
          <w:lang w:eastAsia="pt-BR"/>
        </w:rPr>
        <w:t>Camazano</w:t>
      </w:r>
      <w:proofErr w:type="spellEnd"/>
      <w:r w:rsidRPr="00F73373">
        <w:rPr>
          <w:rFonts w:ascii="Arial" w:eastAsia="Arial" w:hAnsi="Arial" w:cs="Arial"/>
          <w:szCs w:val="20"/>
          <w:lang w:eastAsia="pt-BR"/>
        </w:rPr>
        <w:t>, proprietária, portadora do CPF: 838</w:t>
      </w:r>
      <w:r>
        <w:rPr>
          <w:rFonts w:ascii="Arial" w:eastAsia="Arial" w:hAnsi="Arial" w:cs="Arial"/>
          <w:szCs w:val="20"/>
          <w:lang w:eastAsia="pt-BR"/>
        </w:rPr>
        <w:t xml:space="preserve">.189.879-04, e RG: 10.489.485-4, </w:t>
      </w:r>
      <w:r w:rsidRPr="00F73373">
        <w:rPr>
          <w:rFonts w:ascii="Arial" w:eastAsia="Arial" w:hAnsi="Arial" w:cs="Arial"/>
          <w:szCs w:val="20"/>
          <w:lang w:eastAsia="pt-BR"/>
        </w:rPr>
        <w:t xml:space="preserve">doravante denominado </w:t>
      </w:r>
      <w:r w:rsidRPr="00F73373">
        <w:rPr>
          <w:rFonts w:ascii="Arial" w:eastAsia="Arial" w:hAnsi="Arial" w:cs="Arial"/>
          <w:b/>
          <w:szCs w:val="20"/>
          <w:lang w:eastAsia="pt-BR"/>
        </w:rPr>
        <w:t xml:space="preserve">DETENTOR </w:t>
      </w:r>
      <w:proofErr w:type="gramStart"/>
      <w:r w:rsidRPr="00F73373">
        <w:rPr>
          <w:rFonts w:ascii="Arial" w:eastAsia="Arial" w:hAnsi="Arial" w:cs="Arial"/>
          <w:b/>
          <w:szCs w:val="20"/>
          <w:lang w:eastAsia="pt-BR"/>
        </w:rPr>
        <w:t>DA</w:t>
      </w:r>
      <w:proofErr w:type="gramEnd"/>
    </w:p>
    <w:p w:rsidR="00F73373" w:rsidRPr="00F73373" w:rsidRDefault="00F73373" w:rsidP="00F73373">
      <w:pPr>
        <w:spacing w:after="0" w:line="8" w:lineRule="exact"/>
        <w:rPr>
          <w:rFonts w:ascii="Times New Roman" w:eastAsia="Times New Roman" w:hAnsi="Times New Roman" w:cs="Arial"/>
          <w:sz w:val="20"/>
          <w:szCs w:val="20"/>
          <w:lang w:eastAsia="pt-BR"/>
        </w:rPr>
      </w:pPr>
    </w:p>
    <w:p w:rsidR="00F73373" w:rsidRPr="00F73373" w:rsidRDefault="00F73373" w:rsidP="00F73373">
      <w:pPr>
        <w:spacing w:after="0" w:line="238" w:lineRule="auto"/>
        <w:ind w:right="60"/>
        <w:jc w:val="both"/>
        <w:rPr>
          <w:rFonts w:ascii="Arial" w:eastAsia="Arial" w:hAnsi="Arial" w:cs="Arial"/>
          <w:szCs w:val="20"/>
          <w:lang w:eastAsia="pt-BR"/>
        </w:rPr>
      </w:pPr>
      <w:r w:rsidRPr="00F73373">
        <w:rPr>
          <w:rFonts w:ascii="Arial" w:eastAsia="Arial" w:hAnsi="Arial" w:cs="Arial"/>
          <w:b/>
          <w:szCs w:val="20"/>
          <w:lang w:eastAsia="pt-BR"/>
        </w:rPr>
        <w:t>ATA</w:t>
      </w:r>
      <w:r w:rsidRPr="00F73373">
        <w:rPr>
          <w:rFonts w:ascii="Arial" w:eastAsia="Arial" w:hAnsi="Arial" w:cs="Arial"/>
          <w:szCs w:val="20"/>
          <w:lang w:eastAsia="pt-BR"/>
        </w:rPr>
        <w:t>; para proceder, nos termos da Lei Federal nº 10.520, de 17 de julho de 2002, Decreto Municipal</w:t>
      </w:r>
      <w:r w:rsidRPr="00F73373">
        <w:rPr>
          <w:rFonts w:ascii="Arial" w:eastAsia="Arial" w:hAnsi="Arial" w:cs="Arial"/>
          <w:b/>
          <w:szCs w:val="20"/>
          <w:lang w:eastAsia="pt-BR"/>
        </w:rPr>
        <w:t xml:space="preserve"> </w:t>
      </w:r>
      <w:r w:rsidRPr="00F73373">
        <w:rPr>
          <w:rFonts w:ascii="Arial" w:eastAsia="Arial" w:hAnsi="Arial" w:cs="Arial"/>
          <w:szCs w:val="20"/>
          <w:lang w:eastAsia="pt-BR"/>
        </w:rPr>
        <w:t xml:space="preserve">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F73373">
        <w:rPr>
          <w:rFonts w:ascii="Arial" w:eastAsia="Arial" w:hAnsi="Arial" w:cs="Arial"/>
          <w:b/>
          <w:szCs w:val="20"/>
          <w:lang w:eastAsia="pt-BR"/>
        </w:rPr>
        <w:t>Pregão Presencial por Registro de Preços n°</w:t>
      </w:r>
      <w:r>
        <w:rPr>
          <w:rFonts w:ascii="Arial" w:eastAsia="Arial" w:hAnsi="Arial" w:cs="Arial"/>
          <w:szCs w:val="20"/>
          <w:lang w:eastAsia="pt-BR"/>
        </w:rPr>
        <w:t>.</w:t>
      </w:r>
      <w:r w:rsidRPr="00F73373">
        <w:rPr>
          <w:rFonts w:ascii="Arial" w:eastAsia="Arial" w:hAnsi="Arial" w:cs="Arial"/>
          <w:b/>
          <w:szCs w:val="20"/>
          <w:lang w:eastAsia="pt-BR"/>
        </w:rPr>
        <w:t>012/2020,</w:t>
      </w:r>
      <w:r w:rsidRPr="00F73373">
        <w:rPr>
          <w:rFonts w:ascii="Arial" w:eastAsia="Arial" w:hAnsi="Arial" w:cs="Arial"/>
          <w:szCs w:val="20"/>
          <w:lang w:eastAsia="pt-BR"/>
        </w:rPr>
        <w:t xml:space="preserve"> resultado da</w:t>
      </w:r>
      <w:r>
        <w:rPr>
          <w:rFonts w:ascii="Arial" w:eastAsia="Arial" w:hAnsi="Arial" w:cs="Arial"/>
          <w:szCs w:val="20"/>
          <w:lang w:eastAsia="pt-BR"/>
        </w:rPr>
        <w:t xml:space="preserve"> </w:t>
      </w:r>
      <w:r w:rsidRPr="00F73373">
        <w:rPr>
          <w:rFonts w:ascii="Arial" w:eastAsia="Arial" w:hAnsi="Arial" w:cs="Arial"/>
          <w:szCs w:val="20"/>
          <w:lang w:eastAsia="pt-BR"/>
        </w:rPr>
        <w:t xml:space="preserve">licitação e homologado pelo Prefeito Municipal de Barra do Turvo, </w:t>
      </w:r>
      <w:r w:rsidRPr="00F73373">
        <w:rPr>
          <w:rFonts w:ascii="Arial" w:eastAsia="Arial" w:hAnsi="Arial" w:cs="Arial"/>
          <w:b/>
          <w:szCs w:val="20"/>
          <w:lang w:eastAsia="pt-BR"/>
        </w:rPr>
        <w:t>RESOLVE</w:t>
      </w:r>
      <w:r w:rsidRPr="00F73373">
        <w:rPr>
          <w:rFonts w:ascii="Arial" w:eastAsia="Arial" w:hAnsi="Arial" w:cs="Arial"/>
          <w:szCs w:val="20"/>
          <w:lang w:eastAsia="pt-BR"/>
        </w:rPr>
        <w:t xml:space="preserve"> registrar os preços para a contrataç</w:t>
      </w:r>
      <w:r>
        <w:rPr>
          <w:rFonts w:ascii="Arial" w:eastAsia="Arial" w:hAnsi="Arial" w:cs="Arial"/>
          <w:szCs w:val="20"/>
          <w:lang w:eastAsia="pt-BR"/>
        </w:rPr>
        <w:t>ão dos itens conforme consta em anexo ao termo da Ata de Registro de Preços</w:t>
      </w:r>
      <w:r w:rsidRPr="00F73373">
        <w:rPr>
          <w:rFonts w:ascii="Arial" w:eastAsia="Arial" w:hAnsi="Arial" w:cs="Arial"/>
          <w:szCs w:val="20"/>
          <w:lang w:eastAsia="pt-BR"/>
        </w:rPr>
        <w:t>, que passa a fazer parte integrante desta, tendo sido, os referidos preços, oferecido pela empresa.</w:t>
      </w:r>
    </w:p>
    <w:p w:rsidR="00F73373" w:rsidRPr="00F73373" w:rsidRDefault="00F73373" w:rsidP="00F73373">
      <w:pPr>
        <w:spacing w:after="0" w:line="240"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b/>
          <w:szCs w:val="20"/>
          <w:u w:val="single"/>
          <w:lang w:eastAsia="pt-BR"/>
        </w:rPr>
      </w:pPr>
      <w:r w:rsidRPr="00F73373">
        <w:rPr>
          <w:rFonts w:ascii="Arial" w:eastAsia="Arial" w:hAnsi="Arial" w:cs="Arial"/>
          <w:b/>
          <w:szCs w:val="20"/>
          <w:u w:val="single"/>
          <w:lang w:eastAsia="pt-BR"/>
        </w:rPr>
        <w:t>CLÁUSULA PRIMEIRA – DO OBJETO REGISTRO DE PREÇOS</w:t>
      </w:r>
    </w:p>
    <w:p w:rsidR="00F73373" w:rsidRPr="00F73373" w:rsidRDefault="00F73373" w:rsidP="00F73373">
      <w:pPr>
        <w:spacing w:after="0" w:line="70"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right="60"/>
        <w:jc w:val="both"/>
        <w:rPr>
          <w:rFonts w:ascii="Arial" w:eastAsia="Arial" w:hAnsi="Arial" w:cs="Arial"/>
          <w:szCs w:val="20"/>
          <w:lang w:eastAsia="pt-BR"/>
        </w:rPr>
      </w:pPr>
      <w:r w:rsidRPr="00F73373">
        <w:rPr>
          <w:rFonts w:ascii="Arial" w:eastAsia="Arial" w:hAnsi="Arial" w:cs="Arial"/>
          <w:szCs w:val="20"/>
          <w:lang w:eastAsia="pt-BR"/>
        </w:rPr>
        <w:t xml:space="preserve">Registro de Preço para a Aquisição de forma parcelada de Medicamentos, pelo período de 12 meses, para </w:t>
      </w:r>
      <w:proofErr w:type="gramStart"/>
      <w:r w:rsidRPr="00F73373">
        <w:rPr>
          <w:rFonts w:ascii="Arial" w:eastAsia="Arial" w:hAnsi="Arial" w:cs="Arial"/>
          <w:szCs w:val="20"/>
          <w:lang w:eastAsia="pt-BR"/>
        </w:rPr>
        <w:t>atender o</w:t>
      </w:r>
      <w:proofErr w:type="gramEnd"/>
      <w:r w:rsidRPr="00F73373">
        <w:rPr>
          <w:rFonts w:ascii="Arial" w:eastAsia="Arial" w:hAnsi="Arial" w:cs="Arial"/>
          <w:szCs w:val="20"/>
          <w:lang w:eastAsia="pt-BR"/>
        </w:rPr>
        <w:t xml:space="preserve"> pedido da Secretaria Municipal de Saúde para os usuários do SUS do município de Barra do Turvo/SP.</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right="40"/>
        <w:jc w:val="both"/>
        <w:rPr>
          <w:rFonts w:ascii="Arial" w:eastAsia="Arial" w:hAnsi="Arial" w:cs="Arial"/>
          <w:szCs w:val="20"/>
          <w:lang w:eastAsia="pt-BR"/>
        </w:rPr>
      </w:pPr>
      <w:r w:rsidRPr="00F73373">
        <w:rPr>
          <w:rFonts w:ascii="Arial" w:eastAsia="Arial" w:hAnsi="Arial" w:cs="Arial"/>
          <w:szCs w:val="20"/>
          <w:lang w:eastAsia="pt-BR"/>
        </w:rPr>
        <w:t>A presente licitação visa o Registro de Preços para aquisições frequentes, nos termos do Artigo 3º, I do Decreto nº 7.892 de 23/01/2013.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73373" w:rsidRPr="00F73373" w:rsidRDefault="00F73373" w:rsidP="00F73373">
      <w:pPr>
        <w:spacing w:after="0" w:line="255"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b/>
          <w:szCs w:val="20"/>
          <w:u w:val="single"/>
          <w:lang w:eastAsia="pt-BR"/>
        </w:rPr>
      </w:pPr>
      <w:r w:rsidRPr="00F73373">
        <w:rPr>
          <w:rFonts w:ascii="Arial" w:eastAsia="Arial" w:hAnsi="Arial" w:cs="Arial"/>
          <w:b/>
          <w:szCs w:val="20"/>
          <w:u w:val="single"/>
          <w:lang w:eastAsia="pt-BR"/>
        </w:rPr>
        <w:t>CLÁUSULA SEGUNDA - DA VALIDADE DOS PREÇOS</w:t>
      </w:r>
      <w:proofErr w:type="gramStart"/>
      <w:r w:rsidR="00E90F14">
        <w:rPr>
          <w:rFonts w:ascii="Arial" w:eastAsia="Arial" w:hAnsi="Arial" w:cs="Arial"/>
          <w:b/>
          <w:szCs w:val="20"/>
          <w:u w:val="single"/>
          <w:lang w:eastAsia="pt-BR"/>
        </w:rPr>
        <w:t xml:space="preserve">  </w:t>
      </w:r>
      <w:proofErr w:type="gramEnd"/>
      <w:r w:rsidR="00E90F14">
        <w:rPr>
          <w:rFonts w:ascii="Arial" w:eastAsia="Arial" w:hAnsi="Arial" w:cs="Arial"/>
          <w:b/>
          <w:szCs w:val="20"/>
          <w:u w:val="single"/>
          <w:lang w:eastAsia="pt-BR"/>
        </w:rPr>
        <w:t>E VALORES LICITADOS</w:t>
      </w:r>
    </w:p>
    <w:p w:rsidR="00F73373" w:rsidRDefault="00F73373" w:rsidP="00BE34A8">
      <w:pPr>
        <w:spacing w:after="0" w:line="0" w:lineRule="atLeast"/>
        <w:ind w:left="20"/>
        <w:jc w:val="both"/>
        <w:rPr>
          <w:rFonts w:ascii="Arial" w:eastAsia="Arial" w:hAnsi="Arial" w:cs="Arial"/>
          <w:szCs w:val="20"/>
          <w:lang w:eastAsia="pt-BR"/>
        </w:rPr>
      </w:pPr>
      <w:r w:rsidRPr="00F73373">
        <w:rPr>
          <w:rFonts w:ascii="Arial" w:eastAsia="Arial" w:hAnsi="Arial" w:cs="Arial"/>
          <w:szCs w:val="20"/>
          <w:lang w:eastAsia="pt-BR"/>
        </w:rPr>
        <w:t xml:space="preserve">O Registro de Preços terá validade de </w:t>
      </w:r>
      <w:r w:rsidRPr="00F73373">
        <w:rPr>
          <w:rFonts w:ascii="Arial" w:eastAsia="Arial" w:hAnsi="Arial" w:cs="Arial"/>
          <w:b/>
          <w:szCs w:val="20"/>
          <w:lang w:eastAsia="pt-BR"/>
        </w:rPr>
        <w:t>12 (Doze) meses</w:t>
      </w:r>
      <w:r w:rsidRPr="00F73373">
        <w:rPr>
          <w:rFonts w:ascii="Arial" w:eastAsia="Arial" w:hAnsi="Arial" w:cs="Arial"/>
          <w:szCs w:val="20"/>
          <w:lang w:eastAsia="pt-BR"/>
        </w:rPr>
        <w:t>. A vigência da Ata de Registro de Preços ficará</w:t>
      </w:r>
      <w:r w:rsidR="00BE34A8">
        <w:rPr>
          <w:rFonts w:ascii="Arial" w:eastAsia="Arial" w:hAnsi="Arial" w:cs="Arial"/>
          <w:szCs w:val="20"/>
          <w:lang w:eastAsia="pt-BR"/>
        </w:rPr>
        <w:t xml:space="preserve"> condicionada à data da sua assinatura e à validade do presente Registro de Preços será de </w:t>
      </w:r>
      <w:r w:rsidR="00BE34A8" w:rsidRPr="00E90F14">
        <w:rPr>
          <w:rFonts w:ascii="Arial" w:eastAsia="Arial" w:hAnsi="Arial" w:cs="Arial"/>
          <w:b/>
          <w:szCs w:val="20"/>
          <w:u w:val="single"/>
          <w:lang w:eastAsia="pt-BR"/>
        </w:rPr>
        <w:t>08/12/2020 á 08/12/2021</w:t>
      </w:r>
      <w:r w:rsidR="00BE34A8">
        <w:rPr>
          <w:rFonts w:ascii="Arial" w:eastAsia="Arial" w:hAnsi="Arial" w:cs="Arial"/>
          <w:szCs w:val="20"/>
          <w:lang w:eastAsia="pt-BR"/>
        </w:rPr>
        <w:t xml:space="preserve">, durante o qual o ORGAO GERENCIADOR não será obrigado a contratar o objeto referido na </w:t>
      </w:r>
      <w:r w:rsidRPr="00F73373">
        <w:rPr>
          <w:rFonts w:ascii="Arial" w:eastAsia="Arial" w:hAnsi="Arial" w:cs="Arial"/>
          <w:szCs w:val="20"/>
          <w:lang w:eastAsia="pt-BR"/>
        </w:rPr>
        <w:t xml:space="preserve">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w:t>
      </w:r>
      <w:r w:rsidRPr="00F73373">
        <w:rPr>
          <w:rFonts w:ascii="Arial" w:eastAsia="Arial" w:hAnsi="Arial" w:cs="Arial"/>
          <w:b/>
          <w:szCs w:val="20"/>
          <w:u w:val="single"/>
          <w:lang w:eastAsia="pt-BR"/>
        </w:rPr>
        <w:t>ao DETENTOR DA ATA</w:t>
      </w:r>
      <w:r w:rsidRPr="00F73373">
        <w:rPr>
          <w:rFonts w:ascii="Arial" w:eastAsia="Arial" w:hAnsi="Arial" w:cs="Arial"/>
          <w:szCs w:val="20"/>
          <w:lang w:eastAsia="pt-BR"/>
        </w:rPr>
        <w:t>, neste caso, o contraditório e a ampla defesa.</w:t>
      </w:r>
    </w:p>
    <w:p w:rsidR="00F73373" w:rsidRPr="00F73373" w:rsidRDefault="00E90F14" w:rsidP="00D323AC">
      <w:pPr>
        <w:spacing w:after="0" w:line="0" w:lineRule="atLeast"/>
        <w:ind w:left="20"/>
        <w:jc w:val="both"/>
        <w:rPr>
          <w:rFonts w:ascii="Arial" w:eastAsia="Arial" w:hAnsi="Arial" w:cs="Arial"/>
          <w:szCs w:val="20"/>
          <w:lang w:eastAsia="pt-BR"/>
        </w:rPr>
      </w:pPr>
      <w:r>
        <w:rPr>
          <w:rFonts w:ascii="Arial" w:eastAsia="Arial" w:hAnsi="Arial" w:cs="Arial"/>
          <w:szCs w:val="20"/>
          <w:lang w:eastAsia="pt-BR"/>
        </w:rPr>
        <w:t xml:space="preserve">O </w:t>
      </w:r>
      <w:r w:rsidRPr="00E90F14">
        <w:rPr>
          <w:rFonts w:ascii="Arial" w:eastAsia="Arial" w:hAnsi="Arial" w:cs="Arial"/>
          <w:szCs w:val="20"/>
          <w:lang w:eastAsia="pt-BR"/>
        </w:rPr>
        <w:t>valor total dos itens ganhos pela empresa, corresponde à R$ 1.608.110,53</w:t>
      </w:r>
      <w:proofErr w:type="gramStart"/>
      <w:r w:rsidRPr="00E90F14">
        <w:rPr>
          <w:rFonts w:ascii="Arial" w:eastAsia="Arial" w:hAnsi="Arial" w:cs="Arial"/>
          <w:szCs w:val="20"/>
          <w:lang w:eastAsia="pt-BR"/>
        </w:rPr>
        <w:t xml:space="preserve">   </w:t>
      </w:r>
      <w:proofErr w:type="gramEnd"/>
      <w:r w:rsidRPr="00E90F14">
        <w:rPr>
          <w:rFonts w:ascii="Arial" w:eastAsia="Arial" w:hAnsi="Arial" w:cs="Arial"/>
          <w:szCs w:val="20"/>
          <w:lang w:eastAsia="pt-BR"/>
        </w:rPr>
        <w:t xml:space="preserve">(hum milhão, seiscentos e oito mil, cento e dez reais e cinquenta três centavos), pelo período de 12 (doze) meses, conforme </w:t>
      </w:r>
      <w:r>
        <w:rPr>
          <w:rFonts w:ascii="Arial" w:eastAsia="Arial" w:hAnsi="Arial" w:cs="Arial"/>
          <w:szCs w:val="20"/>
          <w:lang w:eastAsia="pt-BR"/>
        </w:rPr>
        <w:t>listagem em anexo a ata de registro de preços</w:t>
      </w:r>
      <w:r w:rsidRPr="00E90F14">
        <w:rPr>
          <w:rFonts w:ascii="Arial" w:eastAsia="Arial" w:hAnsi="Arial" w:cs="Arial"/>
          <w:szCs w:val="20"/>
          <w:lang w:eastAsia="pt-BR"/>
        </w:rPr>
        <w:t>.</w:t>
      </w:r>
    </w:p>
    <w:p w:rsidR="00F73373" w:rsidRPr="00F73373" w:rsidRDefault="00F73373" w:rsidP="00F73373">
      <w:pPr>
        <w:spacing w:after="0" w:line="295"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b/>
          <w:szCs w:val="20"/>
          <w:u w:val="single"/>
          <w:lang w:eastAsia="pt-BR"/>
        </w:rPr>
      </w:pPr>
      <w:r w:rsidRPr="00F73373">
        <w:rPr>
          <w:rFonts w:ascii="Arial" w:eastAsia="Arial" w:hAnsi="Arial" w:cs="Arial"/>
          <w:b/>
          <w:szCs w:val="20"/>
          <w:u w:val="single"/>
          <w:lang w:eastAsia="pt-BR"/>
        </w:rPr>
        <w:t>CLAUSULA TERCEIRA - DAS OBRIGAÇÕES DA CONTRATADA</w:t>
      </w:r>
    </w:p>
    <w:p w:rsidR="00F73373" w:rsidRPr="00F73373" w:rsidRDefault="00F73373" w:rsidP="00F73373">
      <w:pPr>
        <w:spacing w:after="0" w:line="253" w:lineRule="exact"/>
        <w:rPr>
          <w:rFonts w:ascii="Times New Roman" w:eastAsia="Times New Roman" w:hAnsi="Times New Roman" w:cs="Arial"/>
          <w:sz w:val="20"/>
          <w:szCs w:val="20"/>
          <w:lang w:eastAsia="pt-BR"/>
        </w:rPr>
      </w:pPr>
    </w:p>
    <w:p w:rsidR="00D323AC" w:rsidRDefault="00F73373" w:rsidP="00D323AC">
      <w:pPr>
        <w:numPr>
          <w:ilvl w:val="0"/>
          <w:numId w:val="1"/>
        </w:numPr>
        <w:tabs>
          <w:tab w:val="left" w:pos="1780"/>
        </w:tabs>
        <w:spacing w:after="0" w:line="267" w:lineRule="auto"/>
        <w:ind w:left="1780" w:right="60" w:hanging="369"/>
        <w:jc w:val="both"/>
        <w:rPr>
          <w:rFonts w:ascii="Arial" w:eastAsia="Arial" w:hAnsi="Arial" w:cs="Arial"/>
          <w:szCs w:val="20"/>
          <w:lang w:eastAsia="pt-BR"/>
        </w:rPr>
      </w:pPr>
      <w:r w:rsidRPr="00F73373">
        <w:rPr>
          <w:rFonts w:ascii="Arial" w:eastAsia="Arial" w:hAnsi="Arial" w:cs="Arial"/>
          <w:szCs w:val="20"/>
          <w:lang w:eastAsia="pt-BR"/>
        </w:rPr>
        <w:lastRenderedPageBreak/>
        <w:t>Manter durante toda a execução do contrato, em compatibilidade com as obrigações assumidas, todas as condições de habilitação e qualificação exigidas por ocasião da licitação.</w:t>
      </w:r>
      <w:bookmarkStart w:id="0" w:name="page29"/>
      <w:bookmarkEnd w:id="0"/>
    </w:p>
    <w:p w:rsidR="00F73373" w:rsidRPr="00F73373" w:rsidRDefault="00F73373" w:rsidP="00D323AC">
      <w:pPr>
        <w:numPr>
          <w:ilvl w:val="0"/>
          <w:numId w:val="1"/>
        </w:numPr>
        <w:tabs>
          <w:tab w:val="left" w:pos="1780"/>
        </w:tabs>
        <w:spacing w:after="0" w:line="267" w:lineRule="auto"/>
        <w:ind w:left="1780" w:right="60" w:hanging="369"/>
        <w:jc w:val="both"/>
        <w:rPr>
          <w:rFonts w:ascii="Arial" w:eastAsia="Arial" w:hAnsi="Arial" w:cs="Arial"/>
          <w:szCs w:val="20"/>
          <w:lang w:eastAsia="pt-BR"/>
        </w:rPr>
      </w:pPr>
      <w:r w:rsidRPr="00F73373">
        <w:rPr>
          <w:rFonts w:ascii="Arial" w:eastAsia="Arial" w:hAnsi="Arial" w:cs="Arial"/>
          <w:szCs w:val="20"/>
          <w:lang w:eastAsia="pt-BR"/>
        </w:rPr>
        <w:t>Responsabilizar-se pelo pagamento de todos os impostos, taxas e encargos sociais relativos ao objeto contratado.</w:t>
      </w:r>
    </w:p>
    <w:p w:rsidR="00F73373" w:rsidRPr="00F73373" w:rsidRDefault="00F73373" w:rsidP="00F73373">
      <w:pPr>
        <w:spacing w:after="0" w:line="220" w:lineRule="exact"/>
        <w:rPr>
          <w:rFonts w:ascii="Times New Roman" w:eastAsia="Times New Roman" w:hAnsi="Times New Roman" w:cs="Arial"/>
          <w:sz w:val="20"/>
          <w:szCs w:val="20"/>
          <w:lang w:eastAsia="pt-BR"/>
        </w:rPr>
      </w:pPr>
    </w:p>
    <w:p w:rsidR="00F73373" w:rsidRPr="00F73373" w:rsidRDefault="00F73373" w:rsidP="00F73373">
      <w:pPr>
        <w:numPr>
          <w:ilvl w:val="0"/>
          <w:numId w:val="2"/>
        </w:numPr>
        <w:tabs>
          <w:tab w:val="left" w:pos="1780"/>
        </w:tabs>
        <w:spacing w:after="0" w:line="235" w:lineRule="auto"/>
        <w:ind w:left="1780" w:hanging="369"/>
        <w:rPr>
          <w:rFonts w:ascii="Arial" w:eastAsia="Arial" w:hAnsi="Arial" w:cs="Arial"/>
          <w:b/>
          <w:szCs w:val="20"/>
          <w:lang w:eastAsia="pt-BR"/>
        </w:rPr>
      </w:pPr>
      <w:r w:rsidRPr="00F73373">
        <w:rPr>
          <w:rFonts w:ascii="Arial" w:eastAsia="Arial" w:hAnsi="Arial" w:cs="Arial"/>
          <w:szCs w:val="20"/>
          <w:lang w:eastAsia="pt-BR"/>
        </w:rPr>
        <w:t>Responsabilizar-se-á pelo carregamento e transporte dos medicamentos, bem como pelo descarregamento no local de entrega (UBS III municipal).</w:t>
      </w:r>
    </w:p>
    <w:p w:rsidR="00F73373" w:rsidRPr="00F73373" w:rsidRDefault="00F73373" w:rsidP="00F73373">
      <w:pPr>
        <w:spacing w:after="0" w:line="263" w:lineRule="exact"/>
        <w:rPr>
          <w:rFonts w:ascii="Arial" w:eastAsia="Arial" w:hAnsi="Arial" w:cs="Arial"/>
          <w:b/>
          <w:szCs w:val="20"/>
          <w:lang w:eastAsia="pt-BR"/>
        </w:rPr>
      </w:pPr>
    </w:p>
    <w:p w:rsidR="00F73373" w:rsidRPr="00F73373" w:rsidRDefault="00F73373" w:rsidP="00F73373">
      <w:pPr>
        <w:numPr>
          <w:ilvl w:val="0"/>
          <w:numId w:val="2"/>
        </w:numPr>
        <w:tabs>
          <w:tab w:val="left" w:pos="1780"/>
        </w:tabs>
        <w:spacing w:after="0" w:line="238" w:lineRule="auto"/>
        <w:ind w:left="1780" w:hanging="369"/>
        <w:jc w:val="both"/>
        <w:rPr>
          <w:rFonts w:ascii="Arial" w:eastAsia="Arial" w:hAnsi="Arial" w:cs="Arial"/>
          <w:b/>
          <w:szCs w:val="20"/>
          <w:lang w:eastAsia="pt-BR"/>
        </w:rPr>
      </w:pPr>
      <w:r w:rsidRPr="00F73373">
        <w:rPr>
          <w:rFonts w:ascii="Arial" w:eastAsia="Arial" w:hAnsi="Arial" w:cs="Arial"/>
          <w:szCs w:val="20"/>
          <w:lang w:eastAsia="pt-BR"/>
        </w:rPr>
        <w:t>Fornecer os medicamentos estritamente de acordo com as especificações</w:t>
      </w:r>
      <w:r w:rsidR="00BE34A8">
        <w:rPr>
          <w:rFonts w:ascii="Arial" w:eastAsia="Arial" w:hAnsi="Arial" w:cs="Arial"/>
          <w:szCs w:val="20"/>
          <w:lang w:eastAsia="pt-BR"/>
        </w:rPr>
        <w:t xml:space="preserve"> contidas no</w:t>
      </w:r>
      <w:r w:rsidRPr="00F73373">
        <w:rPr>
          <w:rFonts w:ascii="Arial" w:eastAsia="Arial" w:hAnsi="Arial" w:cs="Arial"/>
          <w:szCs w:val="20"/>
          <w:lang w:eastAsia="pt-BR"/>
        </w:rPr>
        <w:t xml:space="preserve"> Anexo I do edital, bem como no prazo estabelecido, responsabilizando-se pela substituição dos mesmos na hipótese de se constatar, quando do recebimento pela Prefeitura Municipal de Barra do Turvo, estarem em desacordo com as referidas especificações.</w:t>
      </w:r>
    </w:p>
    <w:p w:rsidR="00F73373" w:rsidRPr="00F73373" w:rsidRDefault="00F73373" w:rsidP="00F73373">
      <w:pPr>
        <w:spacing w:after="0" w:line="261" w:lineRule="exact"/>
        <w:rPr>
          <w:rFonts w:ascii="Arial" w:eastAsia="Arial" w:hAnsi="Arial" w:cs="Arial"/>
          <w:b/>
          <w:szCs w:val="20"/>
          <w:lang w:eastAsia="pt-BR"/>
        </w:rPr>
      </w:pPr>
    </w:p>
    <w:p w:rsidR="00F73373" w:rsidRPr="00F73373" w:rsidRDefault="00F73373" w:rsidP="00F73373">
      <w:pPr>
        <w:numPr>
          <w:ilvl w:val="0"/>
          <w:numId w:val="2"/>
        </w:numPr>
        <w:tabs>
          <w:tab w:val="left" w:pos="1780"/>
        </w:tabs>
        <w:spacing w:after="0" w:line="236" w:lineRule="auto"/>
        <w:ind w:left="1780" w:hanging="369"/>
        <w:jc w:val="both"/>
        <w:rPr>
          <w:rFonts w:ascii="Arial" w:eastAsia="Arial" w:hAnsi="Arial" w:cs="Arial"/>
          <w:b/>
          <w:szCs w:val="20"/>
          <w:lang w:eastAsia="pt-BR"/>
        </w:rPr>
      </w:pPr>
      <w:r w:rsidRPr="00F73373">
        <w:rPr>
          <w:rFonts w:ascii="Arial" w:eastAsia="Arial" w:hAnsi="Arial" w:cs="Arial"/>
          <w:szCs w:val="20"/>
          <w:lang w:eastAsia="pt-BR"/>
        </w:rPr>
        <w:t xml:space="preserve">Retirar, transportar e substituir a suas expensas no prazo de até 48 (quarenta e oito) horas após o recebimento da notificação expedida pela Prefeitura Municipal de Barra do Turvo, </w:t>
      </w:r>
      <w:proofErr w:type="gramStart"/>
      <w:r w:rsidRPr="00F73373">
        <w:rPr>
          <w:rFonts w:ascii="Arial" w:eastAsia="Arial" w:hAnsi="Arial" w:cs="Arial"/>
          <w:szCs w:val="20"/>
          <w:lang w:eastAsia="pt-BR"/>
        </w:rPr>
        <w:t>os</w:t>
      </w:r>
      <w:proofErr w:type="gramEnd"/>
    </w:p>
    <w:p w:rsidR="00BE34A8" w:rsidRDefault="00F73373" w:rsidP="00BE34A8">
      <w:pPr>
        <w:spacing w:after="0" w:line="0" w:lineRule="atLeast"/>
        <w:ind w:left="1780"/>
        <w:rPr>
          <w:rFonts w:ascii="Arial" w:eastAsia="Arial" w:hAnsi="Arial" w:cs="Arial"/>
          <w:szCs w:val="20"/>
          <w:lang w:eastAsia="pt-BR"/>
        </w:rPr>
      </w:pPr>
      <w:proofErr w:type="gramStart"/>
      <w:r w:rsidRPr="00F73373">
        <w:rPr>
          <w:rFonts w:ascii="Arial" w:eastAsia="Arial" w:hAnsi="Arial" w:cs="Arial"/>
          <w:szCs w:val="20"/>
          <w:lang w:eastAsia="pt-BR"/>
        </w:rPr>
        <w:t>medicamentos</w:t>
      </w:r>
      <w:proofErr w:type="gramEnd"/>
      <w:r w:rsidRPr="00F73373">
        <w:rPr>
          <w:rFonts w:ascii="Arial" w:eastAsia="Arial" w:hAnsi="Arial" w:cs="Arial"/>
          <w:szCs w:val="20"/>
          <w:lang w:eastAsia="pt-BR"/>
        </w:rPr>
        <w:t xml:space="preserve"> que estiverem em desacordo com as especificações.</w:t>
      </w:r>
    </w:p>
    <w:p w:rsidR="00F73373" w:rsidRPr="00BE34A8" w:rsidRDefault="00F73373" w:rsidP="00BE34A8">
      <w:pPr>
        <w:pStyle w:val="PargrafodaLista"/>
        <w:numPr>
          <w:ilvl w:val="0"/>
          <w:numId w:val="3"/>
        </w:numPr>
        <w:spacing w:after="0" w:line="0" w:lineRule="atLeast"/>
        <w:ind w:firstLine="698"/>
        <w:rPr>
          <w:rFonts w:ascii="Arial" w:eastAsia="Arial" w:hAnsi="Arial" w:cs="Arial"/>
          <w:szCs w:val="20"/>
          <w:lang w:eastAsia="pt-BR"/>
        </w:rPr>
      </w:pPr>
      <w:r w:rsidRPr="00BE34A8">
        <w:rPr>
          <w:rFonts w:ascii="Arial" w:eastAsia="Arial" w:hAnsi="Arial" w:cs="Arial"/>
          <w:szCs w:val="20"/>
          <w:lang w:eastAsia="pt-BR"/>
        </w:rPr>
        <w:t>Assumir a responsabilidade pelos encargos fiscais e comerciais resultantes da adjudicação desta Licitação;</w:t>
      </w:r>
    </w:p>
    <w:p w:rsidR="00F73373" w:rsidRPr="00F73373" w:rsidRDefault="00F73373" w:rsidP="00F73373">
      <w:pPr>
        <w:spacing w:after="0" w:line="215" w:lineRule="exact"/>
        <w:rPr>
          <w:rFonts w:ascii="Times New Roman" w:eastAsia="Times New Roman" w:hAnsi="Times New Roman" w:cs="Arial"/>
          <w:sz w:val="20"/>
          <w:szCs w:val="20"/>
          <w:lang w:eastAsia="pt-BR"/>
        </w:rPr>
      </w:pPr>
    </w:p>
    <w:p w:rsidR="00F73373" w:rsidRPr="00F73373" w:rsidRDefault="00F73373" w:rsidP="00F73373">
      <w:pPr>
        <w:numPr>
          <w:ilvl w:val="0"/>
          <w:numId w:val="3"/>
        </w:numPr>
        <w:tabs>
          <w:tab w:val="left" w:pos="1780"/>
        </w:tabs>
        <w:spacing w:after="0" w:line="237" w:lineRule="auto"/>
        <w:ind w:left="1780" w:hanging="369"/>
        <w:jc w:val="both"/>
        <w:rPr>
          <w:rFonts w:ascii="Arial" w:eastAsia="Arial" w:hAnsi="Arial" w:cs="Arial"/>
          <w:b/>
          <w:szCs w:val="20"/>
          <w:lang w:eastAsia="pt-BR"/>
        </w:rPr>
      </w:pPr>
      <w:r w:rsidRPr="00F73373">
        <w:rPr>
          <w:rFonts w:ascii="Arial" w:eastAsia="Arial" w:hAnsi="Arial" w:cs="Arial"/>
          <w:szCs w:val="20"/>
          <w:lang w:eastAsia="pt-BR"/>
        </w:rPr>
        <w:t>O compromisso acordado pela Ata de Registro de Preços só estará caracterizado mediante o recebimento da Nota de Empenho. O FORNECEDOR ficará obrigado a atender todos os pedidos efetuados durante a vigência desta Ata.</w:t>
      </w:r>
    </w:p>
    <w:p w:rsidR="00F73373" w:rsidRPr="00F73373" w:rsidRDefault="00F73373" w:rsidP="00F73373">
      <w:pPr>
        <w:spacing w:after="0" w:line="253"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b/>
          <w:szCs w:val="20"/>
          <w:u w:val="single"/>
          <w:lang w:eastAsia="pt-BR"/>
        </w:rPr>
      </w:pPr>
      <w:r w:rsidRPr="00F73373">
        <w:rPr>
          <w:rFonts w:ascii="Arial" w:eastAsia="Arial" w:hAnsi="Arial" w:cs="Arial"/>
          <w:b/>
          <w:szCs w:val="20"/>
          <w:u w:val="single"/>
          <w:lang w:eastAsia="pt-BR"/>
        </w:rPr>
        <w:t>CLAUSULA QUARTA - DOS PRAZOS E CONDIÇÕES DE ENTREGA</w:t>
      </w:r>
    </w:p>
    <w:p w:rsidR="00F73373" w:rsidRPr="00F73373" w:rsidRDefault="00F73373" w:rsidP="00F73373">
      <w:pPr>
        <w:spacing w:after="0" w:line="279" w:lineRule="exact"/>
        <w:rPr>
          <w:rFonts w:ascii="Times New Roman" w:eastAsia="Times New Roman" w:hAnsi="Times New Roman" w:cs="Arial"/>
          <w:sz w:val="20"/>
          <w:szCs w:val="20"/>
          <w:lang w:eastAsia="pt-BR"/>
        </w:rPr>
      </w:pPr>
    </w:p>
    <w:p w:rsidR="00F73373" w:rsidRPr="00F73373" w:rsidRDefault="00F73373" w:rsidP="00F73373">
      <w:pPr>
        <w:numPr>
          <w:ilvl w:val="0"/>
          <w:numId w:val="4"/>
        </w:numPr>
        <w:tabs>
          <w:tab w:val="left" w:pos="720"/>
        </w:tabs>
        <w:spacing w:after="0" w:line="228" w:lineRule="auto"/>
        <w:ind w:left="720" w:hanging="368"/>
        <w:rPr>
          <w:rFonts w:ascii="Symbol" w:eastAsia="Symbol" w:hAnsi="Symbol" w:cs="Arial"/>
          <w:szCs w:val="20"/>
          <w:lang w:eastAsia="pt-BR"/>
        </w:rPr>
      </w:pPr>
      <w:r w:rsidRPr="00F73373">
        <w:rPr>
          <w:rFonts w:ascii="Arial" w:eastAsia="Arial" w:hAnsi="Arial" w:cs="Arial"/>
          <w:szCs w:val="20"/>
          <w:lang w:eastAsia="pt-BR"/>
        </w:rPr>
        <w:t>O objeto do presente pregão deverá ser entregue conforme especificações constantes no ANEXO I deste Edital observando o seguinte:</w:t>
      </w:r>
    </w:p>
    <w:p w:rsidR="00F73373" w:rsidRPr="00F73373" w:rsidRDefault="00F73373" w:rsidP="00F73373">
      <w:pPr>
        <w:spacing w:after="0" w:line="276" w:lineRule="exact"/>
        <w:rPr>
          <w:rFonts w:ascii="Symbol" w:eastAsia="Symbol" w:hAnsi="Symbol" w:cs="Arial"/>
          <w:szCs w:val="20"/>
          <w:lang w:eastAsia="pt-BR"/>
        </w:rPr>
      </w:pPr>
    </w:p>
    <w:p w:rsidR="00F73373" w:rsidRPr="00F73373" w:rsidRDefault="00F73373" w:rsidP="00F73373">
      <w:pPr>
        <w:numPr>
          <w:ilvl w:val="0"/>
          <w:numId w:val="4"/>
        </w:numPr>
        <w:tabs>
          <w:tab w:val="left" w:pos="720"/>
        </w:tabs>
        <w:spacing w:after="0" w:line="229" w:lineRule="auto"/>
        <w:ind w:left="720" w:hanging="368"/>
        <w:rPr>
          <w:rFonts w:ascii="Symbol" w:eastAsia="Symbol" w:hAnsi="Symbol" w:cs="Arial"/>
          <w:szCs w:val="20"/>
          <w:lang w:eastAsia="pt-BR"/>
        </w:rPr>
      </w:pPr>
      <w:r w:rsidRPr="00F73373">
        <w:rPr>
          <w:rFonts w:ascii="Arial" w:eastAsia="Arial" w:hAnsi="Arial" w:cs="Arial"/>
          <w:szCs w:val="20"/>
          <w:lang w:eastAsia="pt-BR"/>
        </w:rPr>
        <w:t>O prazo para fornecimento será de 12 (doze) meses a partir da assinatura da ata de Registro Preço, ou enquanto houver saldo da quantidade contratada.</w:t>
      </w:r>
    </w:p>
    <w:p w:rsidR="00F73373" w:rsidRPr="00F73373" w:rsidRDefault="00F73373" w:rsidP="00F73373">
      <w:pPr>
        <w:spacing w:after="0" w:line="276" w:lineRule="exact"/>
        <w:rPr>
          <w:rFonts w:ascii="Symbol" w:eastAsia="Symbol" w:hAnsi="Symbol" w:cs="Arial"/>
          <w:szCs w:val="20"/>
          <w:lang w:eastAsia="pt-BR"/>
        </w:rPr>
      </w:pPr>
    </w:p>
    <w:p w:rsidR="00F73373" w:rsidRPr="00F73373" w:rsidRDefault="00F73373" w:rsidP="00F73373">
      <w:pPr>
        <w:numPr>
          <w:ilvl w:val="0"/>
          <w:numId w:val="4"/>
        </w:numPr>
        <w:tabs>
          <w:tab w:val="left" w:pos="720"/>
        </w:tabs>
        <w:spacing w:after="0" w:line="228" w:lineRule="auto"/>
        <w:ind w:left="720" w:hanging="368"/>
        <w:rPr>
          <w:rFonts w:ascii="Symbol" w:eastAsia="Symbol" w:hAnsi="Symbol" w:cs="Arial"/>
          <w:szCs w:val="20"/>
          <w:lang w:eastAsia="pt-BR"/>
        </w:rPr>
      </w:pPr>
      <w:r w:rsidRPr="00F73373">
        <w:rPr>
          <w:rFonts w:ascii="Arial" w:eastAsia="Arial" w:hAnsi="Arial" w:cs="Arial"/>
          <w:szCs w:val="20"/>
          <w:lang w:eastAsia="pt-BR"/>
        </w:rPr>
        <w:t>O objeto desta licitação deverá ser entregue parceladamente, com entregas programadas, de acordo com as necessidades da Secretaria Municipal de Saúde.</w:t>
      </w:r>
    </w:p>
    <w:p w:rsidR="00F73373" w:rsidRPr="00F73373" w:rsidRDefault="00F73373" w:rsidP="00F73373">
      <w:pPr>
        <w:spacing w:after="0" w:line="276" w:lineRule="exact"/>
        <w:rPr>
          <w:rFonts w:ascii="Symbol" w:eastAsia="Symbol" w:hAnsi="Symbol" w:cs="Arial"/>
          <w:szCs w:val="20"/>
          <w:lang w:eastAsia="pt-BR"/>
        </w:rPr>
      </w:pPr>
    </w:p>
    <w:p w:rsidR="00F73373" w:rsidRPr="00F73373" w:rsidRDefault="00F73373" w:rsidP="00F73373">
      <w:pPr>
        <w:numPr>
          <w:ilvl w:val="0"/>
          <w:numId w:val="4"/>
        </w:numPr>
        <w:tabs>
          <w:tab w:val="left" w:pos="720"/>
        </w:tabs>
        <w:spacing w:after="0" w:line="232" w:lineRule="auto"/>
        <w:ind w:left="720" w:hanging="368"/>
        <w:jc w:val="both"/>
        <w:rPr>
          <w:rFonts w:ascii="Symbol" w:eastAsia="Symbol" w:hAnsi="Symbol" w:cs="Arial"/>
          <w:szCs w:val="20"/>
          <w:lang w:eastAsia="pt-BR"/>
        </w:rPr>
      </w:pPr>
      <w:r w:rsidRPr="00F73373">
        <w:rPr>
          <w:rFonts w:ascii="Arial" w:eastAsia="Arial" w:hAnsi="Arial" w:cs="Arial"/>
          <w:szCs w:val="20"/>
          <w:lang w:eastAsia="pt-BR"/>
        </w:rPr>
        <w:t>As entregas devem ser feitas em até 05 dias úteis, acompanhadas das Notas Fiscais referentes às quantidades solicitadas, acompanhadas do respectivo Pedido de Compras, havendo qualquer atraso, será aplicado ás sanções necessárias.</w:t>
      </w:r>
    </w:p>
    <w:p w:rsidR="00F73373" w:rsidRPr="00F73373" w:rsidRDefault="00F73373" w:rsidP="00F73373">
      <w:pPr>
        <w:spacing w:after="0" w:line="278" w:lineRule="exact"/>
        <w:rPr>
          <w:rFonts w:ascii="Symbol" w:eastAsia="Symbol" w:hAnsi="Symbol" w:cs="Arial"/>
          <w:szCs w:val="20"/>
          <w:lang w:eastAsia="pt-BR"/>
        </w:rPr>
      </w:pPr>
    </w:p>
    <w:p w:rsidR="00F73373" w:rsidRPr="00F73373" w:rsidRDefault="00F73373" w:rsidP="00F73373">
      <w:pPr>
        <w:numPr>
          <w:ilvl w:val="0"/>
          <w:numId w:val="4"/>
        </w:numPr>
        <w:tabs>
          <w:tab w:val="left" w:pos="720"/>
        </w:tabs>
        <w:spacing w:after="0" w:line="232" w:lineRule="auto"/>
        <w:ind w:left="720" w:hanging="368"/>
        <w:jc w:val="both"/>
        <w:rPr>
          <w:rFonts w:ascii="Symbol" w:eastAsia="Symbol" w:hAnsi="Symbol" w:cs="Arial"/>
          <w:szCs w:val="20"/>
          <w:lang w:eastAsia="pt-BR"/>
        </w:rPr>
      </w:pPr>
      <w:r w:rsidRPr="00F73373">
        <w:rPr>
          <w:rFonts w:ascii="Arial" w:eastAsia="Arial" w:hAnsi="Arial" w:cs="Arial"/>
          <w:szCs w:val="20"/>
          <w:lang w:eastAsia="pt-BR"/>
        </w:rPr>
        <w:t>A entrega do objeto desta licitação deverá ser realizada, na UBS III, ocorrendo por conta da Contratada ás despesas de embalagem, seguros, transporte, tributos, encargos trabalhistas e previdenciários e demais decorrentes ao fornecimento.</w:t>
      </w:r>
    </w:p>
    <w:p w:rsidR="00F73373" w:rsidRPr="00F73373" w:rsidRDefault="00F73373" w:rsidP="00F73373">
      <w:pPr>
        <w:spacing w:after="0" w:line="25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b/>
          <w:szCs w:val="20"/>
          <w:u w:val="single"/>
          <w:lang w:eastAsia="pt-BR"/>
        </w:rPr>
      </w:pPr>
      <w:r w:rsidRPr="00F73373">
        <w:rPr>
          <w:rFonts w:ascii="Arial" w:eastAsia="Arial" w:hAnsi="Arial" w:cs="Arial"/>
          <w:b/>
          <w:szCs w:val="20"/>
          <w:u w:val="single"/>
          <w:lang w:eastAsia="pt-BR"/>
        </w:rPr>
        <w:t>CLAUSULA QUINTA - DAS CONDIÇÕES DE RECEBIMENTO DO OBJETO</w:t>
      </w:r>
    </w:p>
    <w:p w:rsidR="00F73373" w:rsidRPr="00F73373" w:rsidRDefault="00F73373" w:rsidP="00F73373">
      <w:pPr>
        <w:spacing w:after="0" w:line="253"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szCs w:val="20"/>
          <w:lang w:eastAsia="pt-BR"/>
        </w:rPr>
      </w:pPr>
      <w:r w:rsidRPr="00F73373">
        <w:rPr>
          <w:rFonts w:ascii="Arial" w:eastAsia="Arial" w:hAnsi="Arial" w:cs="Arial"/>
          <w:szCs w:val="20"/>
          <w:lang w:eastAsia="pt-BR"/>
        </w:rPr>
        <w:t>Constatadas irregularidades no objeto contratual, o Contratante poderá:</w:t>
      </w:r>
    </w:p>
    <w:p w:rsidR="00F73373" w:rsidRPr="00F73373" w:rsidRDefault="00F73373" w:rsidP="00F73373">
      <w:pPr>
        <w:spacing w:after="0" w:line="262" w:lineRule="exact"/>
        <w:rPr>
          <w:rFonts w:ascii="Times New Roman" w:eastAsia="Times New Roman" w:hAnsi="Times New Roman" w:cs="Arial"/>
          <w:sz w:val="20"/>
          <w:szCs w:val="20"/>
          <w:lang w:eastAsia="pt-BR"/>
        </w:rPr>
      </w:pPr>
    </w:p>
    <w:p w:rsidR="00F73373" w:rsidRPr="00F73373" w:rsidRDefault="00F73373" w:rsidP="00F73373">
      <w:pPr>
        <w:numPr>
          <w:ilvl w:val="0"/>
          <w:numId w:val="5"/>
        </w:numPr>
        <w:tabs>
          <w:tab w:val="left" w:pos="720"/>
        </w:tabs>
        <w:spacing w:after="0" w:line="236" w:lineRule="auto"/>
        <w:ind w:left="720" w:hanging="368"/>
        <w:rPr>
          <w:rFonts w:ascii="Arial" w:eastAsia="Arial" w:hAnsi="Arial" w:cs="Arial"/>
          <w:szCs w:val="20"/>
          <w:lang w:eastAsia="pt-BR"/>
        </w:rPr>
      </w:pPr>
      <w:r w:rsidRPr="00F73373">
        <w:rPr>
          <w:rFonts w:ascii="Arial" w:eastAsia="Arial" w:hAnsi="Arial" w:cs="Arial"/>
          <w:szCs w:val="20"/>
          <w:lang w:eastAsia="pt-BR"/>
        </w:rPr>
        <w:t>Se disser respeito à especificação, rejeitá-lo, determinando sua substituição ou rescindindo a contratação, sem prejuízo das penalidades cabíveis;</w:t>
      </w:r>
    </w:p>
    <w:p w:rsidR="00F73373" w:rsidRPr="00F73373" w:rsidRDefault="00F73373" w:rsidP="00F73373">
      <w:pPr>
        <w:spacing w:after="0" w:line="261" w:lineRule="exact"/>
        <w:rPr>
          <w:rFonts w:ascii="Arial" w:eastAsia="Arial" w:hAnsi="Arial" w:cs="Arial"/>
          <w:szCs w:val="20"/>
          <w:lang w:eastAsia="pt-BR"/>
        </w:rPr>
      </w:pPr>
    </w:p>
    <w:p w:rsidR="00F73373" w:rsidRPr="00F73373" w:rsidRDefault="00F73373" w:rsidP="00F73373">
      <w:pPr>
        <w:numPr>
          <w:ilvl w:val="0"/>
          <w:numId w:val="5"/>
        </w:numPr>
        <w:tabs>
          <w:tab w:val="left" w:pos="780"/>
        </w:tabs>
        <w:spacing w:after="0" w:line="386" w:lineRule="exact"/>
        <w:ind w:left="720" w:hanging="368"/>
        <w:rPr>
          <w:rFonts w:ascii="Times New Roman" w:eastAsia="Times New Roman" w:hAnsi="Times New Roman" w:cs="Arial"/>
          <w:sz w:val="20"/>
          <w:szCs w:val="20"/>
          <w:lang w:eastAsia="pt-BR"/>
        </w:rPr>
      </w:pPr>
      <w:r w:rsidRPr="00F73373">
        <w:rPr>
          <w:rFonts w:ascii="Arial" w:eastAsia="Arial" w:hAnsi="Arial" w:cs="Arial"/>
          <w:szCs w:val="20"/>
          <w:lang w:eastAsia="pt-BR"/>
        </w:rPr>
        <w:lastRenderedPageBreak/>
        <w:t>Na hipótese de substituição ou correção, a Contratada deverá fazê-la em conformidade com a indicação da Administração, no prazo máximo de 01 dia, mantido o preço inicialmente contratado;</w:t>
      </w:r>
      <w:bookmarkStart w:id="1" w:name="page30"/>
      <w:bookmarkEnd w:id="1"/>
    </w:p>
    <w:p w:rsidR="00F73373" w:rsidRPr="00F73373" w:rsidRDefault="00F73373" w:rsidP="00F73373">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SEXTA - DA FORMA DE PAGAMENTO</w:t>
      </w:r>
    </w:p>
    <w:p w:rsidR="00F73373" w:rsidRPr="00F73373" w:rsidRDefault="00F73373" w:rsidP="00F73373">
      <w:pPr>
        <w:spacing w:after="0" w:line="276" w:lineRule="exact"/>
        <w:rPr>
          <w:rFonts w:ascii="Times New Roman" w:eastAsia="Times New Roman" w:hAnsi="Times New Roman" w:cs="Arial"/>
          <w:sz w:val="20"/>
          <w:szCs w:val="20"/>
          <w:lang w:eastAsia="pt-BR"/>
        </w:rPr>
      </w:pPr>
    </w:p>
    <w:p w:rsidR="00F73373" w:rsidRPr="00F73373" w:rsidRDefault="00F73373" w:rsidP="00F73373">
      <w:pPr>
        <w:numPr>
          <w:ilvl w:val="0"/>
          <w:numId w:val="6"/>
        </w:numPr>
        <w:tabs>
          <w:tab w:val="left" w:pos="728"/>
        </w:tabs>
        <w:spacing w:after="0" w:line="234" w:lineRule="auto"/>
        <w:ind w:left="728" w:hanging="368"/>
        <w:jc w:val="both"/>
        <w:rPr>
          <w:rFonts w:ascii="Symbol" w:eastAsia="Symbol" w:hAnsi="Symbol" w:cs="Arial"/>
          <w:szCs w:val="20"/>
          <w:lang w:eastAsia="pt-BR"/>
        </w:rPr>
      </w:pPr>
      <w:r w:rsidRPr="00F73373">
        <w:rPr>
          <w:rFonts w:ascii="Arial" w:eastAsia="Arial" w:hAnsi="Arial" w:cs="Arial"/>
          <w:szCs w:val="20"/>
          <w:lang w:eastAsia="pt-BR"/>
        </w:rPr>
        <w:t>O pagamento será feito pela Prefeitura de Barra do Turvo, em até 30 (trinta) dias após a entrega dos Materiais e a apresentação do Documento Fiscal, devidamente conferido e liberado pelo setor responsável, através da conta corrente da Licitante vencedora, devidamente cadastrada na Secretaria de Finanças, valendo como recibo o comprovante de depósito.</w:t>
      </w:r>
    </w:p>
    <w:p w:rsidR="00F73373" w:rsidRPr="00F73373" w:rsidRDefault="00F73373" w:rsidP="00F73373">
      <w:pPr>
        <w:spacing w:after="0" w:line="278" w:lineRule="exact"/>
        <w:rPr>
          <w:rFonts w:ascii="Symbol" w:eastAsia="Symbol" w:hAnsi="Symbol" w:cs="Arial"/>
          <w:szCs w:val="20"/>
          <w:lang w:eastAsia="pt-BR"/>
        </w:rPr>
      </w:pPr>
    </w:p>
    <w:p w:rsidR="00F73373" w:rsidRPr="00F73373" w:rsidRDefault="00F73373" w:rsidP="00F73373">
      <w:pPr>
        <w:numPr>
          <w:ilvl w:val="0"/>
          <w:numId w:val="6"/>
        </w:numPr>
        <w:tabs>
          <w:tab w:val="left" w:pos="728"/>
        </w:tabs>
        <w:spacing w:after="0" w:line="232" w:lineRule="auto"/>
        <w:ind w:left="728" w:hanging="368"/>
        <w:jc w:val="both"/>
        <w:rPr>
          <w:rFonts w:ascii="Symbol" w:eastAsia="Symbol" w:hAnsi="Symbol" w:cs="Arial"/>
          <w:szCs w:val="20"/>
          <w:lang w:eastAsia="pt-BR"/>
        </w:rPr>
      </w:pPr>
      <w:r w:rsidRPr="00F73373">
        <w:rPr>
          <w:rFonts w:ascii="Arial" w:eastAsia="Arial" w:hAnsi="Arial" w:cs="Arial"/>
          <w:szCs w:val="20"/>
          <w:lang w:eastAsia="pt-BR"/>
        </w:rPr>
        <w:t>O documento fiscal para fins de pagamento nas datas previstas</w:t>
      </w:r>
      <w:proofErr w:type="gramStart"/>
      <w:r w:rsidRPr="00F73373">
        <w:rPr>
          <w:rFonts w:ascii="Arial" w:eastAsia="Arial" w:hAnsi="Arial" w:cs="Arial"/>
          <w:szCs w:val="20"/>
          <w:lang w:eastAsia="pt-BR"/>
        </w:rPr>
        <w:t>, deverão</w:t>
      </w:r>
      <w:proofErr w:type="gramEnd"/>
      <w:r w:rsidRPr="00F73373">
        <w:rPr>
          <w:rFonts w:ascii="Arial" w:eastAsia="Arial" w:hAnsi="Arial" w:cs="Arial"/>
          <w:szCs w:val="20"/>
          <w:lang w:eastAsia="pt-BR"/>
        </w:rPr>
        <w:t xml:space="preserve"> ser entregues devidamente preenchido e atestado pela Secretaria Municipal de Saúde, em até 05 dias úteis anterior a data prevista.</w:t>
      </w:r>
    </w:p>
    <w:p w:rsidR="00F73373" w:rsidRPr="00F73373" w:rsidRDefault="00F73373" w:rsidP="00F73373">
      <w:pPr>
        <w:spacing w:after="0" w:line="275" w:lineRule="exact"/>
        <w:rPr>
          <w:rFonts w:ascii="Symbol" w:eastAsia="Symbol" w:hAnsi="Symbol" w:cs="Arial"/>
          <w:szCs w:val="20"/>
          <w:lang w:eastAsia="pt-BR"/>
        </w:rPr>
      </w:pPr>
    </w:p>
    <w:p w:rsidR="00F73373" w:rsidRPr="00F73373" w:rsidRDefault="00F73373" w:rsidP="00F73373">
      <w:pPr>
        <w:numPr>
          <w:ilvl w:val="0"/>
          <w:numId w:val="6"/>
        </w:numPr>
        <w:tabs>
          <w:tab w:val="left" w:pos="728"/>
        </w:tabs>
        <w:spacing w:after="0" w:line="229" w:lineRule="auto"/>
        <w:ind w:left="728" w:hanging="368"/>
        <w:rPr>
          <w:rFonts w:ascii="Symbol" w:eastAsia="Symbol" w:hAnsi="Symbol" w:cs="Arial"/>
          <w:szCs w:val="20"/>
          <w:lang w:eastAsia="pt-BR"/>
        </w:rPr>
      </w:pPr>
      <w:r w:rsidRPr="00F73373">
        <w:rPr>
          <w:rFonts w:ascii="Arial" w:eastAsia="Arial" w:hAnsi="Arial" w:cs="Arial"/>
          <w:szCs w:val="20"/>
          <w:lang w:eastAsia="pt-BR"/>
        </w:rPr>
        <w:t>Se forem constatados erros no Documento Fiscal, suspender-se-á o prazo de vencimento previsto, voltando o mesmo a ser contado a partir da apresentação dos documentos corrigidos.</w:t>
      </w:r>
    </w:p>
    <w:p w:rsidR="00F73373" w:rsidRPr="00F73373" w:rsidRDefault="00F73373" w:rsidP="00F73373">
      <w:pPr>
        <w:spacing w:after="0" w:line="276" w:lineRule="exact"/>
        <w:rPr>
          <w:rFonts w:ascii="Symbol" w:eastAsia="Symbol" w:hAnsi="Symbol" w:cs="Arial"/>
          <w:szCs w:val="20"/>
          <w:lang w:eastAsia="pt-BR"/>
        </w:rPr>
      </w:pPr>
    </w:p>
    <w:p w:rsidR="00F73373" w:rsidRPr="00F73373" w:rsidRDefault="00F73373" w:rsidP="00F73373">
      <w:pPr>
        <w:numPr>
          <w:ilvl w:val="0"/>
          <w:numId w:val="6"/>
        </w:numPr>
        <w:tabs>
          <w:tab w:val="left" w:pos="728"/>
        </w:tabs>
        <w:spacing w:after="0" w:line="232" w:lineRule="auto"/>
        <w:ind w:left="728" w:hanging="368"/>
        <w:jc w:val="both"/>
        <w:rPr>
          <w:rFonts w:ascii="Symbol" w:eastAsia="Symbol" w:hAnsi="Symbol" w:cs="Arial"/>
          <w:szCs w:val="20"/>
          <w:lang w:eastAsia="pt-BR"/>
        </w:rPr>
      </w:pPr>
      <w:r w:rsidRPr="00F73373">
        <w:rPr>
          <w:rFonts w:ascii="Arial" w:eastAsia="Arial" w:hAnsi="Arial" w:cs="Arial"/>
          <w:szCs w:val="20"/>
          <w:lang w:eastAsia="pt-BR"/>
        </w:rPr>
        <w:t xml:space="preserve">Deverá constar no documento fiscal o numero da licitação </w:t>
      </w:r>
      <w:r w:rsidR="00BE34A8">
        <w:rPr>
          <w:rFonts w:ascii="Arial" w:eastAsia="Arial" w:hAnsi="Arial" w:cs="Arial"/>
          <w:szCs w:val="20"/>
          <w:lang w:eastAsia="pt-BR"/>
        </w:rPr>
        <w:t xml:space="preserve">– Pregão Presencial </w:t>
      </w:r>
      <w:proofErr w:type="gramStart"/>
      <w:r w:rsidR="00BE34A8">
        <w:rPr>
          <w:rFonts w:ascii="Arial" w:eastAsia="Arial" w:hAnsi="Arial" w:cs="Arial"/>
          <w:szCs w:val="20"/>
          <w:lang w:eastAsia="pt-BR"/>
        </w:rPr>
        <w:t>nº.</w:t>
      </w:r>
      <w:proofErr w:type="gramEnd"/>
      <w:r w:rsidR="00BE34A8">
        <w:rPr>
          <w:rFonts w:ascii="Arial" w:eastAsia="Arial" w:hAnsi="Arial" w:cs="Arial"/>
          <w:szCs w:val="20"/>
          <w:lang w:eastAsia="pt-BR"/>
        </w:rPr>
        <w:t>012</w:t>
      </w:r>
      <w:r w:rsidRPr="00F73373">
        <w:rPr>
          <w:rFonts w:ascii="Arial" w:eastAsia="Arial" w:hAnsi="Arial" w:cs="Arial"/>
          <w:szCs w:val="20"/>
          <w:lang w:eastAsia="pt-BR"/>
        </w:rPr>
        <w:t>/2020 Nº.do Pedido de Compras, bem como nome do Banco, nº da Conta Corrente e Agencia bancária, da empresa, sem os quais o pagamento ficará retido por falta de informações.</w:t>
      </w:r>
    </w:p>
    <w:p w:rsidR="00F73373" w:rsidRPr="00F73373" w:rsidRDefault="00F73373" w:rsidP="00F73373">
      <w:pPr>
        <w:spacing w:after="0" w:line="277" w:lineRule="exact"/>
        <w:rPr>
          <w:rFonts w:ascii="Symbol" w:eastAsia="Symbol" w:hAnsi="Symbol" w:cs="Arial"/>
          <w:szCs w:val="20"/>
          <w:lang w:eastAsia="pt-BR"/>
        </w:rPr>
      </w:pPr>
    </w:p>
    <w:p w:rsidR="00F73373" w:rsidRPr="00F73373" w:rsidRDefault="00F73373" w:rsidP="00F73373">
      <w:pPr>
        <w:numPr>
          <w:ilvl w:val="0"/>
          <w:numId w:val="6"/>
        </w:numPr>
        <w:tabs>
          <w:tab w:val="left" w:pos="728"/>
        </w:tabs>
        <w:spacing w:after="0" w:line="232" w:lineRule="auto"/>
        <w:ind w:left="728" w:hanging="368"/>
        <w:jc w:val="both"/>
        <w:rPr>
          <w:rFonts w:ascii="Symbol" w:eastAsia="Symbol" w:hAnsi="Symbol" w:cs="Arial"/>
          <w:szCs w:val="20"/>
          <w:lang w:eastAsia="pt-BR"/>
        </w:rPr>
      </w:pPr>
      <w:r w:rsidRPr="00F73373">
        <w:rPr>
          <w:rFonts w:ascii="Arial" w:eastAsia="Arial" w:hAnsi="Arial" w:cs="Arial"/>
          <w:szCs w:val="20"/>
          <w:lang w:eastAsia="pt-BR"/>
        </w:rPr>
        <w:t>A Prefeitura Municipal de Barra do Turvo</w:t>
      </w:r>
      <w:proofErr w:type="gramStart"/>
      <w:r w:rsidRPr="00F73373">
        <w:rPr>
          <w:rFonts w:ascii="Arial" w:eastAsia="Arial" w:hAnsi="Arial" w:cs="Arial"/>
          <w:szCs w:val="20"/>
          <w:lang w:eastAsia="pt-BR"/>
        </w:rPr>
        <w:t>, reserva-se</w:t>
      </w:r>
      <w:proofErr w:type="gramEnd"/>
      <w:r w:rsidRPr="00F73373">
        <w:rPr>
          <w:rFonts w:ascii="Arial" w:eastAsia="Arial" w:hAnsi="Arial" w:cs="Arial"/>
          <w:szCs w:val="20"/>
          <w:lang w:eastAsia="pt-BR"/>
        </w:rPr>
        <w:t xml:space="preserve"> o direito de descontar do pagamento devido à Licitante vencedora, os valores correspondentes às multas que eventualmente forem aplicadas por descumprimento de cláusulas constantes neste Edital.</w:t>
      </w:r>
    </w:p>
    <w:p w:rsidR="00F73373" w:rsidRPr="00F73373" w:rsidRDefault="00F73373" w:rsidP="00F73373">
      <w:pPr>
        <w:spacing w:after="0" w:line="250"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SÉTIMA - DO REAJUSTE</w:t>
      </w:r>
    </w:p>
    <w:p w:rsidR="00F73373" w:rsidRPr="00F73373" w:rsidRDefault="00F73373" w:rsidP="00F73373">
      <w:pPr>
        <w:spacing w:after="0" w:line="264"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left="8"/>
        <w:jc w:val="both"/>
        <w:rPr>
          <w:rFonts w:ascii="Arial" w:eastAsia="Arial" w:hAnsi="Arial" w:cs="Arial"/>
          <w:szCs w:val="20"/>
          <w:lang w:eastAsia="pt-BR"/>
        </w:rPr>
      </w:pPr>
      <w:r w:rsidRPr="00F73373">
        <w:rPr>
          <w:rFonts w:ascii="Arial" w:eastAsia="Arial" w:hAnsi="Arial" w:cs="Arial"/>
          <w:szCs w:val="20"/>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F73373">
      <w:pPr>
        <w:spacing w:after="0" w:line="238" w:lineRule="auto"/>
        <w:ind w:left="8"/>
        <w:jc w:val="both"/>
        <w:rPr>
          <w:rFonts w:ascii="Arial" w:eastAsia="Arial" w:hAnsi="Arial" w:cs="Arial"/>
          <w:szCs w:val="20"/>
          <w:lang w:eastAsia="pt-BR"/>
        </w:rPr>
      </w:pPr>
      <w:r w:rsidRPr="00F73373">
        <w:rPr>
          <w:rFonts w:ascii="Arial" w:eastAsia="Arial" w:hAnsi="Arial" w:cs="Arial"/>
          <w:szCs w:val="20"/>
          <w:lang w:eastAsia="pt-BR"/>
        </w:rPr>
        <w:t xml:space="preserve">Mesmo comprovada à ocorrência de situação prevista na alínea “d” do inciso II do art. 65 da Lei n.º 8.666/93, o </w:t>
      </w:r>
      <w:r w:rsidRPr="00F73373">
        <w:rPr>
          <w:rFonts w:ascii="Arial" w:eastAsia="Arial" w:hAnsi="Arial" w:cs="Arial"/>
          <w:b/>
          <w:szCs w:val="20"/>
          <w:lang w:eastAsia="pt-BR"/>
        </w:rPr>
        <w:t>ÓRGÃO GERENCIADOR</w:t>
      </w:r>
      <w:r w:rsidRPr="00F73373">
        <w:rPr>
          <w:rFonts w:ascii="Arial" w:eastAsia="Arial" w:hAnsi="Arial" w:cs="Arial"/>
          <w:szCs w:val="20"/>
          <w:lang w:eastAsia="pt-BR"/>
        </w:rPr>
        <w:t xml:space="preserve">, se julgar conveniente, poderá optar por cancelar a Ata e iniciar outro procedimento licitatório. Comprovada a redução dos preços praticados no mercado nas mesmas condições do registro, e, definido o novo preço máximo a ser pago pelo </w:t>
      </w:r>
      <w:r w:rsidRPr="00F73373">
        <w:rPr>
          <w:rFonts w:ascii="Arial" w:eastAsia="Arial" w:hAnsi="Arial" w:cs="Arial"/>
          <w:b/>
          <w:szCs w:val="20"/>
          <w:lang w:eastAsia="pt-BR"/>
        </w:rPr>
        <w:t>ÓRGÃO GERENCIADOR,</w:t>
      </w:r>
      <w:r w:rsidRPr="00F73373">
        <w:rPr>
          <w:rFonts w:ascii="Arial" w:eastAsia="Arial" w:hAnsi="Arial" w:cs="Arial"/>
          <w:szCs w:val="20"/>
          <w:lang w:eastAsia="pt-BR"/>
        </w:rPr>
        <w:t xml:space="preserve"> ao </w:t>
      </w:r>
      <w:proofErr w:type="gramStart"/>
      <w:r w:rsidRPr="00F73373">
        <w:rPr>
          <w:rFonts w:ascii="Arial" w:eastAsia="Arial" w:hAnsi="Arial" w:cs="Arial"/>
          <w:b/>
          <w:szCs w:val="20"/>
          <w:lang w:eastAsia="pt-BR"/>
        </w:rPr>
        <w:t>FORNECEDOR</w:t>
      </w:r>
      <w:r w:rsidRPr="00F73373">
        <w:rPr>
          <w:rFonts w:ascii="Arial" w:eastAsia="Arial" w:hAnsi="Arial" w:cs="Arial"/>
          <w:szCs w:val="20"/>
          <w:lang w:eastAsia="pt-BR"/>
        </w:rPr>
        <w:t xml:space="preserve"> registrados</w:t>
      </w:r>
      <w:proofErr w:type="gramEnd"/>
      <w:r w:rsidRPr="00F73373">
        <w:rPr>
          <w:rFonts w:ascii="Arial" w:eastAsia="Arial" w:hAnsi="Arial" w:cs="Arial"/>
          <w:szCs w:val="20"/>
          <w:lang w:eastAsia="pt-BR"/>
        </w:rPr>
        <w:t xml:space="preserve"> serão convocados para alteração, por aditamento, do preço da Ata.</w:t>
      </w:r>
    </w:p>
    <w:p w:rsidR="00F73373" w:rsidRPr="00F73373" w:rsidRDefault="00F73373" w:rsidP="00F73373">
      <w:pPr>
        <w:spacing w:after="0" w:line="25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OITAVA – DA ALTERAÇÃO</w:t>
      </w:r>
    </w:p>
    <w:p w:rsidR="00F73373" w:rsidRPr="00F73373" w:rsidRDefault="00F73373" w:rsidP="00F73373">
      <w:pPr>
        <w:spacing w:after="0" w:line="264" w:lineRule="exact"/>
        <w:rPr>
          <w:rFonts w:ascii="Times New Roman" w:eastAsia="Times New Roman" w:hAnsi="Times New Roman" w:cs="Arial"/>
          <w:sz w:val="20"/>
          <w:szCs w:val="20"/>
          <w:lang w:eastAsia="pt-BR"/>
        </w:rPr>
      </w:pPr>
    </w:p>
    <w:p w:rsidR="00F73373" w:rsidRPr="00F73373" w:rsidRDefault="00F73373" w:rsidP="00F73373">
      <w:pPr>
        <w:spacing w:after="0" w:line="236" w:lineRule="auto"/>
        <w:ind w:left="8"/>
        <w:jc w:val="both"/>
        <w:rPr>
          <w:rFonts w:ascii="Arial" w:eastAsia="Arial" w:hAnsi="Arial" w:cs="Arial"/>
          <w:szCs w:val="20"/>
          <w:lang w:eastAsia="pt-BR"/>
        </w:rPr>
      </w:pPr>
      <w:r w:rsidRPr="00F73373">
        <w:rPr>
          <w:rFonts w:ascii="Arial" w:eastAsia="Arial" w:hAnsi="Arial" w:cs="Arial"/>
          <w:szCs w:val="20"/>
          <w:lang w:eastAsia="pt-BR"/>
        </w:rPr>
        <w:t>A Ata de Registro de Preços poderá sofrer alterações, obedecidas às disposições contidas no Art. 65 da Lei nº 8.666/93.</w:t>
      </w:r>
    </w:p>
    <w:p w:rsidR="00F73373" w:rsidRPr="00F73373" w:rsidRDefault="00F73373" w:rsidP="00F73373">
      <w:pPr>
        <w:spacing w:after="0" w:line="261"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left="8"/>
        <w:jc w:val="both"/>
        <w:rPr>
          <w:rFonts w:ascii="Arial" w:eastAsia="Arial" w:hAnsi="Arial" w:cs="Arial"/>
          <w:szCs w:val="20"/>
          <w:lang w:eastAsia="pt-BR"/>
        </w:rPr>
      </w:pPr>
      <w:r w:rsidRPr="00F73373">
        <w:rPr>
          <w:rFonts w:ascii="Arial" w:eastAsia="Arial" w:hAnsi="Arial" w:cs="Arial"/>
          <w:szCs w:val="20"/>
          <w:lang w:eastAsia="pt-BR"/>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F73373">
      <w:pPr>
        <w:spacing w:after="0" w:line="235" w:lineRule="auto"/>
        <w:ind w:left="8"/>
        <w:jc w:val="both"/>
        <w:rPr>
          <w:rFonts w:ascii="Arial" w:eastAsia="Arial" w:hAnsi="Arial" w:cs="Arial"/>
          <w:szCs w:val="20"/>
          <w:lang w:eastAsia="pt-BR"/>
        </w:rPr>
      </w:pPr>
      <w:r w:rsidRPr="00F73373">
        <w:rPr>
          <w:rFonts w:ascii="Arial" w:eastAsia="Arial" w:hAnsi="Arial" w:cs="Arial"/>
          <w:szCs w:val="20"/>
          <w:lang w:eastAsia="pt-BR"/>
        </w:rPr>
        <w:t>Quando o preço inicialmente registrado, por motivo superveniente, tornar-se superior ao preço praticado no mercado, a PREFEITURA MUNICIPAL DE BARRA DO TURVO deverá:</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F73373">
      <w:pPr>
        <w:numPr>
          <w:ilvl w:val="0"/>
          <w:numId w:val="7"/>
        </w:numPr>
        <w:tabs>
          <w:tab w:val="left" w:pos="293"/>
        </w:tabs>
        <w:spacing w:after="0" w:line="236" w:lineRule="auto"/>
        <w:ind w:left="8" w:hanging="8"/>
        <w:rPr>
          <w:rFonts w:ascii="Arial" w:eastAsia="Arial" w:hAnsi="Arial" w:cs="Arial"/>
          <w:szCs w:val="20"/>
          <w:lang w:eastAsia="pt-BR"/>
        </w:rPr>
      </w:pPr>
      <w:proofErr w:type="gramStart"/>
      <w:r w:rsidRPr="00F73373">
        <w:rPr>
          <w:rFonts w:ascii="Arial" w:eastAsia="Arial" w:hAnsi="Arial" w:cs="Arial"/>
          <w:szCs w:val="20"/>
          <w:lang w:eastAsia="pt-BR"/>
        </w:rPr>
        <w:lastRenderedPageBreak/>
        <w:t>convocar</w:t>
      </w:r>
      <w:proofErr w:type="gramEnd"/>
      <w:r w:rsidRPr="00F73373">
        <w:rPr>
          <w:rFonts w:ascii="Arial" w:eastAsia="Arial" w:hAnsi="Arial" w:cs="Arial"/>
          <w:szCs w:val="20"/>
          <w:lang w:eastAsia="pt-BR"/>
        </w:rPr>
        <w:t xml:space="preserve"> o fornecedor visando à negociação para redução de preços e sua adequação ao praticado no mercado;</w:t>
      </w:r>
    </w:p>
    <w:p w:rsidR="00F73373" w:rsidRPr="00F73373" w:rsidRDefault="00F73373" w:rsidP="00F73373">
      <w:pPr>
        <w:numPr>
          <w:ilvl w:val="0"/>
          <w:numId w:val="8"/>
        </w:numPr>
        <w:tabs>
          <w:tab w:val="left" w:pos="248"/>
        </w:tabs>
        <w:spacing w:after="0" w:line="0" w:lineRule="atLeast"/>
        <w:ind w:left="248" w:hanging="248"/>
        <w:rPr>
          <w:rFonts w:ascii="Arial" w:eastAsia="Arial" w:hAnsi="Arial" w:cs="Arial"/>
          <w:szCs w:val="20"/>
          <w:lang w:eastAsia="pt-BR"/>
        </w:rPr>
      </w:pPr>
      <w:bookmarkStart w:id="2" w:name="page31"/>
      <w:bookmarkEnd w:id="2"/>
      <w:proofErr w:type="gramStart"/>
      <w:r w:rsidRPr="00F73373">
        <w:rPr>
          <w:rFonts w:ascii="Arial" w:eastAsia="Arial" w:hAnsi="Arial" w:cs="Arial"/>
          <w:szCs w:val="20"/>
          <w:lang w:eastAsia="pt-BR"/>
        </w:rPr>
        <w:t>frustrada</w:t>
      </w:r>
      <w:proofErr w:type="gramEnd"/>
      <w:r w:rsidRPr="00F73373">
        <w:rPr>
          <w:rFonts w:ascii="Arial" w:eastAsia="Arial" w:hAnsi="Arial" w:cs="Arial"/>
          <w:szCs w:val="20"/>
          <w:lang w:eastAsia="pt-BR"/>
        </w:rPr>
        <w:t xml:space="preserve"> a negociação, o fornecedor será liberado do compromisso assumido; e</w:t>
      </w:r>
    </w:p>
    <w:p w:rsidR="00F73373" w:rsidRPr="00F73373" w:rsidRDefault="00F73373" w:rsidP="00F73373">
      <w:pPr>
        <w:spacing w:after="0" w:line="253" w:lineRule="exact"/>
        <w:rPr>
          <w:rFonts w:ascii="Arial" w:eastAsia="Arial" w:hAnsi="Arial" w:cs="Arial"/>
          <w:szCs w:val="20"/>
          <w:lang w:eastAsia="pt-BR"/>
        </w:rPr>
      </w:pPr>
    </w:p>
    <w:p w:rsidR="00F73373" w:rsidRPr="00F73373" w:rsidRDefault="00F73373" w:rsidP="00F73373">
      <w:pPr>
        <w:numPr>
          <w:ilvl w:val="0"/>
          <w:numId w:val="8"/>
        </w:numPr>
        <w:tabs>
          <w:tab w:val="left" w:pos="248"/>
        </w:tabs>
        <w:spacing w:after="0" w:line="0" w:lineRule="atLeast"/>
        <w:ind w:left="248" w:hanging="248"/>
        <w:rPr>
          <w:rFonts w:ascii="Arial" w:eastAsia="Arial" w:hAnsi="Arial" w:cs="Arial"/>
          <w:szCs w:val="20"/>
          <w:lang w:eastAsia="pt-BR"/>
        </w:rPr>
      </w:pPr>
      <w:proofErr w:type="gramStart"/>
      <w:r w:rsidRPr="00F73373">
        <w:rPr>
          <w:rFonts w:ascii="Arial" w:eastAsia="Arial" w:hAnsi="Arial" w:cs="Arial"/>
          <w:szCs w:val="20"/>
          <w:lang w:eastAsia="pt-BR"/>
        </w:rPr>
        <w:t>convocar</w:t>
      </w:r>
      <w:proofErr w:type="gramEnd"/>
      <w:r w:rsidRPr="00F73373">
        <w:rPr>
          <w:rFonts w:ascii="Arial" w:eastAsia="Arial" w:hAnsi="Arial" w:cs="Arial"/>
          <w:szCs w:val="20"/>
          <w:lang w:eastAsia="pt-BR"/>
        </w:rPr>
        <w:t xml:space="preserve"> os demais fornecedores visando igual oportunidade de negociação.</w:t>
      </w:r>
    </w:p>
    <w:p w:rsidR="00F73373" w:rsidRPr="00F73373" w:rsidRDefault="00F73373" w:rsidP="00F73373">
      <w:pPr>
        <w:spacing w:after="0" w:line="262" w:lineRule="exact"/>
        <w:rPr>
          <w:rFonts w:ascii="Times New Roman" w:eastAsia="Times New Roman" w:hAnsi="Times New Roman" w:cs="Arial"/>
          <w:sz w:val="20"/>
          <w:szCs w:val="20"/>
          <w:lang w:eastAsia="pt-BR"/>
        </w:rPr>
      </w:pPr>
    </w:p>
    <w:p w:rsidR="00F73373" w:rsidRPr="00F73373" w:rsidRDefault="00F73373" w:rsidP="00F73373">
      <w:pPr>
        <w:spacing w:after="0" w:line="236" w:lineRule="auto"/>
        <w:ind w:left="8"/>
        <w:jc w:val="both"/>
        <w:rPr>
          <w:rFonts w:ascii="Arial" w:eastAsia="Arial" w:hAnsi="Arial" w:cs="Arial"/>
          <w:szCs w:val="20"/>
          <w:lang w:eastAsia="pt-BR"/>
        </w:rPr>
      </w:pPr>
      <w:r w:rsidRPr="00F73373">
        <w:rPr>
          <w:rFonts w:ascii="Arial" w:eastAsia="Arial" w:hAnsi="Arial" w:cs="Arial"/>
          <w:szCs w:val="20"/>
          <w:lang w:eastAsia="pt-BR"/>
        </w:rPr>
        <w:t xml:space="preserve">Quando o preço de mercado tornar-se superior aos preços registrados e o fornecedor, mediante requerimento devidamente comprovado, não puder cumprir o compromisso, a </w:t>
      </w:r>
      <w:r w:rsidRPr="00F73373">
        <w:rPr>
          <w:rFonts w:ascii="Arial" w:eastAsia="Arial" w:hAnsi="Arial" w:cs="Arial"/>
          <w:b/>
          <w:szCs w:val="20"/>
          <w:u w:val="single"/>
          <w:lang w:eastAsia="pt-BR"/>
        </w:rPr>
        <w:t>PREFEITURA MUNICIPAL DE BARRA DO</w:t>
      </w:r>
      <w:r w:rsidRPr="00F73373">
        <w:rPr>
          <w:rFonts w:ascii="Arial" w:eastAsia="Arial" w:hAnsi="Arial" w:cs="Arial"/>
          <w:szCs w:val="20"/>
          <w:lang w:eastAsia="pt-BR"/>
        </w:rPr>
        <w:t xml:space="preserve"> </w:t>
      </w:r>
      <w:r w:rsidRPr="00F73373">
        <w:rPr>
          <w:rFonts w:ascii="Arial" w:eastAsia="Arial" w:hAnsi="Arial" w:cs="Arial"/>
          <w:b/>
          <w:szCs w:val="20"/>
          <w:u w:val="single"/>
          <w:lang w:eastAsia="pt-BR"/>
        </w:rPr>
        <w:t>TURVO</w:t>
      </w:r>
      <w:r w:rsidRPr="00F73373">
        <w:rPr>
          <w:rFonts w:ascii="Arial" w:eastAsia="Arial" w:hAnsi="Arial" w:cs="Arial"/>
          <w:b/>
          <w:szCs w:val="20"/>
          <w:lang w:eastAsia="pt-BR"/>
        </w:rPr>
        <w:t xml:space="preserve"> </w:t>
      </w:r>
      <w:r w:rsidRPr="00F73373">
        <w:rPr>
          <w:rFonts w:ascii="Arial" w:eastAsia="Arial" w:hAnsi="Arial" w:cs="Arial"/>
          <w:szCs w:val="20"/>
          <w:lang w:eastAsia="pt-BR"/>
        </w:rPr>
        <w:t>poderá:</w:t>
      </w:r>
    </w:p>
    <w:p w:rsidR="00F73373" w:rsidRPr="00F73373" w:rsidRDefault="00F73373" w:rsidP="00F73373">
      <w:pPr>
        <w:spacing w:after="0" w:line="264" w:lineRule="exact"/>
        <w:rPr>
          <w:rFonts w:ascii="Times New Roman" w:eastAsia="Times New Roman" w:hAnsi="Times New Roman" w:cs="Arial"/>
          <w:sz w:val="20"/>
          <w:szCs w:val="20"/>
          <w:lang w:eastAsia="pt-BR"/>
        </w:rPr>
      </w:pPr>
    </w:p>
    <w:p w:rsidR="00F73373" w:rsidRPr="00F73373" w:rsidRDefault="00F73373" w:rsidP="00F73373">
      <w:pPr>
        <w:numPr>
          <w:ilvl w:val="0"/>
          <w:numId w:val="9"/>
        </w:numPr>
        <w:tabs>
          <w:tab w:val="left" w:pos="293"/>
        </w:tabs>
        <w:spacing w:after="0" w:line="236" w:lineRule="auto"/>
        <w:ind w:left="8" w:hanging="8"/>
        <w:rPr>
          <w:rFonts w:ascii="Arial" w:eastAsia="Arial" w:hAnsi="Arial" w:cs="Arial"/>
          <w:szCs w:val="20"/>
          <w:lang w:eastAsia="pt-BR"/>
        </w:rPr>
      </w:pPr>
      <w:proofErr w:type="gramStart"/>
      <w:r w:rsidRPr="00F73373">
        <w:rPr>
          <w:rFonts w:ascii="Arial" w:eastAsia="Arial" w:hAnsi="Arial" w:cs="Arial"/>
          <w:szCs w:val="20"/>
          <w:lang w:eastAsia="pt-BR"/>
        </w:rPr>
        <w:t>acatar</w:t>
      </w:r>
      <w:proofErr w:type="gramEnd"/>
      <w:r w:rsidRPr="00F73373">
        <w:rPr>
          <w:rFonts w:ascii="Arial" w:eastAsia="Arial" w:hAnsi="Arial" w:cs="Arial"/>
          <w:szCs w:val="20"/>
          <w:lang w:eastAsia="pt-BR"/>
        </w:rPr>
        <w:t xml:space="preserve"> pedido de reajuste dos preços, mediante aprovação do requerimento devidamente acompanhado das devidas comprovações;</w:t>
      </w:r>
    </w:p>
    <w:p w:rsidR="00F73373" w:rsidRPr="00F73373" w:rsidRDefault="00F73373" w:rsidP="00F73373">
      <w:pPr>
        <w:spacing w:after="0" w:line="263" w:lineRule="exact"/>
        <w:rPr>
          <w:rFonts w:ascii="Arial" w:eastAsia="Arial" w:hAnsi="Arial" w:cs="Arial"/>
          <w:szCs w:val="20"/>
          <w:lang w:eastAsia="pt-BR"/>
        </w:rPr>
      </w:pPr>
    </w:p>
    <w:p w:rsidR="00F73373" w:rsidRPr="00F73373" w:rsidRDefault="00F73373" w:rsidP="00F73373">
      <w:pPr>
        <w:numPr>
          <w:ilvl w:val="0"/>
          <w:numId w:val="9"/>
        </w:numPr>
        <w:tabs>
          <w:tab w:val="left" w:pos="289"/>
        </w:tabs>
        <w:spacing w:after="0" w:line="235" w:lineRule="auto"/>
        <w:ind w:left="8" w:hanging="8"/>
        <w:rPr>
          <w:rFonts w:ascii="Arial" w:eastAsia="Arial" w:hAnsi="Arial" w:cs="Arial"/>
          <w:szCs w:val="20"/>
          <w:lang w:eastAsia="pt-BR"/>
        </w:rPr>
      </w:pPr>
      <w:proofErr w:type="gramStart"/>
      <w:r w:rsidRPr="00F73373">
        <w:rPr>
          <w:rFonts w:ascii="Arial" w:eastAsia="Arial" w:hAnsi="Arial" w:cs="Arial"/>
          <w:szCs w:val="20"/>
          <w:lang w:eastAsia="pt-BR"/>
        </w:rPr>
        <w:t>liberar</w:t>
      </w:r>
      <w:proofErr w:type="gramEnd"/>
      <w:r w:rsidRPr="00F73373">
        <w:rPr>
          <w:rFonts w:ascii="Arial" w:eastAsia="Arial" w:hAnsi="Arial" w:cs="Arial"/>
          <w:szCs w:val="20"/>
          <w:lang w:eastAsia="pt-BR"/>
        </w:rPr>
        <w:t xml:space="preserve"> o fornecedor do compromisso assumido, sem aplicação da penalidade, confirmando a veracidade dos motivos e comprovantes apresentados, e se a comunicação ocorrer antes do pedido de execução; e</w:t>
      </w:r>
    </w:p>
    <w:p w:rsidR="00F73373" w:rsidRPr="00F73373" w:rsidRDefault="00F73373" w:rsidP="00F73373">
      <w:pPr>
        <w:spacing w:after="0" w:line="254" w:lineRule="exact"/>
        <w:rPr>
          <w:rFonts w:ascii="Arial" w:eastAsia="Arial" w:hAnsi="Arial" w:cs="Arial"/>
          <w:szCs w:val="20"/>
          <w:lang w:eastAsia="pt-BR"/>
        </w:rPr>
      </w:pPr>
    </w:p>
    <w:p w:rsidR="00F73373" w:rsidRPr="00F73373" w:rsidRDefault="00F73373" w:rsidP="00F73373">
      <w:pPr>
        <w:numPr>
          <w:ilvl w:val="0"/>
          <w:numId w:val="9"/>
        </w:numPr>
        <w:tabs>
          <w:tab w:val="left" w:pos="248"/>
        </w:tabs>
        <w:spacing w:after="0" w:line="0" w:lineRule="atLeast"/>
        <w:ind w:left="248" w:hanging="248"/>
        <w:rPr>
          <w:rFonts w:ascii="Arial" w:eastAsia="Arial" w:hAnsi="Arial" w:cs="Arial"/>
          <w:szCs w:val="20"/>
          <w:lang w:eastAsia="pt-BR"/>
        </w:rPr>
      </w:pPr>
      <w:proofErr w:type="gramStart"/>
      <w:r w:rsidRPr="00F73373">
        <w:rPr>
          <w:rFonts w:ascii="Arial" w:eastAsia="Arial" w:hAnsi="Arial" w:cs="Arial"/>
          <w:szCs w:val="20"/>
          <w:lang w:eastAsia="pt-BR"/>
        </w:rPr>
        <w:t>convocar</w:t>
      </w:r>
      <w:proofErr w:type="gramEnd"/>
      <w:r w:rsidRPr="00F73373">
        <w:rPr>
          <w:rFonts w:ascii="Arial" w:eastAsia="Arial" w:hAnsi="Arial" w:cs="Arial"/>
          <w:szCs w:val="20"/>
          <w:lang w:eastAsia="pt-BR"/>
        </w:rPr>
        <w:t xml:space="preserve"> os demais fornecedores visando igual oportunidade de negociação.</w:t>
      </w:r>
    </w:p>
    <w:p w:rsidR="00F73373" w:rsidRPr="00F73373" w:rsidRDefault="00F73373" w:rsidP="00F73373">
      <w:pPr>
        <w:spacing w:after="0" w:line="262"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left="8"/>
        <w:jc w:val="both"/>
        <w:rPr>
          <w:rFonts w:ascii="Arial" w:eastAsia="Arial" w:hAnsi="Arial" w:cs="Arial"/>
          <w:szCs w:val="20"/>
          <w:lang w:eastAsia="pt-BR"/>
        </w:rPr>
      </w:pPr>
      <w:r w:rsidRPr="00F73373">
        <w:rPr>
          <w:rFonts w:ascii="Arial" w:eastAsia="Arial" w:hAnsi="Arial" w:cs="Arial"/>
          <w:szCs w:val="20"/>
          <w:lang w:eastAsia="pt-BR"/>
        </w:rPr>
        <w:t>Não havendo êxito nas negociações, a PREFEITURA MUNICIPAL DE BARRA DO TURVO deverá proceder à revogação da ATA DE REGISTRO DE PREÇOS, adotando as medidas cabíveis para obtenção da contratação mais vantajosa.</w:t>
      </w:r>
    </w:p>
    <w:p w:rsidR="00F73373" w:rsidRPr="00F73373" w:rsidRDefault="00F73373" w:rsidP="00F73373">
      <w:pPr>
        <w:spacing w:after="0" w:line="250"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NONA - DOS DIREITOS E DAS OBRIGAÇÕES</w:t>
      </w:r>
    </w:p>
    <w:p w:rsidR="00F73373" w:rsidRPr="00F73373" w:rsidRDefault="00F73373" w:rsidP="00F73373">
      <w:pPr>
        <w:spacing w:after="0" w:line="30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DOS DIREITOS:</w:t>
      </w:r>
    </w:p>
    <w:p w:rsidR="00F73373" w:rsidRPr="00F73373" w:rsidRDefault="00F73373" w:rsidP="00F73373">
      <w:pPr>
        <w:spacing w:after="0" w:line="58" w:lineRule="exact"/>
        <w:rPr>
          <w:rFonts w:ascii="Times New Roman" w:eastAsia="Times New Roman" w:hAnsi="Times New Roman" w:cs="Arial"/>
          <w:sz w:val="20"/>
          <w:szCs w:val="20"/>
          <w:lang w:eastAsia="pt-BR"/>
        </w:rPr>
      </w:pPr>
    </w:p>
    <w:p w:rsidR="00F73373" w:rsidRPr="00F73373" w:rsidRDefault="00F73373" w:rsidP="00F73373">
      <w:pPr>
        <w:spacing w:after="0"/>
        <w:ind w:left="8"/>
        <w:jc w:val="both"/>
        <w:rPr>
          <w:rFonts w:ascii="Arial" w:eastAsia="Arial" w:hAnsi="Arial" w:cs="Arial"/>
          <w:szCs w:val="20"/>
          <w:lang w:eastAsia="pt-BR"/>
        </w:rPr>
      </w:pPr>
      <w:r w:rsidRPr="00F73373">
        <w:rPr>
          <w:rFonts w:ascii="Arial" w:eastAsia="Arial" w:hAnsi="Arial" w:cs="Arial"/>
          <w:szCs w:val="20"/>
          <w:lang w:eastAsia="pt-BR"/>
        </w:rPr>
        <w:t xml:space="preserve">Constituem direitos </w:t>
      </w:r>
      <w:proofErr w:type="gramStart"/>
      <w:r w:rsidRPr="00F73373">
        <w:rPr>
          <w:rFonts w:ascii="Arial" w:eastAsia="Arial" w:hAnsi="Arial" w:cs="Arial"/>
          <w:szCs w:val="20"/>
          <w:lang w:eastAsia="pt-BR"/>
        </w:rPr>
        <w:t>do ÓRGÃO GERENCIADOR receber</w:t>
      </w:r>
      <w:proofErr w:type="gramEnd"/>
      <w:r w:rsidRPr="00F73373">
        <w:rPr>
          <w:rFonts w:ascii="Arial" w:eastAsia="Arial" w:hAnsi="Arial" w:cs="Arial"/>
          <w:szCs w:val="20"/>
          <w:lang w:eastAsia="pt-BR"/>
        </w:rPr>
        <w:t xml:space="preserve"> o objeto nas condições avençadas e do DETENTOR DA ATA perceber o valor ajustado na forma e no prazo convencionados.</w:t>
      </w:r>
    </w:p>
    <w:p w:rsidR="00F73373" w:rsidRPr="00F73373" w:rsidRDefault="00F73373" w:rsidP="00F73373">
      <w:pPr>
        <w:spacing w:after="0" w:line="307"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b/>
          <w:szCs w:val="20"/>
          <w:lang w:eastAsia="pt-BR"/>
        </w:rPr>
      </w:pPr>
      <w:r w:rsidRPr="00F73373">
        <w:rPr>
          <w:rFonts w:ascii="Arial" w:eastAsia="Arial" w:hAnsi="Arial" w:cs="Arial"/>
          <w:b/>
          <w:szCs w:val="20"/>
          <w:lang w:eastAsia="pt-BR"/>
        </w:rPr>
        <w:t>DAS OBRIGAÇÕES:</w:t>
      </w:r>
    </w:p>
    <w:p w:rsidR="00F73373" w:rsidRPr="00F73373" w:rsidRDefault="00F73373" w:rsidP="00F73373">
      <w:pPr>
        <w:spacing w:after="0" w:line="349"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szCs w:val="20"/>
          <w:lang w:eastAsia="pt-BR"/>
        </w:rPr>
      </w:pPr>
      <w:r w:rsidRPr="00F73373">
        <w:rPr>
          <w:rFonts w:ascii="Arial" w:eastAsia="Arial" w:hAnsi="Arial" w:cs="Arial"/>
          <w:szCs w:val="20"/>
          <w:lang w:eastAsia="pt-BR"/>
        </w:rPr>
        <w:t>Constituem obrigações do ÓRGÃO GERENCIADOR</w:t>
      </w:r>
    </w:p>
    <w:p w:rsidR="00F73373" w:rsidRPr="00F73373" w:rsidRDefault="00F73373" w:rsidP="00F73373">
      <w:pPr>
        <w:spacing w:after="0" w:line="347" w:lineRule="exact"/>
        <w:rPr>
          <w:rFonts w:ascii="Times New Roman" w:eastAsia="Times New Roman" w:hAnsi="Times New Roman" w:cs="Arial"/>
          <w:sz w:val="20"/>
          <w:szCs w:val="20"/>
          <w:lang w:eastAsia="pt-BR"/>
        </w:rPr>
      </w:pPr>
    </w:p>
    <w:p w:rsidR="00F73373" w:rsidRPr="00F73373" w:rsidRDefault="00F73373" w:rsidP="00F73373">
      <w:pPr>
        <w:numPr>
          <w:ilvl w:val="0"/>
          <w:numId w:val="10"/>
        </w:numPr>
        <w:tabs>
          <w:tab w:val="left" w:pos="728"/>
        </w:tabs>
        <w:spacing w:after="0" w:line="0" w:lineRule="atLeast"/>
        <w:ind w:left="728" w:hanging="368"/>
        <w:rPr>
          <w:rFonts w:ascii="Arial" w:eastAsia="Arial" w:hAnsi="Arial" w:cs="Arial"/>
          <w:szCs w:val="20"/>
          <w:lang w:eastAsia="pt-BR"/>
        </w:rPr>
      </w:pPr>
      <w:proofErr w:type="gramStart"/>
      <w:r w:rsidRPr="00F73373">
        <w:rPr>
          <w:rFonts w:ascii="Arial" w:eastAsia="Arial" w:hAnsi="Arial" w:cs="Arial"/>
          <w:szCs w:val="20"/>
          <w:lang w:eastAsia="pt-BR"/>
        </w:rPr>
        <w:t>efetuar</w:t>
      </w:r>
      <w:proofErr w:type="gramEnd"/>
      <w:r w:rsidRPr="00F73373">
        <w:rPr>
          <w:rFonts w:ascii="Arial" w:eastAsia="Arial" w:hAnsi="Arial" w:cs="Arial"/>
          <w:szCs w:val="20"/>
          <w:lang w:eastAsia="pt-BR"/>
        </w:rPr>
        <w:t xml:space="preserve"> o pagamento ajustado;</w:t>
      </w:r>
    </w:p>
    <w:p w:rsidR="00F73373" w:rsidRPr="00F73373" w:rsidRDefault="00F73373" w:rsidP="00F73373">
      <w:pPr>
        <w:spacing w:after="0" w:line="356" w:lineRule="exact"/>
        <w:rPr>
          <w:rFonts w:ascii="Arial" w:eastAsia="Arial" w:hAnsi="Arial" w:cs="Arial"/>
          <w:szCs w:val="20"/>
          <w:lang w:eastAsia="pt-BR"/>
        </w:rPr>
      </w:pPr>
    </w:p>
    <w:p w:rsidR="00F73373" w:rsidRPr="00F73373" w:rsidRDefault="00F73373" w:rsidP="00F73373">
      <w:pPr>
        <w:numPr>
          <w:ilvl w:val="0"/>
          <w:numId w:val="10"/>
        </w:numPr>
        <w:tabs>
          <w:tab w:val="left" w:pos="728"/>
        </w:tabs>
        <w:spacing w:after="0" w:line="240" w:lineRule="auto"/>
        <w:ind w:left="728" w:hanging="368"/>
        <w:rPr>
          <w:rFonts w:ascii="Arial" w:eastAsia="Arial" w:hAnsi="Arial" w:cs="Arial"/>
          <w:szCs w:val="20"/>
          <w:lang w:eastAsia="pt-BR"/>
        </w:rPr>
      </w:pPr>
      <w:proofErr w:type="gramStart"/>
      <w:r w:rsidRPr="00F73373">
        <w:rPr>
          <w:rFonts w:ascii="Arial" w:eastAsia="Arial" w:hAnsi="Arial" w:cs="Arial"/>
          <w:szCs w:val="20"/>
          <w:lang w:eastAsia="pt-BR"/>
        </w:rPr>
        <w:t>dar</w:t>
      </w:r>
      <w:proofErr w:type="gramEnd"/>
      <w:r w:rsidRPr="00F73373">
        <w:rPr>
          <w:rFonts w:ascii="Arial" w:eastAsia="Arial" w:hAnsi="Arial" w:cs="Arial"/>
          <w:szCs w:val="20"/>
          <w:lang w:eastAsia="pt-BR"/>
        </w:rPr>
        <w:t xml:space="preserve"> ao DETENTOR DA ATA as condições necessárias à regular execução da Ata de Registro de Preços;</w:t>
      </w:r>
    </w:p>
    <w:p w:rsidR="00F73373" w:rsidRPr="00F73373" w:rsidRDefault="00F73373" w:rsidP="00F73373">
      <w:pPr>
        <w:spacing w:after="0" w:line="264" w:lineRule="exact"/>
        <w:rPr>
          <w:rFonts w:ascii="Arial" w:eastAsia="Arial" w:hAnsi="Arial" w:cs="Arial"/>
          <w:szCs w:val="20"/>
          <w:lang w:eastAsia="pt-BR"/>
        </w:rPr>
      </w:pPr>
    </w:p>
    <w:p w:rsidR="00F73373" w:rsidRPr="00F73373" w:rsidRDefault="00F73373" w:rsidP="00F73373">
      <w:pPr>
        <w:numPr>
          <w:ilvl w:val="0"/>
          <w:numId w:val="10"/>
        </w:numPr>
        <w:tabs>
          <w:tab w:val="left" w:pos="728"/>
        </w:tabs>
        <w:spacing w:after="0" w:line="0" w:lineRule="atLeast"/>
        <w:ind w:left="728" w:hanging="368"/>
        <w:rPr>
          <w:rFonts w:ascii="Arial" w:eastAsia="Arial" w:hAnsi="Arial" w:cs="Arial"/>
          <w:szCs w:val="20"/>
          <w:lang w:eastAsia="pt-BR"/>
        </w:rPr>
      </w:pPr>
      <w:proofErr w:type="gramStart"/>
      <w:r w:rsidRPr="00F73373">
        <w:rPr>
          <w:rFonts w:ascii="Arial" w:eastAsia="Arial" w:hAnsi="Arial" w:cs="Arial"/>
          <w:szCs w:val="20"/>
          <w:lang w:eastAsia="pt-BR"/>
        </w:rPr>
        <w:t>prestar</w:t>
      </w:r>
      <w:proofErr w:type="gramEnd"/>
      <w:r w:rsidRPr="00F73373">
        <w:rPr>
          <w:rFonts w:ascii="Arial" w:eastAsia="Arial" w:hAnsi="Arial" w:cs="Arial"/>
          <w:szCs w:val="20"/>
          <w:lang w:eastAsia="pt-BR"/>
        </w:rPr>
        <w:t xml:space="preserve"> ao DETENTOR DA ATA todos os esclarecimentos necessários para o fornecimento;</w:t>
      </w:r>
    </w:p>
    <w:p w:rsidR="00F73373" w:rsidRPr="00F73373" w:rsidRDefault="00F73373" w:rsidP="00F73373">
      <w:pPr>
        <w:spacing w:after="0" w:line="307" w:lineRule="exact"/>
        <w:rPr>
          <w:rFonts w:ascii="Arial" w:eastAsia="Arial" w:hAnsi="Arial" w:cs="Arial"/>
          <w:szCs w:val="20"/>
          <w:lang w:eastAsia="pt-BR"/>
        </w:rPr>
      </w:pPr>
    </w:p>
    <w:p w:rsidR="00F73373" w:rsidRPr="00F73373" w:rsidRDefault="00F73373" w:rsidP="00F73373">
      <w:pPr>
        <w:numPr>
          <w:ilvl w:val="0"/>
          <w:numId w:val="10"/>
        </w:numPr>
        <w:tabs>
          <w:tab w:val="left" w:pos="728"/>
        </w:tabs>
        <w:spacing w:after="0" w:line="240" w:lineRule="auto"/>
        <w:ind w:left="728" w:hanging="368"/>
        <w:rPr>
          <w:rFonts w:ascii="Arial" w:eastAsia="Arial" w:hAnsi="Arial" w:cs="Arial"/>
          <w:szCs w:val="20"/>
          <w:lang w:eastAsia="pt-BR"/>
        </w:rPr>
      </w:pPr>
      <w:r w:rsidRPr="00F73373">
        <w:rPr>
          <w:rFonts w:ascii="Arial" w:eastAsia="Arial" w:hAnsi="Arial" w:cs="Arial"/>
          <w:szCs w:val="20"/>
          <w:lang w:eastAsia="pt-BR"/>
        </w:rPr>
        <w:t>Notificar por escrito à licitante vencedora, a ocorrência de eventuais imperfeições no curso do fornecimento dos produtos, fixando prazo para a sua correção.</w:t>
      </w:r>
    </w:p>
    <w:p w:rsidR="00F73373" w:rsidRPr="00F73373" w:rsidRDefault="00F73373" w:rsidP="00F73373">
      <w:pPr>
        <w:spacing w:after="0" w:line="26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szCs w:val="20"/>
          <w:lang w:eastAsia="pt-BR"/>
        </w:rPr>
      </w:pPr>
      <w:r w:rsidRPr="00F73373">
        <w:rPr>
          <w:rFonts w:ascii="Arial" w:eastAsia="Arial" w:hAnsi="Arial" w:cs="Arial"/>
          <w:szCs w:val="20"/>
          <w:lang w:eastAsia="pt-BR"/>
        </w:rPr>
        <w:t>Constituem obrigações do DETENTOR DA ATA:</w:t>
      </w:r>
    </w:p>
    <w:p w:rsidR="00F73373" w:rsidRPr="00F73373" w:rsidRDefault="00F73373" w:rsidP="00F73373">
      <w:pPr>
        <w:spacing w:after="0" w:line="355" w:lineRule="exact"/>
        <w:rPr>
          <w:rFonts w:ascii="Times New Roman" w:eastAsia="Times New Roman" w:hAnsi="Times New Roman" w:cs="Arial"/>
          <w:sz w:val="20"/>
          <w:szCs w:val="20"/>
          <w:lang w:eastAsia="pt-BR"/>
        </w:rPr>
      </w:pPr>
    </w:p>
    <w:p w:rsidR="00F73373" w:rsidRPr="00F73373" w:rsidRDefault="00F73373" w:rsidP="00F73373">
      <w:pPr>
        <w:numPr>
          <w:ilvl w:val="0"/>
          <w:numId w:val="11"/>
        </w:numPr>
        <w:tabs>
          <w:tab w:val="left" w:pos="728"/>
        </w:tabs>
        <w:spacing w:after="0" w:line="280" w:lineRule="auto"/>
        <w:ind w:left="728" w:hanging="368"/>
        <w:jc w:val="both"/>
        <w:rPr>
          <w:rFonts w:ascii="Arial" w:eastAsia="Arial" w:hAnsi="Arial" w:cs="Arial"/>
          <w:szCs w:val="20"/>
          <w:lang w:eastAsia="pt-BR"/>
        </w:rPr>
      </w:pPr>
      <w:proofErr w:type="gramStart"/>
      <w:r w:rsidRPr="00F73373">
        <w:rPr>
          <w:rFonts w:ascii="Arial" w:eastAsia="Arial" w:hAnsi="Arial" w:cs="Arial"/>
          <w:szCs w:val="20"/>
          <w:lang w:eastAsia="pt-BR"/>
        </w:rPr>
        <w:t>fornecer</w:t>
      </w:r>
      <w:proofErr w:type="gramEnd"/>
      <w:r w:rsidRPr="00F73373">
        <w:rPr>
          <w:rFonts w:ascii="Arial" w:eastAsia="Arial" w:hAnsi="Arial" w:cs="Arial"/>
          <w:szCs w:val="20"/>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73373" w:rsidRPr="00F73373" w:rsidRDefault="00F73373" w:rsidP="00F73373">
      <w:pPr>
        <w:tabs>
          <w:tab w:val="left" w:pos="728"/>
        </w:tabs>
        <w:spacing w:after="0" w:line="280" w:lineRule="auto"/>
        <w:ind w:left="728" w:hanging="368"/>
        <w:jc w:val="both"/>
        <w:rPr>
          <w:rFonts w:ascii="Arial" w:eastAsia="Arial" w:hAnsi="Arial" w:cs="Arial"/>
          <w:szCs w:val="20"/>
          <w:lang w:eastAsia="pt-BR"/>
        </w:rPr>
        <w:sectPr w:rsidR="00F73373" w:rsidRPr="00F73373">
          <w:headerReference w:type="default" r:id="rId8"/>
          <w:pgSz w:w="12240" w:h="15840"/>
          <w:pgMar w:top="268" w:right="620" w:bottom="676" w:left="852" w:header="0" w:footer="0" w:gutter="0"/>
          <w:cols w:space="0" w:equalWidth="0">
            <w:col w:w="10768"/>
          </w:cols>
          <w:docGrid w:linePitch="360"/>
        </w:sectPr>
      </w:pPr>
    </w:p>
    <w:p w:rsidR="00F73373" w:rsidRPr="00F73373" w:rsidRDefault="00F73373" w:rsidP="00F73373">
      <w:pPr>
        <w:numPr>
          <w:ilvl w:val="0"/>
          <w:numId w:val="12"/>
        </w:numPr>
        <w:tabs>
          <w:tab w:val="left" w:pos="720"/>
        </w:tabs>
        <w:spacing w:after="0" w:line="240" w:lineRule="auto"/>
        <w:ind w:left="720" w:hanging="368"/>
        <w:rPr>
          <w:rFonts w:ascii="Arial" w:eastAsia="Arial" w:hAnsi="Arial" w:cs="Arial"/>
          <w:szCs w:val="20"/>
          <w:lang w:eastAsia="pt-BR"/>
        </w:rPr>
      </w:pPr>
      <w:bookmarkStart w:id="3" w:name="page32"/>
      <w:bookmarkEnd w:id="3"/>
      <w:proofErr w:type="gramStart"/>
      <w:r w:rsidRPr="00F73373">
        <w:rPr>
          <w:rFonts w:ascii="Arial" w:eastAsia="Arial" w:hAnsi="Arial" w:cs="Arial"/>
          <w:szCs w:val="20"/>
          <w:lang w:eastAsia="pt-BR"/>
        </w:rPr>
        <w:lastRenderedPageBreak/>
        <w:t>manter</w:t>
      </w:r>
      <w:proofErr w:type="gramEnd"/>
      <w:r w:rsidRPr="00F73373">
        <w:rPr>
          <w:rFonts w:ascii="Arial" w:eastAsia="Arial" w:hAnsi="Arial" w:cs="Arial"/>
          <w:szCs w:val="20"/>
          <w:lang w:eastAsia="pt-BR"/>
        </w:rPr>
        <w:t xml:space="preserve"> durante toda a execução da Ata de Registro de Preços, em compatibilidade com as obrigações por ele assumidas, todas as condições de habilitação e qualificação exigidas na licitação;</w:t>
      </w:r>
    </w:p>
    <w:p w:rsidR="00F73373" w:rsidRPr="00F73373" w:rsidRDefault="00F73373" w:rsidP="00F73373">
      <w:pPr>
        <w:spacing w:after="0" w:line="272"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280" w:lineRule="auto"/>
        <w:ind w:left="720" w:hanging="368"/>
        <w:jc w:val="both"/>
        <w:rPr>
          <w:rFonts w:ascii="Arial" w:eastAsia="Arial" w:hAnsi="Arial" w:cs="Arial"/>
          <w:szCs w:val="20"/>
          <w:lang w:eastAsia="pt-BR"/>
        </w:rPr>
      </w:pPr>
      <w:proofErr w:type="gramStart"/>
      <w:r w:rsidRPr="00F73373">
        <w:rPr>
          <w:rFonts w:ascii="Arial" w:eastAsia="Arial" w:hAnsi="Arial" w:cs="Arial"/>
          <w:szCs w:val="20"/>
          <w:lang w:eastAsia="pt-BR"/>
        </w:rPr>
        <w:t>apresentar</w:t>
      </w:r>
      <w:proofErr w:type="gramEnd"/>
      <w:r w:rsidRPr="00F73373">
        <w:rPr>
          <w:rFonts w:ascii="Arial" w:eastAsia="Arial" w:hAnsi="Arial" w:cs="Arial"/>
          <w:szCs w:val="20"/>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73373" w:rsidRPr="00F73373" w:rsidRDefault="00F73373" w:rsidP="00F73373">
      <w:pPr>
        <w:spacing w:after="0" w:line="266"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277" w:lineRule="auto"/>
        <w:ind w:left="720" w:hanging="368"/>
        <w:rPr>
          <w:rFonts w:ascii="Arial" w:eastAsia="Arial" w:hAnsi="Arial" w:cs="Arial"/>
          <w:szCs w:val="20"/>
          <w:lang w:eastAsia="pt-BR"/>
        </w:rPr>
      </w:pPr>
      <w:proofErr w:type="gramStart"/>
      <w:r w:rsidRPr="00F73373">
        <w:rPr>
          <w:rFonts w:ascii="Arial" w:eastAsia="Arial" w:hAnsi="Arial" w:cs="Arial"/>
          <w:szCs w:val="20"/>
          <w:lang w:eastAsia="pt-BR"/>
        </w:rPr>
        <w:t>assumir</w:t>
      </w:r>
      <w:proofErr w:type="gramEnd"/>
      <w:r w:rsidRPr="00F73373">
        <w:rPr>
          <w:rFonts w:ascii="Arial" w:eastAsia="Arial" w:hAnsi="Arial" w:cs="Arial"/>
          <w:szCs w:val="20"/>
          <w:lang w:eastAsia="pt-BR"/>
        </w:rPr>
        <w:t xml:space="preserve"> inteira responsabilidade pelas obrigações fiscais decorrentes da execução da presente Ata de Registro de Preços;</w:t>
      </w:r>
    </w:p>
    <w:p w:rsidR="00F73373" w:rsidRPr="00F73373" w:rsidRDefault="00F73373" w:rsidP="00F73373">
      <w:pPr>
        <w:spacing w:after="0" w:line="268"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240" w:lineRule="auto"/>
        <w:ind w:left="720" w:hanging="368"/>
        <w:rPr>
          <w:rFonts w:ascii="Arial" w:eastAsia="Arial" w:hAnsi="Arial" w:cs="Arial"/>
          <w:szCs w:val="20"/>
          <w:lang w:eastAsia="pt-BR"/>
        </w:rPr>
      </w:pPr>
      <w:proofErr w:type="gramStart"/>
      <w:r w:rsidRPr="00F73373">
        <w:rPr>
          <w:rFonts w:ascii="Arial" w:eastAsia="Arial" w:hAnsi="Arial" w:cs="Arial"/>
          <w:szCs w:val="20"/>
          <w:lang w:eastAsia="pt-BR"/>
        </w:rPr>
        <w:t>comunicar</w:t>
      </w:r>
      <w:proofErr w:type="gramEnd"/>
      <w:r w:rsidRPr="00F73373">
        <w:rPr>
          <w:rFonts w:ascii="Arial" w:eastAsia="Arial" w:hAnsi="Arial" w:cs="Arial"/>
          <w:szCs w:val="20"/>
          <w:lang w:eastAsia="pt-BR"/>
        </w:rPr>
        <w:t xml:space="preserve"> ao ÓRGÃO GERENCIADOR no prazo de 48 (quarenta e oito) horas qualquer ocorrência anormal, que impeça o fornecimento;</w:t>
      </w:r>
    </w:p>
    <w:p w:rsidR="00F73373" w:rsidRPr="00F73373" w:rsidRDefault="00F73373" w:rsidP="00F73373">
      <w:pPr>
        <w:spacing w:after="0" w:line="264"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0" w:lineRule="atLeast"/>
        <w:ind w:left="720" w:hanging="368"/>
        <w:rPr>
          <w:rFonts w:ascii="Arial" w:eastAsia="Arial" w:hAnsi="Arial" w:cs="Arial"/>
          <w:szCs w:val="20"/>
          <w:lang w:eastAsia="pt-BR"/>
        </w:rPr>
      </w:pPr>
      <w:proofErr w:type="gramStart"/>
      <w:r w:rsidRPr="00F73373">
        <w:rPr>
          <w:rFonts w:ascii="Arial" w:eastAsia="Arial" w:hAnsi="Arial" w:cs="Arial"/>
          <w:szCs w:val="20"/>
          <w:lang w:eastAsia="pt-BR"/>
        </w:rPr>
        <w:t>cumprir</w:t>
      </w:r>
      <w:proofErr w:type="gramEnd"/>
      <w:r w:rsidRPr="00F73373">
        <w:rPr>
          <w:rFonts w:ascii="Arial" w:eastAsia="Arial" w:hAnsi="Arial" w:cs="Arial"/>
          <w:szCs w:val="20"/>
          <w:lang w:eastAsia="pt-BR"/>
        </w:rPr>
        <w:t xml:space="preserve"> todas as orientações do ÓRGÃO GERENCIADOR para o fiel cumprimento do objeto licitado;</w:t>
      </w:r>
    </w:p>
    <w:p w:rsidR="00F73373" w:rsidRPr="00F73373" w:rsidRDefault="00F73373" w:rsidP="00F73373">
      <w:pPr>
        <w:spacing w:after="0" w:line="299"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0" w:lineRule="atLeast"/>
        <w:ind w:left="720" w:hanging="368"/>
        <w:rPr>
          <w:rFonts w:ascii="Arial" w:eastAsia="Arial" w:hAnsi="Arial" w:cs="Arial"/>
          <w:szCs w:val="20"/>
          <w:lang w:eastAsia="pt-BR"/>
        </w:rPr>
      </w:pPr>
      <w:proofErr w:type="gramStart"/>
      <w:r w:rsidRPr="00F73373">
        <w:rPr>
          <w:rFonts w:ascii="Arial" w:eastAsia="Arial" w:hAnsi="Arial" w:cs="Arial"/>
          <w:szCs w:val="20"/>
          <w:lang w:eastAsia="pt-BR"/>
        </w:rPr>
        <w:t>não</w:t>
      </w:r>
      <w:proofErr w:type="gramEnd"/>
      <w:r w:rsidRPr="00F73373">
        <w:rPr>
          <w:rFonts w:ascii="Arial" w:eastAsia="Arial" w:hAnsi="Arial" w:cs="Arial"/>
          <w:szCs w:val="20"/>
          <w:lang w:eastAsia="pt-BR"/>
        </w:rPr>
        <w:t xml:space="preserve"> transferir, total ou parcialmente, o objeto desta Ata de Registro de Preços para terceiros;</w:t>
      </w:r>
    </w:p>
    <w:p w:rsidR="00F73373" w:rsidRPr="00F73373" w:rsidRDefault="00F73373" w:rsidP="00F73373">
      <w:pPr>
        <w:spacing w:after="0" w:line="309"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240" w:lineRule="auto"/>
        <w:ind w:left="720" w:hanging="368"/>
        <w:rPr>
          <w:rFonts w:ascii="Arial" w:eastAsia="Arial" w:hAnsi="Arial" w:cs="Arial"/>
          <w:szCs w:val="20"/>
          <w:lang w:eastAsia="pt-BR"/>
        </w:rPr>
      </w:pPr>
      <w:proofErr w:type="gramStart"/>
      <w:r w:rsidRPr="00F73373">
        <w:rPr>
          <w:rFonts w:ascii="Arial" w:eastAsia="Arial" w:hAnsi="Arial" w:cs="Arial"/>
          <w:szCs w:val="20"/>
          <w:lang w:eastAsia="pt-BR"/>
        </w:rPr>
        <w:t>sujeitar</w:t>
      </w:r>
      <w:proofErr w:type="gramEnd"/>
      <w:r w:rsidRPr="00F73373">
        <w:rPr>
          <w:rFonts w:ascii="Arial" w:eastAsia="Arial" w:hAnsi="Arial" w:cs="Arial"/>
          <w:szCs w:val="20"/>
          <w:lang w:eastAsia="pt-BR"/>
        </w:rPr>
        <w:t>-se a mais ampla e irrestrita fiscalização por parte do ÓRGÃO GERENCIADOR, prestando todos os esclarecimentos solicitados e atendendo às reclamações, caso ocorram;</w:t>
      </w:r>
    </w:p>
    <w:p w:rsidR="00F73373" w:rsidRPr="00F73373" w:rsidRDefault="00F73373" w:rsidP="00F73373">
      <w:pPr>
        <w:spacing w:after="0" w:line="270" w:lineRule="exact"/>
        <w:rPr>
          <w:rFonts w:ascii="Arial" w:eastAsia="Arial" w:hAnsi="Arial" w:cs="Arial"/>
          <w:szCs w:val="20"/>
          <w:lang w:eastAsia="pt-BR"/>
        </w:rPr>
      </w:pPr>
    </w:p>
    <w:p w:rsidR="00F73373" w:rsidRPr="00F73373" w:rsidRDefault="00F73373" w:rsidP="00F73373">
      <w:pPr>
        <w:numPr>
          <w:ilvl w:val="0"/>
          <w:numId w:val="12"/>
        </w:numPr>
        <w:tabs>
          <w:tab w:val="left" w:pos="720"/>
        </w:tabs>
        <w:spacing w:after="0" w:line="280" w:lineRule="auto"/>
        <w:ind w:left="720" w:hanging="368"/>
        <w:jc w:val="both"/>
        <w:rPr>
          <w:rFonts w:ascii="Arial" w:eastAsia="Arial" w:hAnsi="Arial" w:cs="Arial"/>
          <w:b/>
          <w:szCs w:val="20"/>
          <w:lang w:eastAsia="pt-BR"/>
        </w:rPr>
      </w:pPr>
      <w:proofErr w:type="gramStart"/>
      <w:r w:rsidRPr="00F73373">
        <w:rPr>
          <w:rFonts w:ascii="Arial" w:eastAsia="Arial" w:hAnsi="Arial" w:cs="Arial"/>
          <w:szCs w:val="20"/>
          <w:lang w:eastAsia="pt-BR"/>
        </w:rPr>
        <w:t>aceitar</w:t>
      </w:r>
      <w:proofErr w:type="gramEnd"/>
      <w:r w:rsidRPr="00F73373">
        <w:rPr>
          <w:rFonts w:ascii="Arial" w:eastAsia="Arial" w:hAnsi="Arial" w:cs="Arial"/>
          <w:szCs w:val="20"/>
          <w:lang w:eastAsia="pt-BR"/>
        </w:rPr>
        <w:t>, nas mesmas condições contratuais, acréscimos ou supressões que se fizerem necessárias, em até 25% (vinte e cinco por cento) do valor inicial da Ata de Registro de Preços, facultada a supressão além desse limite.</w:t>
      </w: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6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b/>
          <w:szCs w:val="20"/>
          <w:u w:val="single"/>
          <w:lang w:eastAsia="pt-BR"/>
        </w:rPr>
      </w:pPr>
      <w:r w:rsidRPr="00F73373">
        <w:rPr>
          <w:rFonts w:ascii="Arial" w:eastAsia="Arial" w:hAnsi="Arial" w:cs="Arial"/>
          <w:b/>
          <w:szCs w:val="20"/>
          <w:u w:val="single"/>
          <w:lang w:eastAsia="pt-BR"/>
        </w:rPr>
        <w:t>CLÁUSULA DÉCIMA - SANÇÕES ADMINISTRATIVAS</w:t>
      </w:r>
    </w:p>
    <w:p w:rsidR="00F73373" w:rsidRPr="00F73373" w:rsidRDefault="00F73373" w:rsidP="00F73373">
      <w:pPr>
        <w:spacing w:after="0" w:line="58" w:lineRule="exact"/>
        <w:rPr>
          <w:rFonts w:ascii="Times New Roman" w:eastAsia="Times New Roman" w:hAnsi="Times New Roman" w:cs="Arial"/>
          <w:sz w:val="20"/>
          <w:szCs w:val="20"/>
          <w:lang w:eastAsia="pt-BR"/>
        </w:rPr>
      </w:pPr>
    </w:p>
    <w:p w:rsidR="00F73373" w:rsidRPr="00F73373" w:rsidRDefault="00F73373" w:rsidP="00F73373">
      <w:pPr>
        <w:spacing w:after="0" w:line="282" w:lineRule="auto"/>
        <w:jc w:val="both"/>
        <w:rPr>
          <w:rFonts w:ascii="Arial" w:eastAsia="Arial" w:hAnsi="Arial" w:cs="Arial"/>
          <w:szCs w:val="20"/>
          <w:lang w:eastAsia="pt-BR"/>
        </w:rPr>
      </w:pPr>
      <w:r w:rsidRPr="00F73373">
        <w:rPr>
          <w:rFonts w:ascii="Arial" w:eastAsia="Arial" w:hAnsi="Arial" w:cs="Arial"/>
          <w:szCs w:val="20"/>
          <w:lang w:eastAsia="pt-BR"/>
        </w:rPr>
        <w:t xml:space="preserve">Os participantes que ensejarem no retardamento da execução do certame, não </w:t>
      </w:r>
      <w:proofErr w:type="gramStart"/>
      <w:r w:rsidRPr="00F73373">
        <w:rPr>
          <w:rFonts w:ascii="Arial" w:eastAsia="Arial" w:hAnsi="Arial" w:cs="Arial"/>
          <w:szCs w:val="20"/>
          <w:lang w:eastAsia="pt-BR"/>
        </w:rPr>
        <w:t>mantiverem</w:t>
      </w:r>
      <w:proofErr w:type="gramEnd"/>
      <w:r w:rsidRPr="00F73373">
        <w:rPr>
          <w:rFonts w:ascii="Arial" w:eastAsia="Arial" w:hAnsi="Arial" w:cs="Arial"/>
          <w:szCs w:val="20"/>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73373" w:rsidRPr="00F73373" w:rsidRDefault="00F73373" w:rsidP="00F73373">
      <w:pPr>
        <w:spacing w:after="0" w:line="314" w:lineRule="exact"/>
        <w:rPr>
          <w:rFonts w:ascii="Times New Roman" w:eastAsia="Times New Roman" w:hAnsi="Times New Roman" w:cs="Arial"/>
          <w:sz w:val="20"/>
          <w:szCs w:val="20"/>
          <w:lang w:eastAsia="pt-BR"/>
        </w:rPr>
      </w:pPr>
    </w:p>
    <w:p w:rsidR="00F73373" w:rsidRPr="00F73373" w:rsidRDefault="00F73373" w:rsidP="00F73373">
      <w:pPr>
        <w:spacing w:after="0"/>
        <w:jc w:val="both"/>
        <w:rPr>
          <w:rFonts w:ascii="Arial" w:eastAsia="Arial" w:hAnsi="Arial" w:cs="Arial"/>
          <w:szCs w:val="20"/>
          <w:lang w:eastAsia="pt-BR"/>
        </w:rPr>
      </w:pPr>
      <w:r w:rsidRPr="00F73373">
        <w:rPr>
          <w:rFonts w:ascii="Arial" w:eastAsia="Arial" w:hAnsi="Arial" w:cs="Arial"/>
          <w:szCs w:val="20"/>
          <w:lang w:eastAsia="pt-BR"/>
        </w:rPr>
        <w:t>Nos termos do art. 87 da Lei nº 8.666/93, pela inexecução total ou parcial da Ata, a Detentora da Ata, garantida a prévia defesa, ficará sujeita às seguintes sanções:</w:t>
      </w:r>
    </w:p>
    <w:p w:rsidR="00F73373" w:rsidRPr="00F73373" w:rsidRDefault="00F73373" w:rsidP="00F73373">
      <w:pPr>
        <w:spacing w:after="0" w:line="310" w:lineRule="exact"/>
        <w:rPr>
          <w:rFonts w:ascii="Times New Roman" w:eastAsia="Times New Roman" w:hAnsi="Times New Roman" w:cs="Arial"/>
          <w:sz w:val="20"/>
          <w:szCs w:val="20"/>
          <w:lang w:eastAsia="pt-BR"/>
        </w:rPr>
      </w:pPr>
    </w:p>
    <w:p w:rsidR="00F73373" w:rsidRPr="00F73373" w:rsidRDefault="00F73373" w:rsidP="00F73373">
      <w:pPr>
        <w:numPr>
          <w:ilvl w:val="0"/>
          <w:numId w:val="13"/>
        </w:numPr>
        <w:tabs>
          <w:tab w:val="left" w:pos="720"/>
        </w:tabs>
        <w:spacing w:after="0" w:line="0" w:lineRule="atLeast"/>
        <w:ind w:left="720" w:hanging="368"/>
        <w:rPr>
          <w:rFonts w:ascii="Arial" w:eastAsia="Arial" w:hAnsi="Arial" w:cs="Arial"/>
          <w:szCs w:val="20"/>
          <w:lang w:eastAsia="pt-BR"/>
        </w:rPr>
      </w:pPr>
      <w:proofErr w:type="gramStart"/>
      <w:r w:rsidRPr="00F73373">
        <w:rPr>
          <w:rFonts w:ascii="Arial" w:eastAsia="Arial" w:hAnsi="Arial" w:cs="Arial"/>
          <w:szCs w:val="20"/>
          <w:lang w:eastAsia="pt-BR"/>
        </w:rPr>
        <w:t>advertência</w:t>
      </w:r>
      <w:proofErr w:type="gramEnd"/>
      <w:r w:rsidRPr="00F73373">
        <w:rPr>
          <w:rFonts w:ascii="Arial" w:eastAsia="Arial" w:hAnsi="Arial" w:cs="Arial"/>
          <w:szCs w:val="20"/>
          <w:lang w:eastAsia="pt-BR"/>
        </w:rPr>
        <w:t>, por escrito, sempre que ocorrer pequenas irregularidades, para as quais haja concorrido;</w:t>
      </w:r>
    </w:p>
    <w:p w:rsidR="00F73373" w:rsidRPr="00F73373" w:rsidRDefault="00F73373" w:rsidP="00F73373">
      <w:pPr>
        <w:spacing w:after="0" w:line="347" w:lineRule="exact"/>
        <w:rPr>
          <w:rFonts w:ascii="Arial" w:eastAsia="Arial" w:hAnsi="Arial" w:cs="Arial"/>
          <w:szCs w:val="20"/>
          <w:lang w:eastAsia="pt-BR"/>
        </w:rPr>
      </w:pPr>
    </w:p>
    <w:p w:rsidR="00F73373" w:rsidRPr="00F73373" w:rsidRDefault="00F73373" w:rsidP="00F73373">
      <w:pPr>
        <w:numPr>
          <w:ilvl w:val="0"/>
          <w:numId w:val="13"/>
        </w:numPr>
        <w:tabs>
          <w:tab w:val="left" w:pos="720"/>
        </w:tabs>
        <w:spacing w:after="0" w:line="0" w:lineRule="atLeast"/>
        <w:ind w:left="720" w:hanging="368"/>
        <w:rPr>
          <w:rFonts w:ascii="Arial" w:eastAsia="Arial" w:hAnsi="Arial" w:cs="Arial"/>
          <w:szCs w:val="20"/>
          <w:lang w:eastAsia="pt-BR"/>
        </w:rPr>
      </w:pPr>
      <w:proofErr w:type="gramStart"/>
      <w:r w:rsidRPr="00F73373">
        <w:rPr>
          <w:rFonts w:ascii="Arial" w:eastAsia="Arial" w:hAnsi="Arial" w:cs="Arial"/>
          <w:szCs w:val="20"/>
          <w:lang w:eastAsia="pt-BR"/>
        </w:rPr>
        <w:t>multa</w:t>
      </w:r>
      <w:proofErr w:type="gramEnd"/>
      <w:r w:rsidRPr="00F73373">
        <w:rPr>
          <w:rFonts w:ascii="Arial" w:eastAsia="Arial" w:hAnsi="Arial" w:cs="Arial"/>
          <w:szCs w:val="20"/>
          <w:lang w:eastAsia="pt-BR"/>
        </w:rPr>
        <w:t>, na forma prevista neste instrumento convocatório ou na Ata de Registro de Preços:</w:t>
      </w:r>
    </w:p>
    <w:p w:rsidR="00F73373" w:rsidRPr="00F73373" w:rsidRDefault="00F73373" w:rsidP="00F73373">
      <w:pPr>
        <w:spacing w:after="0" w:line="309" w:lineRule="exact"/>
        <w:rPr>
          <w:rFonts w:ascii="Arial" w:eastAsia="Arial" w:hAnsi="Arial" w:cs="Arial"/>
          <w:szCs w:val="20"/>
          <w:lang w:eastAsia="pt-BR"/>
        </w:rPr>
      </w:pPr>
    </w:p>
    <w:p w:rsidR="00F73373" w:rsidRPr="00F73373" w:rsidRDefault="00F73373" w:rsidP="00F73373">
      <w:pPr>
        <w:numPr>
          <w:ilvl w:val="0"/>
          <w:numId w:val="13"/>
        </w:numPr>
        <w:tabs>
          <w:tab w:val="left" w:pos="720"/>
        </w:tabs>
        <w:spacing w:after="0" w:line="282" w:lineRule="auto"/>
        <w:ind w:left="720" w:hanging="368"/>
        <w:jc w:val="both"/>
        <w:rPr>
          <w:rFonts w:ascii="Arial" w:eastAsia="Arial" w:hAnsi="Arial" w:cs="Arial"/>
          <w:szCs w:val="20"/>
          <w:lang w:eastAsia="pt-BR"/>
        </w:rPr>
      </w:pPr>
      <w:r w:rsidRPr="00F73373">
        <w:rPr>
          <w:rFonts w:ascii="Arial" w:eastAsia="Arial" w:hAnsi="Arial" w:cs="Arial"/>
          <w:szCs w:val="20"/>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73373">
        <w:rPr>
          <w:rFonts w:ascii="Arial" w:eastAsia="Arial" w:hAnsi="Arial" w:cs="Arial"/>
          <w:szCs w:val="20"/>
          <w:lang w:eastAsia="pt-BR"/>
        </w:rPr>
        <w:t>5</w:t>
      </w:r>
      <w:proofErr w:type="gramEnd"/>
      <w:r w:rsidRPr="00F73373">
        <w:rPr>
          <w:rFonts w:ascii="Arial" w:eastAsia="Arial" w:hAnsi="Arial" w:cs="Arial"/>
          <w:szCs w:val="20"/>
          <w:lang w:eastAsia="pt-BR"/>
        </w:rPr>
        <w:t xml:space="preserve"> (cinco) anos ou enquanto perdurarem os motivos determinantes da punição ou, ainda, até que seja promovida a reabilitação perante a autoridade que aplicou a penalidade;</w:t>
      </w:r>
    </w:p>
    <w:p w:rsidR="00F73373" w:rsidRPr="00F73373" w:rsidRDefault="00F73373" w:rsidP="00F73373">
      <w:pPr>
        <w:tabs>
          <w:tab w:val="left" w:pos="720"/>
        </w:tabs>
        <w:spacing w:after="0" w:line="282" w:lineRule="auto"/>
        <w:ind w:left="720" w:hanging="368"/>
        <w:jc w:val="both"/>
        <w:rPr>
          <w:rFonts w:ascii="Arial" w:eastAsia="Arial" w:hAnsi="Arial" w:cs="Arial"/>
          <w:szCs w:val="20"/>
          <w:lang w:eastAsia="pt-BR"/>
        </w:rPr>
        <w:sectPr w:rsidR="00F73373" w:rsidRPr="00F73373">
          <w:pgSz w:w="12240" w:h="15840"/>
          <w:pgMar w:top="268" w:right="620" w:bottom="613" w:left="860" w:header="0" w:footer="0" w:gutter="0"/>
          <w:cols w:space="0" w:equalWidth="0">
            <w:col w:w="10760"/>
          </w:cols>
          <w:docGrid w:linePitch="360"/>
        </w:sectPr>
      </w:pPr>
    </w:p>
    <w:p w:rsidR="00F73373" w:rsidRPr="00F73373" w:rsidRDefault="00F73373" w:rsidP="00F73373">
      <w:pPr>
        <w:numPr>
          <w:ilvl w:val="0"/>
          <w:numId w:val="14"/>
        </w:numPr>
        <w:tabs>
          <w:tab w:val="left" w:pos="720"/>
        </w:tabs>
        <w:spacing w:after="0" w:line="282" w:lineRule="auto"/>
        <w:ind w:left="720" w:hanging="368"/>
        <w:jc w:val="both"/>
        <w:rPr>
          <w:rFonts w:ascii="Arial" w:eastAsia="Arial" w:hAnsi="Arial" w:cs="Arial"/>
          <w:b/>
          <w:szCs w:val="20"/>
          <w:lang w:eastAsia="pt-BR"/>
        </w:rPr>
      </w:pPr>
      <w:bookmarkStart w:id="4" w:name="page33"/>
      <w:bookmarkEnd w:id="4"/>
      <w:r w:rsidRPr="00F73373">
        <w:rPr>
          <w:rFonts w:ascii="Arial" w:eastAsia="Arial" w:hAnsi="Arial" w:cs="Arial"/>
          <w:szCs w:val="20"/>
          <w:lang w:eastAsia="pt-BR"/>
        </w:rPr>
        <w:lastRenderedPageBreak/>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73373" w:rsidRPr="00F73373" w:rsidRDefault="00F73373" w:rsidP="00F73373">
      <w:pPr>
        <w:spacing w:after="0" w:line="265" w:lineRule="exact"/>
        <w:rPr>
          <w:rFonts w:ascii="Arial" w:eastAsia="Arial" w:hAnsi="Arial" w:cs="Arial"/>
          <w:b/>
          <w:szCs w:val="20"/>
          <w:lang w:eastAsia="pt-BR"/>
        </w:rPr>
      </w:pPr>
    </w:p>
    <w:p w:rsidR="00F73373" w:rsidRPr="00F73373" w:rsidRDefault="00F73373" w:rsidP="00F73373">
      <w:pPr>
        <w:numPr>
          <w:ilvl w:val="0"/>
          <w:numId w:val="14"/>
        </w:numPr>
        <w:tabs>
          <w:tab w:val="left" w:pos="720"/>
        </w:tabs>
        <w:spacing w:after="0" w:line="282" w:lineRule="auto"/>
        <w:ind w:left="720" w:hanging="368"/>
        <w:jc w:val="both"/>
        <w:rPr>
          <w:rFonts w:ascii="Arial" w:eastAsia="Arial" w:hAnsi="Arial" w:cs="Arial"/>
          <w:szCs w:val="20"/>
          <w:lang w:eastAsia="pt-BR"/>
        </w:rPr>
      </w:pPr>
      <w:r w:rsidRPr="00F73373">
        <w:rPr>
          <w:rFonts w:ascii="Arial" w:eastAsia="Arial" w:hAnsi="Arial" w:cs="Arial"/>
          <w:szCs w:val="20"/>
          <w:lang w:eastAsia="pt-BR"/>
        </w:rPr>
        <w:t xml:space="preserve">Os licitantes sujeitar-se-ão à imposição de </w:t>
      </w:r>
      <w:r w:rsidRPr="00F73373">
        <w:rPr>
          <w:rFonts w:ascii="Arial" w:eastAsia="Arial" w:hAnsi="Arial" w:cs="Arial"/>
          <w:b/>
          <w:szCs w:val="20"/>
          <w:lang w:eastAsia="pt-BR"/>
        </w:rPr>
        <w:t>multa correspondente a até 2% (dois por cento) do</w:t>
      </w:r>
      <w:r w:rsidRPr="00F73373">
        <w:rPr>
          <w:rFonts w:ascii="Arial" w:eastAsia="Arial" w:hAnsi="Arial" w:cs="Arial"/>
          <w:szCs w:val="20"/>
          <w:lang w:eastAsia="pt-BR"/>
        </w:rPr>
        <w:t xml:space="preserve"> </w:t>
      </w:r>
      <w:r w:rsidRPr="00F73373">
        <w:rPr>
          <w:rFonts w:ascii="Arial" w:eastAsia="Arial" w:hAnsi="Arial" w:cs="Arial"/>
          <w:b/>
          <w:szCs w:val="20"/>
          <w:lang w:eastAsia="pt-BR"/>
        </w:rPr>
        <w:t xml:space="preserve">valor da proposta </w:t>
      </w:r>
      <w:r w:rsidRPr="00F73373">
        <w:rPr>
          <w:rFonts w:ascii="Arial" w:eastAsia="Arial" w:hAnsi="Arial" w:cs="Arial"/>
          <w:szCs w:val="20"/>
          <w:lang w:eastAsia="pt-BR"/>
        </w:rPr>
        <w:t>se, por ato ou omissão de seu representante, provocar tumulto na sessão de</w:t>
      </w:r>
      <w:r w:rsidRPr="00F73373">
        <w:rPr>
          <w:rFonts w:ascii="Arial" w:eastAsia="Arial" w:hAnsi="Arial" w:cs="Arial"/>
          <w:b/>
          <w:szCs w:val="20"/>
          <w:lang w:eastAsia="pt-BR"/>
        </w:rPr>
        <w:t xml:space="preserve"> </w:t>
      </w:r>
      <w:r w:rsidRPr="00F73373">
        <w:rPr>
          <w:rFonts w:ascii="Arial" w:eastAsia="Arial" w:hAnsi="Arial" w:cs="Arial"/>
          <w:szCs w:val="20"/>
          <w:lang w:eastAsia="pt-BR"/>
        </w:rPr>
        <w:t>pregão ou retardar o procedimento licitatório, ou ainda, desistir do lance ofertado.</w:t>
      </w:r>
    </w:p>
    <w:p w:rsidR="00F73373" w:rsidRPr="00F73373" w:rsidRDefault="00F73373" w:rsidP="00F73373">
      <w:pPr>
        <w:spacing w:after="0" w:line="311" w:lineRule="exact"/>
        <w:rPr>
          <w:rFonts w:ascii="Arial" w:eastAsia="Arial" w:hAnsi="Arial" w:cs="Arial"/>
          <w:szCs w:val="20"/>
          <w:lang w:eastAsia="pt-BR"/>
        </w:rPr>
      </w:pPr>
    </w:p>
    <w:p w:rsidR="00F73373" w:rsidRPr="00F73373" w:rsidRDefault="00F73373" w:rsidP="00F73373">
      <w:pPr>
        <w:numPr>
          <w:ilvl w:val="0"/>
          <w:numId w:val="14"/>
        </w:numPr>
        <w:tabs>
          <w:tab w:val="left" w:pos="720"/>
        </w:tabs>
        <w:spacing w:after="0" w:line="283" w:lineRule="auto"/>
        <w:ind w:left="720" w:hanging="368"/>
        <w:jc w:val="both"/>
        <w:rPr>
          <w:rFonts w:ascii="Arial" w:eastAsia="Arial" w:hAnsi="Arial" w:cs="Arial"/>
          <w:szCs w:val="20"/>
          <w:lang w:eastAsia="pt-BR"/>
        </w:rPr>
      </w:pPr>
      <w:r w:rsidRPr="00F73373">
        <w:rPr>
          <w:rFonts w:ascii="Arial" w:eastAsia="Arial" w:hAnsi="Arial" w:cs="Arial"/>
          <w:szCs w:val="20"/>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73373">
        <w:rPr>
          <w:rFonts w:ascii="Arial" w:eastAsia="Arial" w:hAnsi="Arial" w:cs="Arial"/>
          <w:szCs w:val="20"/>
          <w:lang w:eastAsia="pt-BR"/>
        </w:rPr>
        <w:t>à</w:t>
      </w:r>
      <w:proofErr w:type="gramEnd"/>
      <w:r w:rsidRPr="00F73373">
        <w:rPr>
          <w:rFonts w:ascii="Arial" w:eastAsia="Arial" w:hAnsi="Arial" w:cs="Arial"/>
          <w:szCs w:val="20"/>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73373" w:rsidRPr="00F73373" w:rsidRDefault="00F73373" w:rsidP="00F73373">
      <w:pPr>
        <w:spacing w:after="0" w:line="262" w:lineRule="exact"/>
        <w:rPr>
          <w:rFonts w:ascii="Arial" w:eastAsia="Arial" w:hAnsi="Arial" w:cs="Arial"/>
          <w:szCs w:val="20"/>
          <w:lang w:eastAsia="pt-BR"/>
        </w:rPr>
      </w:pPr>
    </w:p>
    <w:p w:rsidR="00F73373" w:rsidRPr="00F73373" w:rsidRDefault="00F73373" w:rsidP="00F73373">
      <w:pPr>
        <w:numPr>
          <w:ilvl w:val="0"/>
          <w:numId w:val="14"/>
        </w:numPr>
        <w:tabs>
          <w:tab w:val="left" w:pos="720"/>
        </w:tabs>
        <w:spacing w:after="0" w:line="282" w:lineRule="auto"/>
        <w:ind w:left="720" w:hanging="368"/>
        <w:jc w:val="both"/>
        <w:rPr>
          <w:rFonts w:ascii="Arial" w:eastAsia="Arial" w:hAnsi="Arial" w:cs="Arial"/>
          <w:szCs w:val="20"/>
          <w:lang w:eastAsia="pt-BR"/>
        </w:rPr>
      </w:pPr>
      <w:r w:rsidRPr="00F73373">
        <w:rPr>
          <w:rFonts w:ascii="Arial" w:eastAsia="Arial" w:hAnsi="Arial" w:cs="Arial"/>
          <w:szCs w:val="20"/>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73373">
        <w:rPr>
          <w:rFonts w:ascii="Arial" w:eastAsia="Arial" w:hAnsi="Arial" w:cs="Arial"/>
          <w:szCs w:val="20"/>
          <w:lang w:eastAsia="pt-BR"/>
        </w:rPr>
        <w:t>às</w:t>
      </w:r>
      <w:proofErr w:type="gramEnd"/>
      <w:r w:rsidRPr="00F73373">
        <w:rPr>
          <w:rFonts w:ascii="Arial" w:eastAsia="Arial" w:hAnsi="Arial" w:cs="Arial"/>
          <w:szCs w:val="20"/>
          <w:lang w:eastAsia="pt-BR"/>
        </w:rPr>
        <w:t xml:space="preserve"> seguintes penalidades:</w:t>
      </w:r>
    </w:p>
    <w:p w:rsidR="00F73373" w:rsidRPr="00F73373" w:rsidRDefault="00F73373" w:rsidP="00F73373">
      <w:pPr>
        <w:spacing w:after="0" w:line="255" w:lineRule="exact"/>
        <w:rPr>
          <w:rFonts w:ascii="Times New Roman" w:eastAsia="Times New Roman" w:hAnsi="Times New Roman" w:cs="Arial"/>
          <w:sz w:val="20"/>
          <w:szCs w:val="20"/>
          <w:lang w:eastAsia="pt-BR"/>
        </w:rPr>
      </w:pPr>
    </w:p>
    <w:p w:rsidR="00F73373" w:rsidRPr="00F73373" w:rsidRDefault="00F73373" w:rsidP="00F73373">
      <w:pPr>
        <w:numPr>
          <w:ilvl w:val="0"/>
          <w:numId w:val="15"/>
        </w:numPr>
        <w:tabs>
          <w:tab w:val="left" w:pos="720"/>
        </w:tabs>
        <w:spacing w:after="0" w:line="0" w:lineRule="atLeast"/>
        <w:ind w:left="720" w:hanging="368"/>
        <w:rPr>
          <w:rFonts w:ascii="Arial" w:eastAsia="Arial" w:hAnsi="Arial" w:cs="Arial"/>
          <w:szCs w:val="20"/>
          <w:lang w:eastAsia="pt-BR"/>
        </w:rPr>
      </w:pPr>
      <w:proofErr w:type="gramStart"/>
      <w:r w:rsidRPr="00F73373">
        <w:rPr>
          <w:rFonts w:ascii="Arial" w:eastAsia="Arial" w:hAnsi="Arial" w:cs="Arial"/>
          <w:szCs w:val="20"/>
          <w:lang w:eastAsia="pt-BR"/>
        </w:rPr>
        <w:t>multa</w:t>
      </w:r>
      <w:proofErr w:type="gramEnd"/>
      <w:r w:rsidRPr="00F73373">
        <w:rPr>
          <w:rFonts w:ascii="Arial" w:eastAsia="Arial" w:hAnsi="Arial" w:cs="Arial"/>
          <w:szCs w:val="20"/>
          <w:lang w:eastAsia="pt-BR"/>
        </w:rPr>
        <w:t xml:space="preserve"> de 20% (vinte por cento) do valor adjudicado à ela;</w:t>
      </w:r>
    </w:p>
    <w:p w:rsidR="00F73373" w:rsidRPr="00F73373" w:rsidRDefault="00F73373" w:rsidP="00F73373">
      <w:pPr>
        <w:spacing w:after="0" w:line="355" w:lineRule="exact"/>
        <w:rPr>
          <w:rFonts w:ascii="Arial" w:eastAsia="Arial" w:hAnsi="Arial" w:cs="Arial"/>
          <w:szCs w:val="20"/>
          <w:lang w:eastAsia="pt-BR"/>
        </w:rPr>
      </w:pPr>
    </w:p>
    <w:p w:rsidR="00F73373" w:rsidRPr="00F73373" w:rsidRDefault="00F73373" w:rsidP="00F73373">
      <w:pPr>
        <w:numPr>
          <w:ilvl w:val="0"/>
          <w:numId w:val="15"/>
        </w:numPr>
        <w:tabs>
          <w:tab w:val="left" w:pos="720"/>
        </w:tabs>
        <w:spacing w:after="0" w:line="240" w:lineRule="auto"/>
        <w:ind w:left="720" w:hanging="368"/>
        <w:rPr>
          <w:rFonts w:ascii="Arial" w:eastAsia="Arial" w:hAnsi="Arial" w:cs="Arial"/>
          <w:b/>
          <w:szCs w:val="20"/>
          <w:lang w:eastAsia="pt-BR"/>
        </w:rPr>
      </w:pPr>
      <w:proofErr w:type="gramStart"/>
      <w:r w:rsidRPr="00F73373">
        <w:rPr>
          <w:rFonts w:ascii="Arial" w:eastAsia="Arial" w:hAnsi="Arial" w:cs="Arial"/>
          <w:szCs w:val="20"/>
          <w:lang w:eastAsia="pt-BR"/>
        </w:rPr>
        <w:t>a</w:t>
      </w:r>
      <w:proofErr w:type="gramEnd"/>
      <w:r w:rsidRPr="00F73373">
        <w:rPr>
          <w:rFonts w:ascii="Arial" w:eastAsia="Arial" w:hAnsi="Arial" w:cs="Arial"/>
          <w:szCs w:val="20"/>
          <w:lang w:eastAsia="pt-BR"/>
        </w:rPr>
        <w:t xml:space="preserve"> aplicação de suspensão temporária para licitar e contratar com a Municipalidade e/ou declaração de inidoneidade, conforme previsto pelo artigo 7º da Lei Federal nº 10.520/02.</w:t>
      </w:r>
    </w:p>
    <w:p w:rsidR="00F73373" w:rsidRPr="00F73373" w:rsidRDefault="00F73373" w:rsidP="00F73373">
      <w:pPr>
        <w:spacing w:after="0" w:line="270" w:lineRule="exact"/>
        <w:rPr>
          <w:rFonts w:ascii="Times New Roman" w:eastAsia="Times New Roman" w:hAnsi="Times New Roman" w:cs="Arial"/>
          <w:sz w:val="20"/>
          <w:szCs w:val="20"/>
          <w:lang w:eastAsia="pt-BR"/>
        </w:rPr>
      </w:pPr>
    </w:p>
    <w:p w:rsidR="00F73373" w:rsidRPr="00F73373" w:rsidRDefault="00F73373" w:rsidP="00F73373">
      <w:pPr>
        <w:spacing w:after="0" w:line="282" w:lineRule="auto"/>
        <w:jc w:val="both"/>
        <w:rPr>
          <w:rFonts w:ascii="Arial" w:eastAsia="Arial" w:hAnsi="Arial" w:cs="Arial"/>
          <w:b/>
          <w:szCs w:val="20"/>
          <w:lang w:eastAsia="pt-BR"/>
        </w:rPr>
      </w:pPr>
      <w:r w:rsidRPr="00F73373">
        <w:rPr>
          <w:rFonts w:ascii="Arial" w:eastAsia="Arial" w:hAnsi="Arial" w:cs="Arial"/>
          <w:b/>
          <w:szCs w:val="20"/>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73373" w:rsidRPr="00F73373" w:rsidRDefault="00F73373" w:rsidP="00F73373">
      <w:pPr>
        <w:spacing w:after="0" w:line="306" w:lineRule="exact"/>
        <w:rPr>
          <w:rFonts w:ascii="Times New Roman" w:eastAsia="Times New Roman" w:hAnsi="Times New Roman" w:cs="Arial"/>
          <w:sz w:val="20"/>
          <w:szCs w:val="20"/>
          <w:lang w:eastAsia="pt-BR"/>
        </w:rPr>
      </w:pPr>
    </w:p>
    <w:p w:rsidR="00F73373" w:rsidRPr="00F73373" w:rsidRDefault="00F73373" w:rsidP="00F73373">
      <w:pPr>
        <w:numPr>
          <w:ilvl w:val="0"/>
          <w:numId w:val="16"/>
        </w:numPr>
        <w:tabs>
          <w:tab w:val="left" w:pos="720"/>
        </w:tabs>
        <w:spacing w:after="0" w:line="0" w:lineRule="atLeast"/>
        <w:ind w:left="720" w:hanging="368"/>
        <w:rPr>
          <w:rFonts w:ascii="Arial" w:eastAsia="Arial" w:hAnsi="Arial" w:cs="Arial"/>
          <w:szCs w:val="20"/>
          <w:lang w:eastAsia="pt-BR"/>
        </w:rPr>
      </w:pPr>
      <w:proofErr w:type="gramStart"/>
      <w:r w:rsidRPr="00F73373">
        <w:rPr>
          <w:rFonts w:ascii="Arial" w:eastAsia="Arial" w:hAnsi="Arial" w:cs="Arial"/>
          <w:szCs w:val="20"/>
          <w:lang w:eastAsia="pt-BR"/>
        </w:rPr>
        <w:t>atraso</w:t>
      </w:r>
      <w:proofErr w:type="gramEnd"/>
      <w:r w:rsidRPr="00F73373">
        <w:rPr>
          <w:rFonts w:ascii="Arial" w:eastAsia="Arial" w:hAnsi="Arial" w:cs="Arial"/>
          <w:szCs w:val="20"/>
          <w:lang w:eastAsia="pt-BR"/>
        </w:rPr>
        <w:t xml:space="preserve"> de até 30 (trinta) dias, multa de 1% (um por cento) do valor total da Nota de Empenho ao dia; e</w:t>
      </w:r>
    </w:p>
    <w:p w:rsidR="00F73373" w:rsidRPr="00F73373" w:rsidRDefault="00F73373" w:rsidP="00F73373">
      <w:pPr>
        <w:spacing w:after="0" w:line="355" w:lineRule="exact"/>
        <w:rPr>
          <w:rFonts w:ascii="Arial" w:eastAsia="Arial" w:hAnsi="Arial" w:cs="Arial"/>
          <w:szCs w:val="20"/>
          <w:lang w:eastAsia="pt-BR"/>
        </w:rPr>
      </w:pPr>
    </w:p>
    <w:p w:rsidR="00F73373" w:rsidRPr="00F73373" w:rsidRDefault="00F73373" w:rsidP="00F73373">
      <w:pPr>
        <w:numPr>
          <w:ilvl w:val="0"/>
          <w:numId w:val="16"/>
        </w:numPr>
        <w:tabs>
          <w:tab w:val="left" w:pos="720"/>
        </w:tabs>
        <w:spacing w:after="0" w:line="240" w:lineRule="auto"/>
        <w:ind w:left="720" w:hanging="368"/>
        <w:rPr>
          <w:rFonts w:ascii="Arial" w:eastAsia="Arial" w:hAnsi="Arial" w:cs="Arial"/>
          <w:szCs w:val="20"/>
          <w:lang w:eastAsia="pt-BR"/>
        </w:rPr>
      </w:pPr>
      <w:proofErr w:type="gramStart"/>
      <w:r w:rsidRPr="00F73373">
        <w:rPr>
          <w:rFonts w:ascii="Arial" w:eastAsia="Arial" w:hAnsi="Arial" w:cs="Arial"/>
          <w:szCs w:val="20"/>
          <w:lang w:eastAsia="pt-BR"/>
        </w:rPr>
        <w:t>atraso</w:t>
      </w:r>
      <w:proofErr w:type="gramEnd"/>
      <w:r w:rsidRPr="00F73373">
        <w:rPr>
          <w:rFonts w:ascii="Arial" w:eastAsia="Arial" w:hAnsi="Arial" w:cs="Arial"/>
          <w:szCs w:val="20"/>
          <w:lang w:eastAsia="pt-BR"/>
        </w:rPr>
        <w:t xml:space="preserve"> superior a 30 (trinta) dias, até o limite de 60 (sessenta) dias: multa de 2% (dois por cento) do valor total da Nota de Empenho ao dia;</w:t>
      </w:r>
    </w:p>
    <w:p w:rsidR="00F73373" w:rsidRPr="00F73373" w:rsidRDefault="00F73373" w:rsidP="00F73373">
      <w:pPr>
        <w:spacing w:after="0" w:line="270" w:lineRule="exact"/>
        <w:rPr>
          <w:rFonts w:ascii="Arial" w:eastAsia="Arial" w:hAnsi="Arial" w:cs="Arial"/>
          <w:szCs w:val="20"/>
          <w:lang w:eastAsia="pt-BR"/>
        </w:rPr>
      </w:pPr>
    </w:p>
    <w:p w:rsidR="00F73373" w:rsidRPr="00F73373" w:rsidRDefault="00F73373" w:rsidP="00F73373">
      <w:pPr>
        <w:numPr>
          <w:ilvl w:val="0"/>
          <w:numId w:val="16"/>
        </w:numPr>
        <w:tabs>
          <w:tab w:val="left" w:pos="720"/>
        </w:tabs>
        <w:spacing w:after="0" w:line="240" w:lineRule="auto"/>
        <w:ind w:left="720" w:hanging="368"/>
        <w:rPr>
          <w:rFonts w:ascii="Arial" w:eastAsia="Arial" w:hAnsi="Arial" w:cs="Arial"/>
          <w:szCs w:val="20"/>
          <w:lang w:eastAsia="pt-BR"/>
        </w:rPr>
      </w:pPr>
      <w:proofErr w:type="gramStart"/>
      <w:r w:rsidRPr="00F73373">
        <w:rPr>
          <w:rFonts w:ascii="Arial" w:eastAsia="Arial" w:hAnsi="Arial" w:cs="Arial"/>
          <w:szCs w:val="20"/>
          <w:lang w:eastAsia="pt-BR"/>
        </w:rPr>
        <w:t>a</w:t>
      </w:r>
      <w:proofErr w:type="gramEnd"/>
      <w:r w:rsidRPr="00F73373">
        <w:rPr>
          <w:rFonts w:ascii="Arial" w:eastAsia="Arial" w:hAnsi="Arial" w:cs="Arial"/>
          <w:szCs w:val="20"/>
          <w:lang w:eastAsia="pt-BR"/>
        </w:rPr>
        <w:t xml:space="preserve"> aplicação de suspensão temporária para licitar e contratar com a Municipalidade e/ou declaração de inidoneidade, conforme previsto pelo artigo 7º da Lei Federal nº 10.520/02.</w:t>
      </w:r>
    </w:p>
    <w:p w:rsidR="00F73373" w:rsidRPr="00F73373" w:rsidRDefault="00F73373" w:rsidP="00F73373">
      <w:pPr>
        <w:spacing w:after="0" w:line="273" w:lineRule="exact"/>
        <w:rPr>
          <w:rFonts w:ascii="Times New Roman" w:eastAsia="Times New Roman" w:hAnsi="Times New Roman" w:cs="Arial"/>
          <w:sz w:val="20"/>
          <w:szCs w:val="20"/>
          <w:lang w:eastAsia="pt-BR"/>
        </w:rPr>
      </w:pPr>
    </w:p>
    <w:p w:rsidR="00F73373" w:rsidRPr="00F73373" w:rsidRDefault="00F73373" w:rsidP="00F73373">
      <w:pPr>
        <w:spacing w:after="0"/>
        <w:rPr>
          <w:rFonts w:ascii="Arial" w:eastAsia="Arial" w:hAnsi="Arial" w:cs="Arial"/>
          <w:szCs w:val="20"/>
          <w:lang w:eastAsia="pt-BR"/>
        </w:rPr>
      </w:pPr>
      <w:r w:rsidRPr="00F73373">
        <w:rPr>
          <w:rFonts w:ascii="Arial" w:eastAsia="Arial" w:hAnsi="Arial" w:cs="Arial"/>
          <w:szCs w:val="20"/>
          <w:lang w:eastAsia="pt-BR"/>
        </w:rPr>
        <w:t>As multas previstas nesta cláusula não têm natureza compensatória e o seu pagamento não elide a responsabilidade da Detentora da Ata por danos causados à Contratante.</w:t>
      </w:r>
    </w:p>
    <w:p w:rsidR="00F73373" w:rsidRPr="00F73373" w:rsidRDefault="00F73373" w:rsidP="00F73373">
      <w:pPr>
        <w:spacing w:after="0"/>
        <w:rPr>
          <w:rFonts w:ascii="Arial" w:eastAsia="Arial" w:hAnsi="Arial" w:cs="Arial"/>
          <w:szCs w:val="20"/>
          <w:lang w:eastAsia="pt-BR"/>
        </w:rPr>
        <w:sectPr w:rsidR="00F73373" w:rsidRPr="00F73373">
          <w:pgSz w:w="12240" w:h="15840"/>
          <w:pgMar w:top="268" w:right="620" w:bottom="684" w:left="860" w:header="0" w:footer="0" w:gutter="0"/>
          <w:cols w:space="0" w:equalWidth="0">
            <w:col w:w="10760"/>
          </w:cols>
          <w:docGrid w:linePitch="360"/>
        </w:sectPr>
      </w:pPr>
    </w:p>
    <w:p w:rsidR="00F73373" w:rsidRPr="00F73373" w:rsidRDefault="00F73373" w:rsidP="00F73373">
      <w:pPr>
        <w:spacing w:after="0" w:line="280" w:lineRule="auto"/>
        <w:ind w:left="8" w:right="20"/>
        <w:jc w:val="both"/>
        <w:rPr>
          <w:rFonts w:ascii="Arial" w:eastAsia="Arial" w:hAnsi="Arial" w:cs="Arial"/>
          <w:szCs w:val="20"/>
          <w:lang w:eastAsia="pt-BR"/>
        </w:rPr>
      </w:pPr>
      <w:bookmarkStart w:id="5" w:name="page34"/>
      <w:bookmarkEnd w:id="5"/>
      <w:r w:rsidRPr="00F73373">
        <w:rPr>
          <w:rFonts w:ascii="Arial" w:eastAsia="Arial" w:hAnsi="Arial" w:cs="Arial"/>
          <w:szCs w:val="20"/>
          <w:lang w:eastAsia="pt-BR"/>
        </w:rPr>
        <w:lastRenderedPageBreak/>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73373" w:rsidRPr="00F73373" w:rsidRDefault="00F73373" w:rsidP="00F73373">
      <w:pPr>
        <w:spacing w:after="0" w:line="269" w:lineRule="exact"/>
        <w:rPr>
          <w:rFonts w:ascii="Times New Roman" w:eastAsia="Times New Roman" w:hAnsi="Times New Roman" w:cs="Arial"/>
          <w:sz w:val="20"/>
          <w:szCs w:val="20"/>
          <w:lang w:eastAsia="pt-BR"/>
        </w:rPr>
      </w:pPr>
    </w:p>
    <w:p w:rsidR="00F73373" w:rsidRPr="00F73373" w:rsidRDefault="00F73373" w:rsidP="00F73373">
      <w:pPr>
        <w:spacing w:after="0" w:line="280" w:lineRule="auto"/>
        <w:ind w:left="8" w:right="20"/>
        <w:jc w:val="both"/>
        <w:rPr>
          <w:rFonts w:ascii="Arial" w:eastAsia="Arial" w:hAnsi="Arial" w:cs="Arial"/>
          <w:szCs w:val="20"/>
          <w:lang w:eastAsia="pt-BR"/>
        </w:rPr>
      </w:pPr>
      <w:r w:rsidRPr="00F73373">
        <w:rPr>
          <w:rFonts w:ascii="Arial" w:eastAsia="Arial" w:hAnsi="Arial" w:cs="Arial"/>
          <w:szCs w:val="20"/>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73373" w:rsidRPr="00F73373" w:rsidRDefault="00F73373" w:rsidP="00F73373">
      <w:pPr>
        <w:spacing w:after="0" w:line="265" w:lineRule="exact"/>
        <w:rPr>
          <w:rFonts w:ascii="Times New Roman" w:eastAsia="Times New Roman" w:hAnsi="Times New Roman" w:cs="Arial"/>
          <w:sz w:val="20"/>
          <w:szCs w:val="20"/>
          <w:lang w:eastAsia="pt-BR"/>
        </w:rPr>
      </w:pPr>
    </w:p>
    <w:p w:rsidR="00F73373" w:rsidRPr="00F73373" w:rsidRDefault="00F73373" w:rsidP="00F73373">
      <w:pPr>
        <w:spacing w:after="0" w:line="278" w:lineRule="auto"/>
        <w:ind w:left="8" w:right="20"/>
        <w:jc w:val="both"/>
        <w:rPr>
          <w:rFonts w:ascii="Arial" w:eastAsia="Arial" w:hAnsi="Arial" w:cs="Arial"/>
          <w:szCs w:val="20"/>
          <w:lang w:eastAsia="pt-BR"/>
        </w:rPr>
      </w:pPr>
      <w:r w:rsidRPr="00F73373">
        <w:rPr>
          <w:rFonts w:ascii="Arial" w:eastAsia="Arial" w:hAnsi="Arial" w:cs="Arial"/>
          <w:szCs w:val="20"/>
          <w:lang w:eastAsia="pt-BR"/>
        </w:rPr>
        <w:t xml:space="preserve">O prazo para defesa prévia quanto à aplicação de penalidade é de </w:t>
      </w:r>
      <w:r w:rsidRPr="00F73373">
        <w:rPr>
          <w:rFonts w:ascii="Arial" w:eastAsia="Arial" w:hAnsi="Arial" w:cs="Arial"/>
          <w:b/>
          <w:szCs w:val="20"/>
          <w:lang w:eastAsia="pt-BR"/>
        </w:rPr>
        <w:t>05 (cinco) dias úteis</w:t>
      </w:r>
      <w:r w:rsidRPr="00F73373">
        <w:rPr>
          <w:rFonts w:ascii="Arial" w:eastAsia="Arial" w:hAnsi="Arial" w:cs="Arial"/>
          <w:szCs w:val="20"/>
          <w:lang w:eastAsia="pt-BR"/>
        </w:rPr>
        <w:t xml:space="preserve"> contados da data da intimação do interessado.</w:t>
      </w:r>
    </w:p>
    <w:p w:rsidR="00F73373" w:rsidRPr="00F73373" w:rsidRDefault="00F73373" w:rsidP="00F73373">
      <w:pPr>
        <w:spacing w:after="0" w:line="314" w:lineRule="exact"/>
        <w:rPr>
          <w:rFonts w:ascii="Times New Roman" w:eastAsia="Times New Roman" w:hAnsi="Times New Roman" w:cs="Arial"/>
          <w:sz w:val="20"/>
          <w:szCs w:val="20"/>
          <w:lang w:eastAsia="pt-BR"/>
        </w:rPr>
      </w:pPr>
    </w:p>
    <w:p w:rsidR="00F73373" w:rsidRPr="00F73373" w:rsidRDefault="00F73373" w:rsidP="00F73373">
      <w:pPr>
        <w:spacing w:after="0" w:line="278" w:lineRule="auto"/>
        <w:ind w:left="8"/>
        <w:jc w:val="both"/>
        <w:rPr>
          <w:rFonts w:ascii="Arial" w:eastAsia="Arial" w:hAnsi="Arial" w:cs="Arial"/>
          <w:szCs w:val="20"/>
          <w:lang w:eastAsia="pt-BR"/>
        </w:rPr>
      </w:pPr>
      <w:r w:rsidRPr="00F73373">
        <w:rPr>
          <w:rFonts w:ascii="Arial" w:eastAsia="Arial" w:hAnsi="Arial" w:cs="Arial"/>
          <w:szCs w:val="20"/>
          <w:lang w:eastAsia="pt-BR"/>
        </w:rPr>
        <w:t xml:space="preserve">O valor das multas será recolhido aos cofres Municipais, dentro de até </w:t>
      </w:r>
      <w:r w:rsidRPr="00F73373">
        <w:rPr>
          <w:rFonts w:ascii="Arial" w:eastAsia="Arial" w:hAnsi="Arial" w:cs="Arial"/>
          <w:b/>
          <w:szCs w:val="20"/>
          <w:lang w:eastAsia="pt-BR"/>
        </w:rPr>
        <w:t>10 (dez) dias</w:t>
      </w:r>
      <w:r w:rsidRPr="00F73373">
        <w:rPr>
          <w:rFonts w:ascii="Arial" w:eastAsia="Arial" w:hAnsi="Arial" w:cs="Arial"/>
          <w:szCs w:val="20"/>
          <w:lang w:eastAsia="pt-BR"/>
        </w:rPr>
        <w:t xml:space="preserve"> da data de sua cominação, mediante guia de recolhimento oficial.</w:t>
      </w:r>
    </w:p>
    <w:p w:rsidR="00F73373" w:rsidRPr="00F73373" w:rsidRDefault="00F73373" w:rsidP="00F73373">
      <w:pPr>
        <w:spacing w:after="0" w:line="316" w:lineRule="exact"/>
        <w:rPr>
          <w:rFonts w:ascii="Times New Roman" w:eastAsia="Times New Roman" w:hAnsi="Times New Roman" w:cs="Arial"/>
          <w:sz w:val="20"/>
          <w:szCs w:val="20"/>
          <w:lang w:eastAsia="pt-BR"/>
        </w:rPr>
      </w:pPr>
    </w:p>
    <w:p w:rsidR="00F73373" w:rsidRPr="00F73373" w:rsidRDefault="00F73373" w:rsidP="00F73373">
      <w:pPr>
        <w:spacing w:after="0" w:line="280" w:lineRule="auto"/>
        <w:ind w:left="8" w:right="20"/>
        <w:jc w:val="both"/>
        <w:rPr>
          <w:rFonts w:ascii="Arial" w:eastAsia="Arial" w:hAnsi="Arial" w:cs="Arial"/>
          <w:szCs w:val="20"/>
          <w:lang w:eastAsia="pt-BR"/>
        </w:rPr>
      </w:pPr>
      <w:r w:rsidRPr="00F73373">
        <w:rPr>
          <w:rFonts w:ascii="Arial" w:eastAsia="Arial" w:hAnsi="Arial" w:cs="Arial"/>
          <w:szCs w:val="20"/>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73373" w:rsidRPr="00F73373" w:rsidRDefault="00F73373" w:rsidP="00F73373">
      <w:pPr>
        <w:spacing w:after="0" w:line="315" w:lineRule="exact"/>
        <w:rPr>
          <w:rFonts w:ascii="Times New Roman" w:eastAsia="Times New Roman" w:hAnsi="Times New Roman" w:cs="Arial"/>
          <w:sz w:val="20"/>
          <w:szCs w:val="20"/>
          <w:lang w:eastAsia="pt-BR"/>
        </w:rPr>
      </w:pPr>
    </w:p>
    <w:p w:rsidR="00F73373" w:rsidRPr="00F73373" w:rsidRDefault="00F73373" w:rsidP="00F73373">
      <w:pPr>
        <w:spacing w:after="0" w:line="282" w:lineRule="auto"/>
        <w:ind w:left="8" w:right="20"/>
        <w:jc w:val="both"/>
        <w:rPr>
          <w:rFonts w:ascii="Arial" w:eastAsia="Arial" w:hAnsi="Arial" w:cs="Arial"/>
          <w:szCs w:val="20"/>
          <w:lang w:eastAsia="pt-BR"/>
        </w:rPr>
      </w:pPr>
      <w:r w:rsidRPr="00F73373">
        <w:rPr>
          <w:rFonts w:ascii="Arial" w:eastAsia="Arial" w:hAnsi="Arial" w:cs="Arial"/>
          <w:szCs w:val="20"/>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73373" w:rsidRPr="00F73373" w:rsidRDefault="00F73373" w:rsidP="00F73373">
      <w:pPr>
        <w:spacing w:after="0" w:line="205"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DÉCIMA PRIMEIRA - DO CANCELAMENTO DA ATA DE REGISTRO DE PREÇOS</w:t>
      </w:r>
    </w:p>
    <w:p w:rsidR="00F73373" w:rsidRPr="00F73373" w:rsidRDefault="00F73373" w:rsidP="00F73373">
      <w:pPr>
        <w:spacing w:after="0" w:line="256"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szCs w:val="20"/>
          <w:lang w:eastAsia="pt-BR"/>
        </w:rPr>
      </w:pPr>
      <w:r w:rsidRPr="00F73373">
        <w:rPr>
          <w:rFonts w:ascii="Arial" w:eastAsia="Arial" w:hAnsi="Arial" w:cs="Arial"/>
          <w:szCs w:val="20"/>
          <w:lang w:eastAsia="pt-BR"/>
        </w:rPr>
        <w:t>A Contratada (Detentor da Ata) terá seu registro cancelado quando:</w:t>
      </w:r>
    </w:p>
    <w:p w:rsidR="00F73373" w:rsidRPr="00F73373" w:rsidRDefault="00F73373" w:rsidP="00F73373">
      <w:pPr>
        <w:spacing w:after="0" w:line="253" w:lineRule="exact"/>
        <w:rPr>
          <w:rFonts w:ascii="Times New Roman" w:eastAsia="Times New Roman" w:hAnsi="Times New Roman" w:cs="Arial"/>
          <w:sz w:val="20"/>
          <w:szCs w:val="20"/>
          <w:lang w:eastAsia="pt-BR"/>
        </w:rPr>
      </w:pPr>
    </w:p>
    <w:p w:rsidR="00F73373" w:rsidRPr="00F73373" w:rsidRDefault="00F73373" w:rsidP="00F73373">
      <w:pPr>
        <w:numPr>
          <w:ilvl w:val="0"/>
          <w:numId w:val="17"/>
        </w:numPr>
        <w:tabs>
          <w:tab w:val="left" w:pos="268"/>
        </w:tabs>
        <w:spacing w:after="0" w:line="0" w:lineRule="atLeast"/>
        <w:ind w:left="268" w:hanging="268"/>
        <w:rPr>
          <w:rFonts w:ascii="Arial" w:eastAsia="Arial" w:hAnsi="Arial" w:cs="Arial"/>
          <w:szCs w:val="20"/>
          <w:lang w:eastAsia="pt-BR"/>
        </w:rPr>
      </w:pPr>
      <w:proofErr w:type="gramStart"/>
      <w:r w:rsidRPr="00F73373">
        <w:rPr>
          <w:rFonts w:ascii="Arial" w:eastAsia="Arial" w:hAnsi="Arial" w:cs="Arial"/>
          <w:szCs w:val="20"/>
          <w:lang w:eastAsia="pt-BR"/>
        </w:rPr>
        <w:t>descumprir</w:t>
      </w:r>
      <w:proofErr w:type="gramEnd"/>
      <w:r w:rsidRPr="00F73373">
        <w:rPr>
          <w:rFonts w:ascii="Arial" w:eastAsia="Arial" w:hAnsi="Arial" w:cs="Arial"/>
          <w:szCs w:val="20"/>
          <w:lang w:eastAsia="pt-BR"/>
        </w:rPr>
        <w:t xml:space="preserve"> as condições da Ata de Registro de Preços;</w:t>
      </w:r>
    </w:p>
    <w:p w:rsidR="00F73373" w:rsidRPr="00F73373" w:rsidRDefault="00F73373" w:rsidP="00F73373">
      <w:pPr>
        <w:spacing w:after="0" w:line="261" w:lineRule="exact"/>
        <w:rPr>
          <w:rFonts w:ascii="Arial" w:eastAsia="Arial" w:hAnsi="Arial" w:cs="Arial"/>
          <w:szCs w:val="20"/>
          <w:lang w:eastAsia="pt-BR"/>
        </w:rPr>
      </w:pPr>
    </w:p>
    <w:p w:rsidR="00F73373" w:rsidRPr="00F73373" w:rsidRDefault="00F73373" w:rsidP="00F73373">
      <w:pPr>
        <w:numPr>
          <w:ilvl w:val="0"/>
          <w:numId w:val="17"/>
        </w:numPr>
        <w:tabs>
          <w:tab w:val="left" w:pos="289"/>
        </w:tabs>
        <w:spacing w:after="0" w:line="235" w:lineRule="auto"/>
        <w:ind w:left="8" w:right="20" w:hanging="8"/>
        <w:rPr>
          <w:rFonts w:ascii="Arial" w:eastAsia="Arial" w:hAnsi="Arial" w:cs="Arial"/>
          <w:szCs w:val="20"/>
          <w:lang w:eastAsia="pt-BR"/>
        </w:rPr>
      </w:pPr>
      <w:proofErr w:type="gramStart"/>
      <w:r w:rsidRPr="00F73373">
        <w:rPr>
          <w:rFonts w:ascii="Arial" w:eastAsia="Arial" w:hAnsi="Arial" w:cs="Arial"/>
          <w:szCs w:val="20"/>
          <w:lang w:eastAsia="pt-BR"/>
        </w:rPr>
        <w:t>não</w:t>
      </w:r>
      <w:proofErr w:type="gramEnd"/>
      <w:r w:rsidRPr="00F73373">
        <w:rPr>
          <w:rFonts w:ascii="Arial" w:eastAsia="Arial" w:hAnsi="Arial" w:cs="Arial"/>
          <w:szCs w:val="20"/>
          <w:lang w:eastAsia="pt-BR"/>
        </w:rPr>
        <w:t xml:space="preserve"> aceitar reduzir o seu preço registrado, na hipótese de este se tornar superior àqueles praticados no mercado;</w:t>
      </w:r>
    </w:p>
    <w:p w:rsidR="00F73373" w:rsidRPr="00F73373" w:rsidRDefault="00F73373" w:rsidP="00F73373">
      <w:pPr>
        <w:spacing w:after="0" w:line="255" w:lineRule="exact"/>
        <w:rPr>
          <w:rFonts w:ascii="Arial" w:eastAsia="Arial" w:hAnsi="Arial" w:cs="Arial"/>
          <w:szCs w:val="20"/>
          <w:lang w:eastAsia="pt-BR"/>
        </w:rPr>
      </w:pPr>
    </w:p>
    <w:p w:rsidR="00F73373" w:rsidRPr="00F73373" w:rsidRDefault="00F73373" w:rsidP="00F73373">
      <w:pPr>
        <w:numPr>
          <w:ilvl w:val="0"/>
          <w:numId w:val="17"/>
        </w:numPr>
        <w:tabs>
          <w:tab w:val="left" w:pos="248"/>
        </w:tabs>
        <w:spacing w:after="0" w:line="0" w:lineRule="atLeast"/>
        <w:ind w:left="248" w:hanging="248"/>
        <w:rPr>
          <w:rFonts w:ascii="Arial" w:eastAsia="Arial" w:hAnsi="Arial" w:cs="Arial"/>
          <w:szCs w:val="20"/>
          <w:lang w:eastAsia="pt-BR"/>
        </w:rPr>
      </w:pPr>
      <w:proofErr w:type="gramStart"/>
      <w:r w:rsidRPr="00F73373">
        <w:rPr>
          <w:rFonts w:ascii="Arial" w:eastAsia="Arial" w:hAnsi="Arial" w:cs="Arial"/>
          <w:szCs w:val="20"/>
          <w:lang w:eastAsia="pt-BR"/>
        </w:rPr>
        <w:t>tiver</w:t>
      </w:r>
      <w:proofErr w:type="gramEnd"/>
      <w:r w:rsidRPr="00F73373">
        <w:rPr>
          <w:rFonts w:ascii="Arial" w:eastAsia="Arial" w:hAnsi="Arial" w:cs="Arial"/>
          <w:szCs w:val="20"/>
          <w:lang w:eastAsia="pt-BR"/>
        </w:rPr>
        <w:t xml:space="preserve"> presentes razões de interesse público.</w:t>
      </w:r>
    </w:p>
    <w:p w:rsidR="00F73373" w:rsidRPr="00F73373" w:rsidRDefault="00F73373" w:rsidP="00F73373">
      <w:pPr>
        <w:spacing w:after="0" w:line="262" w:lineRule="exact"/>
        <w:rPr>
          <w:rFonts w:ascii="Times New Roman" w:eastAsia="Times New Roman" w:hAnsi="Times New Roman" w:cs="Arial"/>
          <w:sz w:val="20"/>
          <w:szCs w:val="20"/>
          <w:lang w:eastAsia="pt-BR"/>
        </w:rPr>
      </w:pPr>
    </w:p>
    <w:p w:rsidR="00F73373" w:rsidRPr="00F73373" w:rsidRDefault="00F73373" w:rsidP="00F73373">
      <w:pPr>
        <w:spacing w:after="0" w:line="235" w:lineRule="auto"/>
        <w:ind w:left="8" w:right="20"/>
        <w:jc w:val="both"/>
        <w:rPr>
          <w:rFonts w:ascii="Arial" w:eastAsia="Arial" w:hAnsi="Arial" w:cs="Arial"/>
          <w:szCs w:val="20"/>
          <w:lang w:eastAsia="pt-BR"/>
        </w:rPr>
      </w:pPr>
      <w:r w:rsidRPr="00F73373">
        <w:rPr>
          <w:rFonts w:ascii="Arial" w:eastAsia="Arial" w:hAnsi="Arial" w:cs="Arial"/>
          <w:szCs w:val="20"/>
          <w:lang w:eastAsia="pt-BR"/>
        </w:rPr>
        <w:t xml:space="preserve">O cancelamento de registro, nas hipóteses previstas, assegurados o contraditório e a ampla defesa </w:t>
      </w:r>
      <w:proofErr w:type="gramStart"/>
      <w:r w:rsidRPr="00F73373">
        <w:rPr>
          <w:rFonts w:ascii="Arial" w:eastAsia="Arial" w:hAnsi="Arial" w:cs="Arial"/>
          <w:szCs w:val="20"/>
          <w:lang w:eastAsia="pt-BR"/>
        </w:rPr>
        <w:t>será formalizado</w:t>
      </w:r>
      <w:proofErr w:type="gramEnd"/>
      <w:r w:rsidRPr="00F73373">
        <w:rPr>
          <w:rFonts w:ascii="Arial" w:eastAsia="Arial" w:hAnsi="Arial" w:cs="Arial"/>
          <w:szCs w:val="20"/>
          <w:lang w:eastAsia="pt-BR"/>
        </w:rPr>
        <w:t xml:space="preserve"> por despacho da autoridade competente do ÓRGÃO GERENCIADOR.</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left="8" w:right="20"/>
        <w:jc w:val="both"/>
        <w:rPr>
          <w:rFonts w:ascii="Arial" w:eastAsia="Arial" w:hAnsi="Arial" w:cs="Arial"/>
          <w:szCs w:val="20"/>
          <w:lang w:eastAsia="pt-BR"/>
        </w:rPr>
      </w:pPr>
      <w:r w:rsidRPr="00F73373">
        <w:rPr>
          <w:rFonts w:ascii="Arial" w:eastAsia="Arial" w:hAnsi="Arial" w:cs="Arial"/>
          <w:szCs w:val="20"/>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F73373">
      <w:pPr>
        <w:spacing w:after="0" w:line="237" w:lineRule="auto"/>
        <w:ind w:left="8" w:right="20"/>
        <w:jc w:val="both"/>
        <w:rPr>
          <w:rFonts w:ascii="Arial" w:eastAsia="Arial" w:hAnsi="Arial" w:cs="Arial"/>
          <w:szCs w:val="20"/>
          <w:lang w:eastAsia="pt-BR"/>
        </w:rPr>
      </w:pPr>
      <w:r w:rsidRPr="00F73373">
        <w:rPr>
          <w:rFonts w:ascii="Arial" w:eastAsia="Arial" w:hAnsi="Arial" w:cs="Arial"/>
          <w:szCs w:val="20"/>
          <w:lang w:eastAsia="pt-BR"/>
        </w:rPr>
        <w:t>A Ata de Registro de Preços poderá ser rescindida de pleno direito pela PREFEITURA MUNICIPAL DE BARRA DO TURVO, independente de interpelação ou notificação judicial ou extrajudicial, nos seguintes casos:</w:t>
      </w:r>
    </w:p>
    <w:p w:rsidR="00F73373" w:rsidRPr="00F73373" w:rsidRDefault="00F73373" w:rsidP="00F73373">
      <w:pPr>
        <w:spacing w:after="0" w:line="253"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
        <w:rPr>
          <w:rFonts w:ascii="Arial" w:eastAsia="Arial" w:hAnsi="Arial" w:cs="Arial"/>
          <w:szCs w:val="20"/>
          <w:lang w:eastAsia="pt-BR"/>
        </w:rPr>
      </w:pPr>
      <w:r w:rsidRPr="00F73373">
        <w:rPr>
          <w:rFonts w:ascii="Arial" w:eastAsia="Arial" w:hAnsi="Arial" w:cs="Arial"/>
          <w:szCs w:val="20"/>
          <w:lang w:eastAsia="pt-BR"/>
        </w:rPr>
        <w:t>a) inexecução parcial ou total da Ata de Registro de Preços;</w:t>
      </w:r>
    </w:p>
    <w:p w:rsidR="00F73373" w:rsidRPr="00F73373" w:rsidRDefault="00F73373" w:rsidP="00F73373">
      <w:pPr>
        <w:spacing w:after="0" w:line="0" w:lineRule="atLeast"/>
        <w:ind w:left="8"/>
        <w:rPr>
          <w:rFonts w:ascii="Arial" w:eastAsia="Arial" w:hAnsi="Arial" w:cs="Arial"/>
          <w:szCs w:val="20"/>
          <w:lang w:eastAsia="pt-BR"/>
        </w:rPr>
        <w:sectPr w:rsidR="00F73373" w:rsidRPr="00F73373">
          <w:pgSz w:w="12240" w:h="15840"/>
          <w:pgMar w:top="268" w:right="600" w:bottom="465" w:left="852" w:header="0" w:footer="0" w:gutter="0"/>
          <w:cols w:space="0" w:equalWidth="0">
            <w:col w:w="10788"/>
          </w:cols>
          <w:docGrid w:linePitch="360"/>
        </w:sectPr>
      </w:pPr>
    </w:p>
    <w:p w:rsidR="00F73373" w:rsidRPr="00F73373" w:rsidRDefault="00F73373" w:rsidP="00F73373">
      <w:pPr>
        <w:spacing w:after="0" w:line="389" w:lineRule="exact"/>
        <w:rPr>
          <w:rFonts w:ascii="Times New Roman" w:eastAsia="Times New Roman" w:hAnsi="Times New Roman" w:cs="Arial"/>
          <w:sz w:val="20"/>
          <w:szCs w:val="20"/>
          <w:lang w:eastAsia="pt-BR"/>
        </w:rPr>
      </w:pPr>
      <w:bookmarkStart w:id="6" w:name="page35"/>
      <w:bookmarkEnd w:id="6"/>
    </w:p>
    <w:p w:rsidR="00F73373" w:rsidRPr="00F73373" w:rsidRDefault="00F73373" w:rsidP="009470FE">
      <w:pPr>
        <w:numPr>
          <w:ilvl w:val="0"/>
          <w:numId w:val="18"/>
        </w:numPr>
        <w:tabs>
          <w:tab w:val="left" w:pos="268"/>
        </w:tabs>
        <w:spacing w:after="0" w:line="0" w:lineRule="atLeast"/>
        <w:ind w:left="268" w:hanging="268"/>
        <w:rPr>
          <w:rFonts w:ascii="Arial" w:eastAsia="Arial" w:hAnsi="Arial" w:cs="Arial"/>
          <w:szCs w:val="20"/>
          <w:lang w:eastAsia="pt-BR"/>
        </w:rPr>
      </w:pPr>
      <w:proofErr w:type="gramStart"/>
      <w:r w:rsidRPr="00F73373">
        <w:rPr>
          <w:rFonts w:ascii="Arial" w:eastAsia="Arial" w:hAnsi="Arial" w:cs="Arial"/>
          <w:szCs w:val="20"/>
          <w:lang w:eastAsia="pt-BR"/>
        </w:rPr>
        <w:t>inobservância</w:t>
      </w:r>
      <w:proofErr w:type="gramEnd"/>
      <w:r w:rsidRPr="00F73373">
        <w:rPr>
          <w:rFonts w:ascii="Arial" w:eastAsia="Arial" w:hAnsi="Arial" w:cs="Arial"/>
          <w:szCs w:val="20"/>
          <w:lang w:eastAsia="pt-BR"/>
        </w:rPr>
        <w:t xml:space="preserve"> de dispositivos legais;</w:t>
      </w:r>
    </w:p>
    <w:p w:rsidR="00F73373" w:rsidRPr="00F73373" w:rsidRDefault="00F73373" w:rsidP="009470FE">
      <w:pPr>
        <w:numPr>
          <w:ilvl w:val="0"/>
          <w:numId w:val="18"/>
        </w:numPr>
        <w:tabs>
          <w:tab w:val="left" w:pos="248"/>
        </w:tabs>
        <w:spacing w:after="0" w:line="0" w:lineRule="atLeast"/>
        <w:ind w:left="248" w:hanging="248"/>
        <w:rPr>
          <w:rFonts w:ascii="Arial" w:eastAsia="Arial" w:hAnsi="Arial" w:cs="Arial"/>
          <w:szCs w:val="20"/>
          <w:lang w:eastAsia="pt-BR"/>
        </w:rPr>
      </w:pPr>
      <w:proofErr w:type="gramStart"/>
      <w:r w:rsidRPr="00F73373">
        <w:rPr>
          <w:rFonts w:ascii="Arial" w:eastAsia="Arial" w:hAnsi="Arial" w:cs="Arial"/>
          <w:szCs w:val="20"/>
          <w:lang w:eastAsia="pt-BR"/>
        </w:rPr>
        <w:t>dissolução</w:t>
      </w:r>
      <w:proofErr w:type="gramEnd"/>
      <w:r w:rsidRPr="00F73373">
        <w:rPr>
          <w:rFonts w:ascii="Arial" w:eastAsia="Arial" w:hAnsi="Arial" w:cs="Arial"/>
          <w:szCs w:val="20"/>
          <w:lang w:eastAsia="pt-BR"/>
        </w:rPr>
        <w:t xml:space="preserve"> de empresa Contratada;</w:t>
      </w:r>
    </w:p>
    <w:p w:rsidR="00F73373" w:rsidRPr="00F73373" w:rsidRDefault="00F73373" w:rsidP="009470FE">
      <w:pPr>
        <w:numPr>
          <w:ilvl w:val="0"/>
          <w:numId w:val="18"/>
        </w:numPr>
        <w:tabs>
          <w:tab w:val="left" w:pos="268"/>
        </w:tabs>
        <w:spacing w:after="0" w:line="0" w:lineRule="atLeast"/>
        <w:ind w:left="268" w:hanging="268"/>
        <w:rPr>
          <w:rFonts w:ascii="Arial" w:eastAsia="Arial" w:hAnsi="Arial" w:cs="Arial"/>
          <w:szCs w:val="20"/>
          <w:lang w:eastAsia="pt-BR"/>
        </w:rPr>
      </w:pPr>
      <w:proofErr w:type="gramStart"/>
      <w:r w:rsidRPr="00F73373">
        <w:rPr>
          <w:rFonts w:ascii="Arial" w:eastAsia="Arial" w:hAnsi="Arial" w:cs="Arial"/>
          <w:szCs w:val="20"/>
          <w:lang w:eastAsia="pt-BR"/>
        </w:rPr>
        <w:t>nos</w:t>
      </w:r>
      <w:proofErr w:type="gramEnd"/>
      <w:r w:rsidRPr="00F73373">
        <w:rPr>
          <w:rFonts w:ascii="Arial" w:eastAsia="Arial" w:hAnsi="Arial" w:cs="Arial"/>
          <w:szCs w:val="20"/>
          <w:lang w:eastAsia="pt-BR"/>
        </w:rPr>
        <w:t xml:space="preserve"> demais casos previstos no artigo 78 da Lei Federal nº 8.666/93.</w:t>
      </w:r>
    </w:p>
    <w:p w:rsidR="00F73373" w:rsidRPr="00F73373" w:rsidRDefault="00F73373" w:rsidP="00F73373">
      <w:pPr>
        <w:spacing w:after="0" w:line="236" w:lineRule="auto"/>
        <w:ind w:left="8"/>
        <w:rPr>
          <w:rFonts w:ascii="Arial" w:eastAsia="Arial" w:hAnsi="Arial" w:cs="Arial"/>
          <w:szCs w:val="20"/>
          <w:lang w:eastAsia="pt-BR"/>
        </w:rPr>
      </w:pPr>
      <w:proofErr w:type="gramStart"/>
      <w:r w:rsidRPr="00F73373">
        <w:rPr>
          <w:rFonts w:ascii="Arial" w:eastAsia="Arial" w:hAnsi="Arial" w:cs="Arial"/>
          <w:szCs w:val="20"/>
          <w:lang w:eastAsia="pt-BR"/>
        </w:rPr>
        <w:t xml:space="preserve">Nos casos de rescisão pelos incisos </w:t>
      </w:r>
      <w:r w:rsidRPr="00F73373">
        <w:rPr>
          <w:rFonts w:ascii="Arial" w:eastAsia="Arial" w:hAnsi="Arial" w:cs="Arial"/>
          <w:b/>
          <w:szCs w:val="20"/>
          <w:lang w:eastAsia="pt-BR"/>
        </w:rPr>
        <w:t>a)</w:t>
      </w:r>
      <w:proofErr w:type="gramEnd"/>
      <w:r w:rsidRPr="00F73373">
        <w:rPr>
          <w:rFonts w:ascii="Arial" w:eastAsia="Arial" w:hAnsi="Arial" w:cs="Arial"/>
          <w:szCs w:val="20"/>
          <w:lang w:eastAsia="pt-BR"/>
        </w:rPr>
        <w:t xml:space="preserve"> e/ou </w:t>
      </w:r>
      <w:r w:rsidRPr="00F73373">
        <w:rPr>
          <w:rFonts w:ascii="Arial" w:eastAsia="Arial" w:hAnsi="Arial" w:cs="Arial"/>
          <w:b/>
          <w:szCs w:val="20"/>
          <w:lang w:eastAsia="pt-BR"/>
        </w:rPr>
        <w:t>B)</w:t>
      </w:r>
      <w:r w:rsidRPr="00F73373">
        <w:rPr>
          <w:rFonts w:ascii="Arial" w:eastAsia="Arial" w:hAnsi="Arial" w:cs="Arial"/>
          <w:szCs w:val="20"/>
          <w:lang w:eastAsia="pt-BR"/>
        </w:rPr>
        <w:t xml:space="preserve"> citados acima, a parte inadimplente será responsável pelo ressarcimento, a outra, dos eventuais prejuízos decorrentes da rescisão.</w:t>
      </w:r>
    </w:p>
    <w:p w:rsidR="00F73373" w:rsidRPr="00F73373" w:rsidRDefault="00F73373" w:rsidP="00F73373">
      <w:pPr>
        <w:spacing w:after="0" w:line="264" w:lineRule="exact"/>
        <w:rPr>
          <w:rFonts w:ascii="Times New Roman" w:eastAsia="Times New Roman" w:hAnsi="Times New Roman" w:cs="Arial"/>
          <w:sz w:val="20"/>
          <w:szCs w:val="20"/>
          <w:lang w:eastAsia="pt-BR"/>
        </w:rPr>
      </w:pPr>
    </w:p>
    <w:p w:rsidR="00F73373" w:rsidRPr="00F73373" w:rsidRDefault="00F73373" w:rsidP="00F73373">
      <w:pPr>
        <w:spacing w:after="0" w:line="236" w:lineRule="auto"/>
        <w:ind w:left="8" w:right="160"/>
        <w:rPr>
          <w:rFonts w:ascii="Arial" w:eastAsia="Arial" w:hAnsi="Arial" w:cs="Arial"/>
          <w:szCs w:val="20"/>
          <w:lang w:eastAsia="pt-BR"/>
        </w:rPr>
      </w:pPr>
      <w:r w:rsidRPr="00F73373">
        <w:rPr>
          <w:rFonts w:ascii="Arial" w:eastAsia="Arial" w:hAnsi="Arial" w:cs="Arial"/>
          <w:szCs w:val="20"/>
          <w:lang w:eastAsia="pt-BR"/>
        </w:rPr>
        <w:t>Por ato unilateral do ÓRGÃO GERENCIADOR, quando ocorrer o não cumprimento ou cumprimento irregular das cláusulas da Ata de Registro de Preços, especificações técnicas, ou prazos, tal como:</w:t>
      </w:r>
    </w:p>
    <w:p w:rsidR="00F73373" w:rsidRPr="00F73373" w:rsidRDefault="00F73373" w:rsidP="00F73373">
      <w:pPr>
        <w:spacing w:after="0" w:line="263" w:lineRule="exact"/>
        <w:rPr>
          <w:rFonts w:ascii="Times New Roman" w:eastAsia="Times New Roman" w:hAnsi="Times New Roman" w:cs="Arial"/>
          <w:sz w:val="20"/>
          <w:szCs w:val="20"/>
          <w:lang w:eastAsia="pt-BR"/>
        </w:rPr>
      </w:pPr>
    </w:p>
    <w:p w:rsidR="00F73373" w:rsidRPr="00F73373" w:rsidRDefault="00F73373" w:rsidP="009470FE">
      <w:pPr>
        <w:numPr>
          <w:ilvl w:val="0"/>
          <w:numId w:val="19"/>
        </w:numPr>
        <w:tabs>
          <w:tab w:val="left" w:pos="267"/>
        </w:tabs>
        <w:spacing w:after="0" w:line="235" w:lineRule="auto"/>
        <w:ind w:left="8" w:right="40" w:hanging="8"/>
        <w:rPr>
          <w:rFonts w:ascii="Arial" w:eastAsia="Arial" w:hAnsi="Arial" w:cs="Arial"/>
          <w:szCs w:val="20"/>
          <w:lang w:eastAsia="pt-BR"/>
        </w:rPr>
      </w:pPr>
      <w:r w:rsidRPr="00F73373">
        <w:rPr>
          <w:rFonts w:ascii="Arial" w:eastAsia="Arial" w:hAnsi="Arial" w:cs="Arial"/>
          <w:szCs w:val="20"/>
          <w:lang w:eastAsia="pt-BR"/>
        </w:rPr>
        <w:t>Descumprimento do disposto no inciso V do artigo 27 da Lei Federal nº 8.666/93 sem prejuízo das sanções penais cabíveis;</w:t>
      </w:r>
    </w:p>
    <w:p w:rsidR="00F73373" w:rsidRPr="00F73373" w:rsidRDefault="00F73373" w:rsidP="009470FE">
      <w:pPr>
        <w:numPr>
          <w:ilvl w:val="0"/>
          <w:numId w:val="19"/>
        </w:numPr>
        <w:tabs>
          <w:tab w:val="left" w:pos="312"/>
        </w:tabs>
        <w:spacing w:after="0" w:line="235" w:lineRule="auto"/>
        <w:ind w:left="8" w:hanging="8"/>
        <w:rPr>
          <w:rFonts w:ascii="Arial" w:eastAsia="Arial" w:hAnsi="Arial" w:cs="Arial"/>
          <w:szCs w:val="20"/>
          <w:lang w:eastAsia="pt-BR"/>
        </w:rPr>
      </w:pPr>
      <w:r w:rsidRPr="00F73373">
        <w:rPr>
          <w:rFonts w:ascii="Arial" w:eastAsia="Arial" w:hAnsi="Arial" w:cs="Arial"/>
          <w:szCs w:val="20"/>
          <w:lang w:eastAsia="pt-BR"/>
        </w:rPr>
        <w:t>Lentidão do seu cumprimento, levando o ÓRGÃO GERENCIADOR a comprovar a impossibilidade da conclusão do fornecimento, nos prazos estipulados;</w:t>
      </w:r>
    </w:p>
    <w:p w:rsidR="00F73373" w:rsidRPr="00F73373" w:rsidRDefault="00F73373" w:rsidP="009470FE">
      <w:pPr>
        <w:numPr>
          <w:ilvl w:val="0"/>
          <w:numId w:val="19"/>
        </w:numPr>
        <w:tabs>
          <w:tab w:val="left" w:pos="248"/>
        </w:tabs>
        <w:spacing w:after="0" w:line="0" w:lineRule="atLeast"/>
        <w:ind w:left="248" w:hanging="248"/>
        <w:rPr>
          <w:rFonts w:ascii="Arial" w:eastAsia="Arial" w:hAnsi="Arial" w:cs="Arial"/>
          <w:szCs w:val="20"/>
          <w:lang w:eastAsia="pt-BR"/>
        </w:rPr>
      </w:pPr>
      <w:r w:rsidRPr="00F73373">
        <w:rPr>
          <w:rFonts w:ascii="Arial" w:eastAsia="Arial" w:hAnsi="Arial" w:cs="Arial"/>
          <w:szCs w:val="20"/>
          <w:lang w:eastAsia="pt-BR"/>
        </w:rPr>
        <w:t>Atraso injustificado no fornecimento;</w:t>
      </w:r>
    </w:p>
    <w:p w:rsidR="00F73373" w:rsidRPr="00F73373" w:rsidRDefault="00F73373" w:rsidP="009470FE">
      <w:pPr>
        <w:numPr>
          <w:ilvl w:val="0"/>
          <w:numId w:val="19"/>
        </w:numPr>
        <w:tabs>
          <w:tab w:val="left" w:pos="268"/>
        </w:tabs>
        <w:spacing w:after="0" w:line="0" w:lineRule="atLeast"/>
        <w:ind w:left="268" w:hanging="268"/>
        <w:rPr>
          <w:rFonts w:ascii="Arial" w:eastAsia="Arial" w:hAnsi="Arial" w:cs="Arial"/>
          <w:szCs w:val="20"/>
          <w:lang w:eastAsia="pt-BR"/>
        </w:rPr>
      </w:pPr>
      <w:r w:rsidRPr="00F73373">
        <w:rPr>
          <w:rFonts w:ascii="Arial" w:eastAsia="Arial" w:hAnsi="Arial" w:cs="Arial"/>
          <w:szCs w:val="20"/>
          <w:lang w:eastAsia="pt-BR"/>
        </w:rPr>
        <w:t>Paralisação do fornecimento, sem justa causa e prévia comunicação ao ÓRGÃO GERENCIADOR;</w:t>
      </w:r>
    </w:p>
    <w:p w:rsidR="00F73373" w:rsidRPr="00F73373" w:rsidRDefault="00F73373" w:rsidP="00F73373">
      <w:pPr>
        <w:numPr>
          <w:ilvl w:val="0"/>
          <w:numId w:val="19"/>
        </w:numPr>
        <w:tabs>
          <w:tab w:val="left" w:pos="272"/>
        </w:tabs>
        <w:spacing w:after="0" w:line="236" w:lineRule="auto"/>
        <w:ind w:left="8" w:hanging="8"/>
        <w:jc w:val="both"/>
        <w:rPr>
          <w:rFonts w:ascii="Arial" w:eastAsia="Arial" w:hAnsi="Arial" w:cs="Arial"/>
          <w:szCs w:val="20"/>
          <w:lang w:eastAsia="pt-BR"/>
        </w:rPr>
      </w:pPr>
      <w:r w:rsidRPr="00F73373">
        <w:rPr>
          <w:rFonts w:ascii="Arial" w:eastAsia="Arial" w:hAnsi="Arial" w:cs="Arial"/>
          <w:szCs w:val="20"/>
          <w:lang w:eastAsia="pt-BR"/>
        </w:rPr>
        <w:t>Subcontratação total ou parcial do objeto do contrato, ou associação do DETENTOR DA ATA com outrem, cessão ou transferência, total ou parcial, bem como a fusão, cisão ou incorporação, sem expressa anuência do ÓRGÃO GERENCIADOR.</w:t>
      </w:r>
    </w:p>
    <w:p w:rsidR="00F73373" w:rsidRPr="00F73373" w:rsidRDefault="00F73373" w:rsidP="00F73373">
      <w:pPr>
        <w:spacing w:after="0" w:line="253" w:lineRule="exact"/>
        <w:rPr>
          <w:rFonts w:ascii="Times New Roman" w:eastAsia="Times New Roman" w:hAnsi="Times New Roman" w:cs="Arial"/>
          <w:sz w:val="20"/>
          <w:szCs w:val="20"/>
          <w:lang w:eastAsia="pt-BR"/>
        </w:rPr>
      </w:pPr>
    </w:p>
    <w:p w:rsidR="00F73373" w:rsidRPr="00F73373" w:rsidRDefault="00F73373" w:rsidP="00BE34A8">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DÉCIMA SEGUNDA – DA EFICÁCIA</w:t>
      </w:r>
    </w:p>
    <w:p w:rsidR="00F73373" w:rsidRPr="00F73373" w:rsidRDefault="00F73373" w:rsidP="00F73373">
      <w:pPr>
        <w:spacing w:after="0" w:line="0" w:lineRule="atLeast"/>
        <w:ind w:left="8"/>
        <w:rPr>
          <w:rFonts w:ascii="Arial" w:eastAsia="Arial" w:hAnsi="Arial" w:cs="Arial"/>
          <w:szCs w:val="20"/>
          <w:lang w:eastAsia="pt-BR"/>
        </w:rPr>
      </w:pPr>
      <w:r w:rsidRPr="00F73373">
        <w:rPr>
          <w:rFonts w:ascii="Arial" w:eastAsia="Arial" w:hAnsi="Arial" w:cs="Arial"/>
          <w:szCs w:val="20"/>
          <w:lang w:eastAsia="pt-BR"/>
        </w:rPr>
        <w:t xml:space="preserve">O presente contrato somente terá eficácia </w:t>
      </w:r>
      <w:proofErr w:type="gramStart"/>
      <w:r w:rsidRPr="00F73373">
        <w:rPr>
          <w:rFonts w:ascii="Arial" w:eastAsia="Arial" w:hAnsi="Arial" w:cs="Arial"/>
          <w:szCs w:val="20"/>
          <w:lang w:eastAsia="pt-BR"/>
        </w:rPr>
        <w:t>após</w:t>
      </w:r>
      <w:proofErr w:type="gramEnd"/>
      <w:r w:rsidRPr="00F73373">
        <w:rPr>
          <w:rFonts w:ascii="Arial" w:eastAsia="Arial" w:hAnsi="Arial" w:cs="Arial"/>
          <w:szCs w:val="20"/>
          <w:lang w:eastAsia="pt-BR"/>
        </w:rPr>
        <w:t xml:space="preserve"> publicada a respectiva súmula na Imprensa Oficial</w:t>
      </w:r>
      <w:r w:rsidR="00936FAD">
        <w:rPr>
          <w:rFonts w:ascii="Arial" w:eastAsia="Arial" w:hAnsi="Arial" w:cs="Arial"/>
          <w:szCs w:val="20"/>
          <w:lang w:eastAsia="pt-BR"/>
        </w:rPr>
        <w:t xml:space="preserve"> Estado e Município</w:t>
      </w:r>
      <w:r w:rsidRPr="00F73373">
        <w:rPr>
          <w:rFonts w:ascii="Arial" w:eastAsia="Arial" w:hAnsi="Arial" w:cs="Arial"/>
          <w:szCs w:val="20"/>
          <w:lang w:eastAsia="pt-BR"/>
        </w:rPr>
        <w:t>.</w:t>
      </w:r>
    </w:p>
    <w:p w:rsidR="00F73373" w:rsidRPr="00F73373" w:rsidRDefault="00F73373" w:rsidP="00F73373">
      <w:pPr>
        <w:spacing w:after="0" w:line="251" w:lineRule="exact"/>
        <w:rPr>
          <w:rFonts w:ascii="Times New Roman" w:eastAsia="Times New Roman" w:hAnsi="Times New Roman" w:cs="Arial"/>
          <w:sz w:val="20"/>
          <w:szCs w:val="20"/>
          <w:lang w:eastAsia="pt-BR"/>
        </w:rPr>
      </w:pPr>
    </w:p>
    <w:p w:rsidR="00F73373" w:rsidRPr="00F73373" w:rsidRDefault="00F73373" w:rsidP="00BE34A8">
      <w:pPr>
        <w:spacing w:after="0" w:line="0" w:lineRule="atLeast"/>
        <w:ind w:left="8"/>
        <w:rPr>
          <w:rFonts w:ascii="Arial" w:eastAsia="Arial" w:hAnsi="Arial" w:cs="Arial"/>
          <w:b/>
          <w:szCs w:val="20"/>
          <w:u w:val="single"/>
          <w:lang w:eastAsia="pt-BR"/>
        </w:rPr>
      </w:pPr>
      <w:r w:rsidRPr="00F73373">
        <w:rPr>
          <w:rFonts w:ascii="Arial" w:eastAsia="Arial" w:hAnsi="Arial" w:cs="Arial"/>
          <w:b/>
          <w:szCs w:val="20"/>
          <w:u w:val="single"/>
          <w:lang w:eastAsia="pt-BR"/>
        </w:rPr>
        <w:t>CLÁUSULA DÉCIMA TERCEIRA - DO FORO</w:t>
      </w:r>
    </w:p>
    <w:p w:rsidR="00F73373" w:rsidRPr="00F73373" w:rsidRDefault="00F73373" w:rsidP="00F73373">
      <w:pPr>
        <w:spacing w:after="0" w:line="235" w:lineRule="auto"/>
        <w:ind w:left="8"/>
        <w:rPr>
          <w:rFonts w:ascii="Arial" w:eastAsia="Arial" w:hAnsi="Arial" w:cs="Arial"/>
          <w:szCs w:val="20"/>
          <w:lang w:eastAsia="pt-BR"/>
        </w:rPr>
      </w:pPr>
      <w:r w:rsidRPr="00F73373">
        <w:rPr>
          <w:rFonts w:ascii="Arial" w:eastAsia="Arial" w:hAnsi="Arial" w:cs="Arial"/>
          <w:szCs w:val="20"/>
          <w:lang w:eastAsia="pt-BR"/>
        </w:rPr>
        <w:t xml:space="preserve">Fica eleito o Foro da Comarca de Jacupiranga para </w:t>
      </w:r>
      <w:proofErr w:type="gramStart"/>
      <w:r w:rsidRPr="00F73373">
        <w:rPr>
          <w:rFonts w:ascii="Arial" w:eastAsia="Arial" w:hAnsi="Arial" w:cs="Arial"/>
          <w:szCs w:val="20"/>
          <w:lang w:eastAsia="pt-BR"/>
        </w:rPr>
        <w:t>dirimir dúvidas</w:t>
      </w:r>
      <w:proofErr w:type="gramEnd"/>
      <w:r w:rsidRPr="00F73373">
        <w:rPr>
          <w:rFonts w:ascii="Arial" w:eastAsia="Arial" w:hAnsi="Arial" w:cs="Arial"/>
          <w:szCs w:val="20"/>
          <w:lang w:eastAsia="pt-BR"/>
        </w:rPr>
        <w:t xml:space="preserve"> ou questões oriundas da presente Ata de Registro de Preços.</w:t>
      </w:r>
    </w:p>
    <w:p w:rsidR="00F73373" w:rsidRDefault="00F73373" w:rsidP="00F73373">
      <w:pPr>
        <w:spacing w:after="0" w:line="235" w:lineRule="auto"/>
        <w:ind w:left="8"/>
        <w:rPr>
          <w:rFonts w:ascii="Arial" w:eastAsia="Arial" w:hAnsi="Arial" w:cs="Arial"/>
          <w:szCs w:val="20"/>
          <w:lang w:eastAsia="pt-BR"/>
        </w:rPr>
      </w:pPr>
    </w:p>
    <w:p w:rsidR="009470FE" w:rsidRPr="00F73373" w:rsidRDefault="009470FE" w:rsidP="00F73373">
      <w:pPr>
        <w:spacing w:after="0" w:line="235" w:lineRule="auto"/>
        <w:ind w:left="8"/>
        <w:rPr>
          <w:rFonts w:ascii="Arial" w:eastAsia="Arial" w:hAnsi="Arial" w:cs="Arial"/>
          <w:szCs w:val="20"/>
          <w:lang w:eastAsia="pt-BR"/>
        </w:rPr>
        <w:sectPr w:rsidR="009470FE" w:rsidRPr="00F73373">
          <w:pgSz w:w="12240" w:h="15840"/>
          <w:pgMar w:top="268" w:right="620" w:bottom="645" w:left="852" w:header="0" w:footer="0" w:gutter="0"/>
          <w:cols w:space="0" w:equalWidth="0">
            <w:col w:w="10768"/>
          </w:cols>
          <w:docGrid w:linePitch="360"/>
        </w:sectPr>
      </w:pP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9470FE" w:rsidRDefault="009470FE" w:rsidP="005A3896">
      <w:pPr>
        <w:spacing w:after="0" w:line="0" w:lineRule="atLeast"/>
        <w:rPr>
          <w:rFonts w:ascii="Arial" w:eastAsia="Arial" w:hAnsi="Arial" w:cs="Arial"/>
          <w:sz w:val="21"/>
          <w:szCs w:val="20"/>
          <w:lang w:eastAsia="pt-BR"/>
        </w:rPr>
      </w:pPr>
    </w:p>
    <w:p w:rsidR="005A3896" w:rsidRDefault="005A3896" w:rsidP="005A3896">
      <w:pPr>
        <w:spacing w:after="0" w:line="0" w:lineRule="atLeast"/>
        <w:rPr>
          <w:rFonts w:ascii="Arial" w:eastAsia="Arial" w:hAnsi="Arial" w:cs="Arial"/>
          <w:sz w:val="21"/>
          <w:szCs w:val="20"/>
          <w:lang w:eastAsia="pt-BR"/>
        </w:rPr>
      </w:pPr>
    </w:p>
    <w:p w:rsidR="009470FE" w:rsidRDefault="009470FE" w:rsidP="009470FE">
      <w:pPr>
        <w:spacing w:after="0" w:line="0" w:lineRule="atLeast"/>
        <w:ind w:left="8"/>
        <w:rPr>
          <w:rFonts w:ascii="Arial" w:eastAsia="Arial" w:hAnsi="Arial" w:cs="Arial"/>
          <w:sz w:val="21"/>
          <w:szCs w:val="20"/>
          <w:lang w:eastAsia="pt-BR"/>
        </w:rPr>
      </w:pPr>
    </w:p>
    <w:p w:rsidR="009470FE" w:rsidRPr="005A3896" w:rsidRDefault="005A3896" w:rsidP="005A3896">
      <w:pPr>
        <w:spacing w:after="0" w:line="0" w:lineRule="atLeast"/>
        <w:ind w:left="8"/>
        <w:rPr>
          <w:rFonts w:ascii="Arial" w:eastAsia="Arial" w:hAnsi="Arial" w:cs="Arial"/>
          <w:sz w:val="21"/>
          <w:szCs w:val="20"/>
          <w:lang w:eastAsia="pt-BR"/>
        </w:rPr>
      </w:pPr>
      <w:r>
        <w:rPr>
          <w:rFonts w:ascii="Arial" w:eastAsia="Arial" w:hAnsi="Arial" w:cs="Arial"/>
          <w:sz w:val="21"/>
          <w:szCs w:val="20"/>
          <w:lang w:eastAsia="pt-BR"/>
        </w:rPr>
        <w:t>______</w:t>
      </w:r>
      <w:r w:rsidR="009470FE">
        <w:rPr>
          <w:rFonts w:ascii="Arial" w:eastAsia="Arial" w:hAnsi="Arial" w:cs="Arial"/>
          <w:sz w:val="21"/>
          <w:szCs w:val="20"/>
          <w:lang w:eastAsia="pt-BR"/>
        </w:rPr>
        <w:t>_______</w:t>
      </w:r>
      <w:r w:rsidR="00F73373" w:rsidRPr="00F73373">
        <w:rPr>
          <w:rFonts w:ascii="Arial" w:eastAsia="Arial" w:hAnsi="Arial" w:cs="Arial"/>
          <w:sz w:val="21"/>
          <w:szCs w:val="20"/>
          <w:lang w:eastAsia="pt-BR"/>
        </w:rPr>
        <w:t>___</w:t>
      </w:r>
      <w:r w:rsidR="00BE34A8">
        <w:rPr>
          <w:rFonts w:ascii="Arial" w:eastAsia="Arial" w:hAnsi="Arial" w:cs="Arial"/>
          <w:sz w:val="21"/>
          <w:szCs w:val="20"/>
          <w:lang w:eastAsia="pt-BR"/>
        </w:rPr>
        <w:t>______</w:t>
      </w:r>
      <w:r w:rsidR="00F73373" w:rsidRPr="00F73373">
        <w:rPr>
          <w:rFonts w:ascii="Arial" w:eastAsia="Arial" w:hAnsi="Arial" w:cs="Arial"/>
          <w:sz w:val="21"/>
          <w:szCs w:val="20"/>
          <w:lang w:eastAsia="pt-BR"/>
        </w:rPr>
        <w:br w:type="column"/>
      </w:r>
      <w:r w:rsidR="009470FE">
        <w:rPr>
          <w:rFonts w:ascii="Arial" w:eastAsia="Arial" w:hAnsi="Arial" w:cs="Arial"/>
          <w:sz w:val="21"/>
          <w:szCs w:val="20"/>
          <w:lang w:eastAsia="pt-BR"/>
        </w:rPr>
        <w:lastRenderedPageBreak/>
        <w:t xml:space="preserve">                           </w:t>
      </w:r>
      <w:r w:rsidR="009470FE" w:rsidRPr="009470FE">
        <w:rPr>
          <w:rFonts w:ascii="Arial" w:eastAsia="Arial" w:hAnsi="Arial" w:cs="Arial"/>
          <w:lang w:eastAsia="pt-BR"/>
        </w:rPr>
        <w:t>Barra do Turvo, 08 de Dezembro de 2020.</w:t>
      </w:r>
    </w:p>
    <w:p w:rsidR="009470FE" w:rsidRDefault="009470FE" w:rsidP="009470FE">
      <w:pPr>
        <w:spacing w:after="0" w:line="200" w:lineRule="exact"/>
        <w:rPr>
          <w:rFonts w:ascii="Times New Roman" w:eastAsia="Times New Roman" w:hAnsi="Times New Roman" w:cs="Arial"/>
          <w:lang w:eastAsia="pt-BR"/>
        </w:rPr>
      </w:pPr>
    </w:p>
    <w:p w:rsidR="009470FE" w:rsidRPr="00F73373" w:rsidRDefault="009470FE" w:rsidP="00F73373">
      <w:pPr>
        <w:spacing w:after="0" w:line="307" w:lineRule="exact"/>
        <w:rPr>
          <w:rFonts w:ascii="Times New Roman" w:eastAsia="Times New Roman" w:hAnsi="Times New Roman" w:cs="Arial"/>
          <w:lang w:eastAsia="pt-BR"/>
        </w:rPr>
      </w:pPr>
    </w:p>
    <w:p w:rsidR="009470FE" w:rsidRDefault="00BE34A8" w:rsidP="00F73373">
      <w:pPr>
        <w:spacing w:after="0" w:line="0" w:lineRule="atLeast"/>
        <w:rPr>
          <w:rFonts w:ascii="Arial" w:eastAsia="Arial" w:hAnsi="Arial" w:cs="Arial"/>
          <w:szCs w:val="20"/>
          <w:lang w:eastAsia="pt-BR"/>
        </w:rPr>
      </w:pPr>
      <w:r>
        <w:rPr>
          <w:rFonts w:ascii="Arial" w:eastAsia="Arial" w:hAnsi="Arial" w:cs="Arial"/>
          <w:szCs w:val="20"/>
          <w:lang w:eastAsia="pt-BR"/>
        </w:rPr>
        <w:t xml:space="preserve">               </w:t>
      </w:r>
    </w:p>
    <w:p w:rsidR="00F73373" w:rsidRPr="00F73373" w:rsidRDefault="005A3896" w:rsidP="00F73373">
      <w:pPr>
        <w:spacing w:after="0" w:line="0" w:lineRule="atLeast"/>
        <w:rPr>
          <w:rFonts w:ascii="Arial" w:eastAsia="Arial" w:hAnsi="Arial" w:cs="Arial"/>
          <w:szCs w:val="20"/>
          <w:lang w:eastAsia="pt-BR"/>
        </w:rPr>
        <w:sectPr w:rsidR="00F73373" w:rsidRPr="00F73373">
          <w:type w:val="continuous"/>
          <w:pgSz w:w="12240" w:h="15840"/>
          <w:pgMar w:top="268" w:right="620" w:bottom="645" w:left="852" w:header="0" w:footer="0" w:gutter="0"/>
          <w:cols w:num="2" w:space="0" w:equalWidth="0">
            <w:col w:w="4228" w:space="720"/>
            <w:col w:w="5820"/>
          </w:cols>
          <w:docGrid w:linePitch="360"/>
        </w:sectPr>
      </w:pPr>
      <w:r>
        <w:rPr>
          <w:rFonts w:ascii="Arial" w:eastAsia="Arial" w:hAnsi="Arial" w:cs="Arial"/>
          <w:szCs w:val="20"/>
          <w:lang w:eastAsia="pt-BR"/>
        </w:rPr>
        <w:t xml:space="preserve">                       </w:t>
      </w:r>
      <w:r w:rsidR="009470FE">
        <w:rPr>
          <w:rFonts w:ascii="Arial" w:eastAsia="Arial" w:hAnsi="Arial" w:cs="Arial"/>
          <w:szCs w:val="20"/>
          <w:lang w:eastAsia="pt-BR"/>
        </w:rPr>
        <w:t>_</w:t>
      </w:r>
      <w:r>
        <w:rPr>
          <w:rFonts w:ascii="Arial" w:eastAsia="Arial" w:hAnsi="Arial" w:cs="Arial"/>
          <w:szCs w:val="20"/>
          <w:lang w:eastAsia="pt-BR"/>
        </w:rPr>
        <w:t>__________</w:t>
      </w:r>
      <w:r w:rsidR="00BE34A8">
        <w:rPr>
          <w:rFonts w:ascii="Arial" w:eastAsia="Arial" w:hAnsi="Arial" w:cs="Arial"/>
          <w:szCs w:val="20"/>
          <w:lang w:eastAsia="pt-BR"/>
        </w:rPr>
        <w:t>_________________</w:t>
      </w:r>
      <w:r>
        <w:rPr>
          <w:rFonts w:ascii="Arial" w:eastAsia="Arial" w:hAnsi="Arial" w:cs="Arial"/>
          <w:szCs w:val="20"/>
          <w:lang w:eastAsia="pt-BR"/>
        </w:rPr>
        <w:t>__</w:t>
      </w:r>
    </w:p>
    <w:p w:rsidR="00F73373" w:rsidRPr="00F73373" w:rsidRDefault="00BE34A8" w:rsidP="00F73373">
      <w:pPr>
        <w:spacing w:after="0" w:line="262" w:lineRule="exact"/>
        <w:rPr>
          <w:rFonts w:ascii="Arial" w:eastAsia="Times New Roman" w:hAnsi="Arial" w:cs="Arial"/>
          <w:lang w:eastAsia="pt-BR"/>
        </w:rPr>
      </w:pPr>
      <w:r w:rsidRPr="00BE34A8">
        <w:rPr>
          <w:rFonts w:ascii="Arial" w:eastAsia="Times New Roman" w:hAnsi="Arial" w:cs="Arial"/>
          <w:lang w:eastAsia="pt-BR"/>
        </w:rPr>
        <w:lastRenderedPageBreak/>
        <w:t>JEFFERSON LUIZ MARTINS</w:t>
      </w:r>
    </w:p>
    <w:p w:rsidR="00F73373" w:rsidRPr="00F73373" w:rsidRDefault="00F73373" w:rsidP="00F73373">
      <w:pPr>
        <w:spacing w:after="0" w:line="255" w:lineRule="auto"/>
        <w:ind w:left="8" w:right="1500"/>
        <w:rPr>
          <w:rFonts w:ascii="Arial" w:eastAsia="Arial" w:hAnsi="Arial" w:cs="Arial"/>
          <w:lang w:eastAsia="pt-BR"/>
        </w:rPr>
      </w:pPr>
      <w:r w:rsidRPr="00F73373">
        <w:rPr>
          <w:rFonts w:ascii="Arial" w:eastAsia="Arial" w:hAnsi="Arial" w:cs="Arial"/>
          <w:lang w:eastAsia="pt-BR"/>
        </w:rPr>
        <w:t>Prefeito Municipal P/ÓRGÃO GERENCIADOR</w:t>
      </w:r>
    </w:p>
    <w:p w:rsidR="00F73373" w:rsidRPr="00F73373" w:rsidRDefault="00BE34A8" w:rsidP="00F73373">
      <w:pPr>
        <w:spacing w:after="0" w:line="253" w:lineRule="exact"/>
        <w:rPr>
          <w:rFonts w:ascii="Arial" w:eastAsia="Times New Roman" w:hAnsi="Arial" w:cs="Arial"/>
          <w:lang w:eastAsia="pt-BR"/>
        </w:rPr>
      </w:pPr>
      <w:r w:rsidRPr="00BE34A8">
        <w:rPr>
          <w:rFonts w:ascii="Arial" w:eastAsia="Arial" w:hAnsi="Arial" w:cs="Arial"/>
          <w:szCs w:val="20"/>
          <w:lang w:eastAsia="pt-BR"/>
        </w:rPr>
        <w:lastRenderedPageBreak/>
        <w:t>MEDPAPER COM.</w:t>
      </w:r>
      <w:r>
        <w:rPr>
          <w:rFonts w:ascii="Arial" w:eastAsia="Arial" w:hAnsi="Arial" w:cs="Arial"/>
          <w:szCs w:val="20"/>
          <w:lang w:eastAsia="pt-BR"/>
        </w:rPr>
        <w:t xml:space="preserve"> DE MATERIAIS MÉDICOS              </w:t>
      </w:r>
      <w:r w:rsidRPr="00BE34A8">
        <w:rPr>
          <w:rFonts w:ascii="Arial" w:eastAsia="Arial" w:hAnsi="Arial" w:cs="Arial"/>
          <w:szCs w:val="20"/>
          <w:lang w:eastAsia="pt-BR"/>
        </w:rPr>
        <w:t>HOSPITALARES – EIRELI-</w:t>
      </w:r>
      <w:proofErr w:type="gramStart"/>
      <w:r w:rsidRPr="00BE34A8">
        <w:rPr>
          <w:rFonts w:ascii="Arial" w:eastAsia="Arial" w:hAnsi="Arial" w:cs="Arial"/>
          <w:szCs w:val="20"/>
          <w:lang w:eastAsia="pt-BR"/>
        </w:rPr>
        <w:t>ME</w:t>
      </w:r>
      <w:proofErr w:type="gramEnd"/>
    </w:p>
    <w:p w:rsidR="00F73373" w:rsidRPr="00F73373" w:rsidRDefault="00F73373" w:rsidP="00F73373">
      <w:pPr>
        <w:spacing w:after="0" w:line="0" w:lineRule="atLeast"/>
        <w:rPr>
          <w:rFonts w:ascii="Arial" w:eastAsia="Arial" w:hAnsi="Arial" w:cs="Arial"/>
          <w:lang w:eastAsia="pt-BR"/>
        </w:rPr>
      </w:pPr>
      <w:r w:rsidRPr="00F73373">
        <w:rPr>
          <w:rFonts w:ascii="Arial" w:eastAsia="Arial" w:hAnsi="Arial" w:cs="Arial"/>
          <w:lang w:eastAsia="pt-BR"/>
        </w:rPr>
        <w:t>Representante Legal</w:t>
      </w:r>
    </w:p>
    <w:p w:rsidR="00F73373" w:rsidRPr="00F73373" w:rsidRDefault="00F73373" w:rsidP="00F73373">
      <w:pPr>
        <w:spacing w:after="0" w:line="1" w:lineRule="exact"/>
        <w:rPr>
          <w:rFonts w:ascii="Arial" w:eastAsia="Times New Roman" w:hAnsi="Arial" w:cs="Arial"/>
          <w:lang w:eastAsia="pt-BR"/>
        </w:rPr>
      </w:pPr>
    </w:p>
    <w:p w:rsidR="00F73373" w:rsidRPr="00F73373" w:rsidRDefault="00F73373" w:rsidP="00936FAD">
      <w:pPr>
        <w:spacing w:after="0" w:line="0" w:lineRule="atLeast"/>
        <w:rPr>
          <w:rFonts w:ascii="Arial" w:eastAsia="Arial" w:hAnsi="Arial" w:cs="Arial"/>
          <w:lang w:eastAsia="pt-BR"/>
        </w:rPr>
      </w:pPr>
      <w:r w:rsidRPr="00F73373">
        <w:rPr>
          <w:rFonts w:ascii="Arial" w:eastAsia="Arial" w:hAnsi="Arial" w:cs="Arial"/>
          <w:lang w:eastAsia="pt-BR"/>
        </w:rPr>
        <w:t>P/ FORNECEDOR</w:t>
      </w:r>
    </w:p>
    <w:p w:rsidR="00F73373" w:rsidRPr="00F73373" w:rsidRDefault="00F73373" w:rsidP="00F73373">
      <w:pPr>
        <w:spacing w:after="0" w:line="0" w:lineRule="atLeast"/>
        <w:ind w:left="100"/>
        <w:rPr>
          <w:rFonts w:ascii="Arial" w:eastAsia="Arial" w:hAnsi="Arial" w:cs="Arial"/>
          <w:lang w:eastAsia="pt-BR"/>
        </w:rPr>
        <w:sectPr w:rsidR="00F73373" w:rsidRPr="00F73373" w:rsidSect="00936FAD">
          <w:type w:val="continuous"/>
          <w:pgSz w:w="12240" w:h="15840"/>
          <w:pgMar w:top="268" w:right="620" w:bottom="645" w:left="852" w:header="0" w:footer="0" w:gutter="0"/>
          <w:cols w:num="2" w:space="0" w:equalWidth="0">
            <w:col w:w="4228" w:space="1724"/>
            <w:col w:w="4816"/>
          </w:cols>
          <w:docGrid w:linePitch="360"/>
        </w:sectPr>
      </w:pPr>
    </w:p>
    <w:p w:rsidR="00F73373" w:rsidRPr="00F73373" w:rsidRDefault="00F73373" w:rsidP="00F73373">
      <w:pPr>
        <w:spacing w:after="0" w:line="200" w:lineRule="exact"/>
        <w:rPr>
          <w:rFonts w:ascii="Arial" w:eastAsia="Times New Roman" w:hAnsi="Arial" w:cs="Arial"/>
          <w:lang w:eastAsia="pt-BR"/>
        </w:rPr>
      </w:pPr>
    </w:p>
    <w:p w:rsidR="00F73373" w:rsidRPr="00F73373" w:rsidRDefault="00F73373" w:rsidP="00F73373">
      <w:pPr>
        <w:spacing w:after="0" w:line="297" w:lineRule="exact"/>
        <w:rPr>
          <w:rFonts w:ascii="Arial" w:eastAsia="Times New Roman" w:hAnsi="Arial" w:cs="Arial"/>
          <w:lang w:eastAsia="pt-BR"/>
        </w:rPr>
      </w:pPr>
    </w:p>
    <w:p w:rsidR="00F73373" w:rsidRPr="00F73373" w:rsidRDefault="00936FAD" w:rsidP="00936FAD">
      <w:pPr>
        <w:spacing w:after="0" w:line="0" w:lineRule="atLeast"/>
        <w:ind w:left="8"/>
        <w:rPr>
          <w:rFonts w:ascii="Arial" w:eastAsia="Arial" w:hAnsi="Arial" w:cs="Arial"/>
          <w:b/>
          <w:lang w:eastAsia="pt-BR"/>
        </w:rPr>
        <w:sectPr w:rsidR="00F73373" w:rsidRPr="00F73373">
          <w:type w:val="continuous"/>
          <w:pgSz w:w="12240" w:h="15840"/>
          <w:pgMar w:top="268" w:right="620" w:bottom="645" w:left="852" w:header="0" w:footer="0" w:gutter="0"/>
          <w:cols w:space="0" w:equalWidth="0">
            <w:col w:w="10768"/>
          </w:cols>
          <w:docGrid w:linePitch="360"/>
        </w:sectPr>
      </w:pPr>
      <w:r>
        <w:rPr>
          <w:rFonts w:ascii="Arial" w:eastAsia="Arial" w:hAnsi="Arial" w:cs="Arial"/>
          <w:b/>
          <w:lang w:eastAsia="pt-BR"/>
        </w:rPr>
        <w:t>Testemunhas:</w:t>
      </w:r>
    </w:p>
    <w:p w:rsidR="00F73373" w:rsidRPr="00F73373" w:rsidRDefault="00F73373" w:rsidP="00F73373">
      <w:pPr>
        <w:spacing w:after="0" w:line="319" w:lineRule="exact"/>
        <w:rPr>
          <w:rFonts w:ascii="Arial" w:eastAsia="Times New Roman" w:hAnsi="Arial" w:cs="Arial"/>
          <w:lang w:eastAsia="pt-BR"/>
        </w:rPr>
      </w:pPr>
    </w:p>
    <w:p w:rsidR="00F73373" w:rsidRPr="00F73373" w:rsidRDefault="00F73373" w:rsidP="00F73373">
      <w:pPr>
        <w:spacing w:after="0" w:line="0" w:lineRule="atLeast"/>
        <w:ind w:left="8"/>
        <w:rPr>
          <w:rFonts w:ascii="Arial" w:eastAsia="Arial" w:hAnsi="Arial" w:cs="Arial"/>
          <w:lang w:eastAsia="pt-BR"/>
        </w:rPr>
      </w:pPr>
      <w:r w:rsidRPr="00F73373">
        <w:rPr>
          <w:rFonts w:ascii="Arial" w:eastAsia="Arial" w:hAnsi="Arial" w:cs="Arial"/>
          <w:lang w:eastAsia="pt-BR"/>
        </w:rPr>
        <w:t>__________________</w:t>
      </w:r>
    </w:p>
    <w:p w:rsidR="00F73373" w:rsidRPr="00F73373" w:rsidRDefault="00F73373" w:rsidP="00F73373">
      <w:pPr>
        <w:spacing w:after="0" w:line="3" w:lineRule="exact"/>
        <w:rPr>
          <w:rFonts w:ascii="Arial" w:eastAsia="Times New Roman" w:hAnsi="Arial" w:cs="Arial"/>
          <w:lang w:eastAsia="pt-BR"/>
        </w:rPr>
      </w:pPr>
    </w:p>
    <w:p w:rsidR="00F73373" w:rsidRPr="00F73373" w:rsidRDefault="00F73373" w:rsidP="00F73373">
      <w:pPr>
        <w:spacing w:after="0" w:line="0" w:lineRule="atLeast"/>
        <w:ind w:left="8"/>
        <w:rPr>
          <w:rFonts w:ascii="Arial" w:eastAsia="Arial" w:hAnsi="Arial" w:cs="Arial"/>
          <w:lang w:eastAsia="pt-BR"/>
        </w:rPr>
      </w:pPr>
      <w:r w:rsidRPr="00F73373">
        <w:rPr>
          <w:rFonts w:ascii="Arial" w:eastAsia="Arial" w:hAnsi="Arial" w:cs="Arial"/>
          <w:lang w:eastAsia="pt-BR"/>
        </w:rPr>
        <w:t>Nome</w:t>
      </w:r>
    </w:p>
    <w:p w:rsidR="00F73373" w:rsidRPr="00F73373" w:rsidRDefault="00F73373" w:rsidP="00F73373">
      <w:pPr>
        <w:spacing w:after="0" w:line="1" w:lineRule="exact"/>
        <w:rPr>
          <w:rFonts w:ascii="Arial" w:eastAsia="Times New Roman" w:hAnsi="Arial" w:cs="Arial"/>
          <w:lang w:eastAsia="pt-BR"/>
        </w:rPr>
      </w:pPr>
    </w:p>
    <w:p w:rsidR="00F73373" w:rsidRPr="00F73373" w:rsidRDefault="00F73373" w:rsidP="00F73373">
      <w:pPr>
        <w:spacing w:after="0" w:line="0" w:lineRule="atLeast"/>
        <w:ind w:left="8"/>
        <w:rPr>
          <w:rFonts w:ascii="Arial" w:eastAsia="Arial" w:hAnsi="Arial" w:cs="Arial"/>
          <w:lang w:eastAsia="pt-BR"/>
        </w:rPr>
      </w:pPr>
      <w:r w:rsidRPr="00F73373">
        <w:rPr>
          <w:rFonts w:ascii="Arial" w:eastAsia="Arial" w:hAnsi="Arial" w:cs="Arial"/>
          <w:lang w:eastAsia="pt-BR"/>
        </w:rPr>
        <w:t>R.G.</w:t>
      </w:r>
    </w:p>
    <w:p w:rsidR="00F73373" w:rsidRPr="00F73373" w:rsidRDefault="00F73373" w:rsidP="00936FAD">
      <w:pPr>
        <w:spacing w:after="0" w:line="200" w:lineRule="exact"/>
        <w:rPr>
          <w:rFonts w:ascii="Arial" w:eastAsia="Times New Roman" w:hAnsi="Arial" w:cs="Arial"/>
          <w:lang w:eastAsia="pt-BR"/>
        </w:rPr>
      </w:pPr>
      <w:r w:rsidRPr="00F73373">
        <w:rPr>
          <w:rFonts w:ascii="Arial" w:eastAsia="Arial" w:hAnsi="Arial" w:cs="Arial"/>
          <w:lang w:eastAsia="pt-BR"/>
        </w:rPr>
        <w:br w:type="column"/>
      </w:r>
    </w:p>
    <w:p w:rsidR="00F73373" w:rsidRPr="00F73373" w:rsidRDefault="00F73373" w:rsidP="00F73373">
      <w:pPr>
        <w:spacing w:after="0" w:line="0" w:lineRule="atLeast"/>
        <w:rPr>
          <w:rFonts w:ascii="Arial" w:eastAsia="Arial" w:hAnsi="Arial" w:cs="Arial"/>
          <w:lang w:eastAsia="pt-BR"/>
        </w:rPr>
      </w:pPr>
      <w:r w:rsidRPr="00F73373">
        <w:rPr>
          <w:rFonts w:ascii="Arial" w:eastAsia="Arial" w:hAnsi="Arial" w:cs="Arial"/>
          <w:lang w:eastAsia="pt-BR"/>
        </w:rPr>
        <w:t>_______________________</w:t>
      </w:r>
    </w:p>
    <w:p w:rsidR="00F73373" w:rsidRPr="00F73373" w:rsidRDefault="00F73373" w:rsidP="00F73373">
      <w:pPr>
        <w:spacing w:after="0" w:line="0" w:lineRule="atLeast"/>
        <w:rPr>
          <w:rFonts w:ascii="Arial" w:eastAsia="Arial" w:hAnsi="Arial" w:cs="Arial"/>
          <w:lang w:eastAsia="pt-BR"/>
        </w:rPr>
      </w:pPr>
      <w:r w:rsidRPr="00F73373">
        <w:rPr>
          <w:rFonts w:ascii="Arial" w:eastAsia="Arial" w:hAnsi="Arial" w:cs="Arial"/>
          <w:lang w:eastAsia="pt-BR"/>
        </w:rPr>
        <w:t>Nome:</w:t>
      </w:r>
    </w:p>
    <w:p w:rsidR="00F73373" w:rsidRPr="00F73373" w:rsidRDefault="00F73373" w:rsidP="00F73373">
      <w:pPr>
        <w:spacing w:after="0" w:line="1" w:lineRule="exact"/>
        <w:rPr>
          <w:rFonts w:ascii="Arial" w:eastAsia="Times New Roman" w:hAnsi="Arial" w:cs="Arial"/>
          <w:lang w:eastAsia="pt-BR"/>
        </w:rPr>
      </w:pPr>
    </w:p>
    <w:p w:rsidR="00F73373" w:rsidRPr="00F73373" w:rsidRDefault="00F73373" w:rsidP="00F73373">
      <w:pPr>
        <w:spacing w:after="0" w:line="0" w:lineRule="atLeast"/>
        <w:rPr>
          <w:rFonts w:ascii="Arial" w:eastAsia="Arial" w:hAnsi="Arial" w:cs="Arial"/>
          <w:lang w:eastAsia="pt-BR"/>
        </w:rPr>
      </w:pPr>
      <w:r w:rsidRPr="00F73373">
        <w:rPr>
          <w:rFonts w:ascii="Arial" w:eastAsia="Arial" w:hAnsi="Arial" w:cs="Arial"/>
          <w:lang w:eastAsia="pt-BR"/>
        </w:rPr>
        <w:t>R.G.</w:t>
      </w:r>
    </w:p>
    <w:p w:rsidR="00F73373" w:rsidRPr="00F73373" w:rsidRDefault="00F73373" w:rsidP="00F73373">
      <w:pPr>
        <w:spacing w:after="0" w:line="0" w:lineRule="atLeast"/>
        <w:rPr>
          <w:rFonts w:ascii="Arial" w:eastAsia="Arial" w:hAnsi="Arial" w:cs="Arial"/>
          <w:szCs w:val="20"/>
          <w:lang w:eastAsia="pt-BR"/>
        </w:rPr>
        <w:sectPr w:rsidR="00F73373" w:rsidRPr="00F73373">
          <w:type w:val="continuous"/>
          <w:pgSz w:w="12240" w:h="15840"/>
          <w:pgMar w:top="268" w:right="620" w:bottom="645" w:left="852" w:header="0" w:footer="0" w:gutter="0"/>
          <w:cols w:num="2" w:space="0" w:equalWidth="0">
            <w:col w:w="4228" w:space="720"/>
            <w:col w:w="5820"/>
          </w:cols>
          <w:docGrid w:linePitch="360"/>
        </w:sectPr>
      </w:pPr>
    </w:p>
    <w:p w:rsidR="00F73373" w:rsidRPr="00F73373" w:rsidRDefault="00F73373" w:rsidP="00F73373">
      <w:pPr>
        <w:spacing w:after="0" w:line="308" w:lineRule="exact"/>
        <w:rPr>
          <w:rFonts w:ascii="Times New Roman" w:eastAsia="Times New Roman" w:hAnsi="Times New Roman" w:cs="Arial"/>
          <w:sz w:val="20"/>
          <w:szCs w:val="20"/>
          <w:lang w:eastAsia="pt-BR"/>
        </w:rPr>
      </w:pPr>
      <w:bookmarkStart w:id="7" w:name="page36"/>
      <w:bookmarkEnd w:id="7"/>
    </w:p>
    <w:p w:rsidR="00F73373" w:rsidRPr="00F73373" w:rsidRDefault="00F73373" w:rsidP="00F73373">
      <w:pPr>
        <w:tabs>
          <w:tab w:val="left" w:pos="3480"/>
        </w:tabs>
        <w:spacing w:after="0" w:line="0" w:lineRule="atLeast"/>
        <w:ind w:left="2420"/>
        <w:rPr>
          <w:rFonts w:ascii="Arial" w:eastAsia="Arial" w:hAnsi="Arial" w:cs="Arial"/>
          <w:b/>
          <w:szCs w:val="20"/>
          <w:u w:val="single"/>
          <w:lang w:eastAsia="pt-BR"/>
        </w:rPr>
      </w:pPr>
      <w:r w:rsidRPr="00F73373">
        <w:rPr>
          <w:rFonts w:ascii="Arial" w:eastAsia="Arial" w:hAnsi="Arial" w:cs="Arial"/>
          <w:b/>
          <w:szCs w:val="20"/>
          <w:u w:val="single"/>
          <w:lang w:eastAsia="pt-BR"/>
        </w:rPr>
        <w:t>ANEXO I</w:t>
      </w:r>
      <w:r w:rsidRPr="00F73373">
        <w:rPr>
          <w:rFonts w:ascii="Arial" w:eastAsia="Arial" w:hAnsi="Arial" w:cs="Arial"/>
          <w:b/>
          <w:szCs w:val="20"/>
          <w:u w:val="single"/>
          <w:lang w:eastAsia="pt-BR"/>
        </w:rPr>
        <w:tab/>
        <w:t>DA ATA</w:t>
      </w:r>
      <w:r w:rsidR="00936FAD">
        <w:rPr>
          <w:rFonts w:ascii="Arial" w:eastAsia="Arial" w:hAnsi="Arial" w:cs="Arial"/>
          <w:b/>
          <w:szCs w:val="20"/>
          <w:u w:val="single"/>
          <w:lang w:eastAsia="pt-BR"/>
        </w:rPr>
        <w:t xml:space="preserve"> REGISTRO PREÇOS </w:t>
      </w:r>
      <w:r w:rsidRPr="00F73373">
        <w:rPr>
          <w:rFonts w:ascii="Arial" w:eastAsia="Arial" w:hAnsi="Arial" w:cs="Arial"/>
          <w:b/>
          <w:szCs w:val="20"/>
          <w:u w:val="single"/>
          <w:lang w:eastAsia="pt-BR"/>
        </w:rPr>
        <w:t>– TERMO DE CIENCIA E NOTIFICAÇÃO</w:t>
      </w:r>
    </w:p>
    <w:p w:rsidR="00F73373" w:rsidRPr="00F73373" w:rsidRDefault="00F73373" w:rsidP="00F73373">
      <w:pPr>
        <w:spacing w:after="0" w:line="333"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left="840"/>
        <w:rPr>
          <w:rFonts w:ascii="Arial" w:eastAsia="Arial" w:hAnsi="Arial" w:cs="Arial"/>
          <w:szCs w:val="20"/>
          <w:lang w:eastAsia="pt-BR"/>
        </w:rPr>
      </w:pPr>
      <w:r w:rsidRPr="00F73373">
        <w:rPr>
          <w:rFonts w:ascii="Arial" w:eastAsia="Arial" w:hAnsi="Arial" w:cs="Arial"/>
          <w:szCs w:val="20"/>
          <w:lang w:eastAsia="pt-BR"/>
        </w:rPr>
        <w:t>Atendimento às Instruções n° 02/2008 do Tribunal de Contas do Estado de São Paulo</w:t>
      </w: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48"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szCs w:val="20"/>
          <w:lang w:eastAsia="pt-BR"/>
        </w:rPr>
      </w:pPr>
      <w:r w:rsidRPr="00F73373">
        <w:rPr>
          <w:rFonts w:ascii="Arial" w:eastAsia="Arial" w:hAnsi="Arial" w:cs="Arial"/>
          <w:b/>
          <w:szCs w:val="20"/>
          <w:lang w:eastAsia="pt-BR"/>
        </w:rPr>
        <w:t xml:space="preserve">PREGÃO PRESENCIAL </w:t>
      </w:r>
      <w:proofErr w:type="gramStart"/>
      <w:r w:rsidR="00936FAD">
        <w:rPr>
          <w:rFonts w:ascii="Arial" w:eastAsia="Arial" w:hAnsi="Arial" w:cs="Arial"/>
          <w:szCs w:val="20"/>
          <w:lang w:eastAsia="pt-BR"/>
        </w:rPr>
        <w:t>Nº.</w:t>
      </w:r>
      <w:proofErr w:type="gramEnd"/>
      <w:r w:rsidR="00936FAD">
        <w:rPr>
          <w:rFonts w:ascii="Arial" w:eastAsia="Arial" w:hAnsi="Arial" w:cs="Arial"/>
          <w:szCs w:val="20"/>
          <w:lang w:eastAsia="pt-BR"/>
        </w:rPr>
        <w:t>012</w:t>
      </w:r>
      <w:r w:rsidRPr="00F73373">
        <w:rPr>
          <w:rFonts w:ascii="Arial" w:eastAsia="Arial" w:hAnsi="Arial" w:cs="Arial"/>
          <w:szCs w:val="20"/>
          <w:lang w:eastAsia="pt-BR"/>
        </w:rPr>
        <w:t>/2020</w:t>
      </w:r>
    </w:p>
    <w:p w:rsidR="00F73373" w:rsidRPr="00F73373" w:rsidRDefault="00F73373" w:rsidP="00F73373">
      <w:pPr>
        <w:spacing w:after="0" w:line="1" w:lineRule="exact"/>
        <w:rPr>
          <w:rFonts w:ascii="Times New Roman" w:eastAsia="Times New Roman" w:hAnsi="Times New Roman" w:cs="Arial"/>
          <w:sz w:val="20"/>
          <w:szCs w:val="20"/>
          <w:lang w:eastAsia="pt-BR"/>
        </w:rPr>
      </w:pPr>
    </w:p>
    <w:p w:rsidR="00F73373" w:rsidRPr="00F73373" w:rsidRDefault="00936FAD" w:rsidP="00F73373">
      <w:pPr>
        <w:spacing w:after="0" w:line="0" w:lineRule="atLeast"/>
        <w:rPr>
          <w:rFonts w:ascii="Arial" w:eastAsia="Arial" w:hAnsi="Arial" w:cs="Arial"/>
          <w:szCs w:val="20"/>
          <w:lang w:eastAsia="pt-BR"/>
        </w:rPr>
      </w:pPr>
      <w:r>
        <w:rPr>
          <w:rFonts w:ascii="Arial" w:eastAsia="Arial" w:hAnsi="Arial" w:cs="Arial"/>
          <w:b/>
          <w:szCs w:val="20"/>
          <w:lang w:eastAsia="pt-BR"/>
        </w:rPr>
        <w:t>ATA REGISTRO PREÇOS</w:t>
      </w:r>
      <w:r w:rsidR="00F73373" w:rsidRPr="00F73373">
        <w:rPr>
          <w:rFonts w:ascii="Arial" w:eastAsia="Arial" w:hAnsi="Arial" w:cs="Arial"/>
          <w:b/>
          <w:szCs w:val="20"/>
          <w:lang w:eastAsia="pt-BR"/>
        </w:rPr>
        <w:t xml:space="preserve"> </w:t>
      </w:r>
      <w:r w:rsidR="009470FE">
        <w:rPr>
          <w:rFonts w:ascii="Arial" w:eastAsia="Arial" w:hAnsi="Arial" w:cs="Arial"/>
          <w:szCs w:val="20"/>
          <w:lang w:eastAsia="pt-BR"/>
        </w:rPr>
        <w:t>Nº. 017</w:t>
      </w:r>
      <w:r w:rsidR="00F73373" w:rsidRPr="00F73373">
        <w:rPr>
          <w:rFonts w:ascii="Arial" w:eastAsia="Arial" w:hAnsi="Arial" w:cs="Arial"/>
          <w:szCs w:val="20"/>
          <w:lang w:eastAsia="pt-BR"/>
        </w:rPr>
        <w:t>/2020</w:t>
      </w:r>
    </w:p>
    <w:p w:rsidR="00F73373" w:rsidRPr="00F73373" w:rsidRDefault="00F73373" w:rsidP="00F73373">
      <w:pPr>
        <w:spacing w:after="0" w:line="0" w:lineRule="atLeast"/>
        <w:rPr>
          <w:rFonts w:ascii="Arial" w:eastAsia="Arial" w:hAnsi="Arial" w:cs="Arial"/>
          <w:szCs w:val="20"/>
          <w:lang w:eastAsia="pt-BR"/>
        </w:rPr>
      </w:pPr>
      <w:r w:rsidRPr="00F73373">
        <w:rPr>
          <w:rFonts w:ascii="Arial" w:eastAsia="Arial" w:hAnsi="Arial" w:cs="Arial"/>
          <w:b/>
          <w:szCs w:val="20"/>
          <w:lang w:eastAsia="pt-BR"/>
        </w:rPr>
        <w:t xml:space="preserve">CONTRATANTE: </w:t>
      </w:r>
      <w:r w:rsidRPr="00F73373">
        <w:rPr>
          <w:rFonts w:ascii="Arial" w:eastAsia="Arial" w:hAnsi="Arial" w:cs="Arial"/>
          <w:szCs w:val="20"/>
          <w:lang w:eastAsia="pt-BR"/>
        </w:rPr>
        <w:t>MUNICIPIO DE BARRA DO TURVO</w:t>
      </w:r>
    </w:p>
    <w:p w:rsidR="00F73373" w:rsidRPr="00F73373" w:rsidRDefault="00F73373" w:rsidP="00F73373">
      <w:pPr>
        <w:spacing w:after="0" w:line="238" w:lineRule="auto"/>
        <w:rPr>
          <w:rFonts w:ascii="Arial" w:eastAsia="Arial" w:hAnsi="Arial" w:cs="Arial"/>
          <w:szCs w:val="20"/>
          <w:lang w:eastAsia="pt-BR"/>
        </w:rPr>
      </w:pPr>
      <w:r w:rsidRPr="00F73373">
        <w:rPr>
          <w:rFonts w:ascii="Arial" w:eastAsia="Arial" w:hAnsi="Arial" w:cs="Arial"/>
          <w:b/>
          <w:szCs w:val="20"/>
          <w:lang w:eastAsia="pt-BR"/>
        </w:rPr>
        <w:t>CONTRATADA</w:t>
      </w:r>
      <w:r w:rsidR="00936FAD" w:rsidRPr="009470FE">
        <w:rPr>
          <w:rFonts w:ascii="Arial" w:eastAsia="Arial" w:hAnsi="Arial" w:cs="Arial"/>
          <w:szCs w:val="20"/>
          <w:lang w:eastAsia="pt-BR"/>
        </w:rPr>
        <w:t>:</w:t>
      </w:r>
      <w:r w:rsidR="00936FAD" w:rsidRPr="009470FE">
        <w:rPr>
          <w:rFonts w:ascii="Arial" w:eastAsia="Arial" w:hAnsi="Arial" w:cs="Arial"/>
          <w:b/>
          <w:szCs w:val="20"/>
          <w:lang w:eastAsia="pt-BR"/>
        </w:rPr>
        <w:t xml:space="preserve"> </w:t>
      </w:r>
      <w:r w:rsidR="00936FAD" w:rsidRPr="00936FAD">
        <w:rPr>
          <w:rFonts w:ascii="Arial" w:eastAsia="Arial" w:hAnsi="Arial" w:cs="Arial"/>
          <w:szCs w:val="20"/>
          <w:lang w:eastAsia="pt-BR"/>
        </w:rPr>
        <w:t>MEDPAPER COMÉRCIO DE MATERIAIS MÉD</w:t>
      </w:r>
      <w:r w:rsidR="00936FAD">
        <w:rPr>
          <w:rFonts w:ascii="Arial" w:eastAsia="Arial" w:hAnsi="Arial" w:cs="Arial"/>
          <w:szCs w:val="20"/>
          <w:lang w:eastAsia="pt-BR"/>
        </w:rPr>
        <w:t>ICOS E HOSPITALARES – EIRELI-ME</w:t>
      </w: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309"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szCs w:val="20"/>
          <w:lang w:eastAsia="pt-BR"/>
        </w:rPr>
      </w:pPr>
      <w:r w:rsidRPr="00F73373">
        <w:rPr>
          <w:rFonts w:ascii="Arial" w:eastAsia="Arial" w:hAnsi="Arial" w:cs="Arial"/>
          <w:b/>
          <w:szCs w:val="20"/>
          <w:u w:val="single"/>
          <w:lang w:eastAsia="pt-BR"/>
        </w:rPr>
        <w:t>OBJETO:</w:t>
      </w:r>
      <w:r w:rsidRPr="00F73373">
        <w:rPr>
          <w:rFonts w:ascii="Calibri" w:eastAsia="Calibri" w:hAnsi="Calibri" w:cs="Arial"/>
          <w:sz w:val="20"/>
          <w:szCs w:val="20"/>
          <w:lang w:eastAsia="pt-BR"/>
        </w:rPr>
        <w:t xml:space="preserve"> </w:t>
      </w:r>
      <w:r w:rsidRPr="00F73373">
        <w:rPr>
          <w:rFonts w:ascii="Arial" w:eastAsia="Arial" w:hAnsi="Arial" w:cs="Arial"/>
          <w:szCs w:val="20"/>
          <w:lang w:eastAsia="pt-BR"/>
        </w:rPr>
        <w:t>Aquisição de Medicamentos para atendimento dos usuários do Sistema Único de Saúde (SUS) do município de Barra do Turvo/SP, em atendimento a Secretaria Municipal de Saúde, pelo período de 12 meses</w:t>
      </w:r>
      <w:r w:rsidR="00D323AC">
        <w:rPr>
          <w:rFonts w:ascii="Arial" w:eastAsia="Arial" w:hAnsi="Arial" w:cs="Arial"/>
          <w:szCs w:val="20"/>
          <w:lang w:eastAsia="pt-BR"/>
        </w:rPr>
        <w:t>.</w:t>
      </w:r>
    </w:p>
    <w:p w:rsidR="00F73373" w:rsidRPr="00F73373" w:rsidRDefault="00F73373" w:rsidP="00F73373">
      <w:pPr>
        <w:spacing w:after="0" w:line="1" w:lineRule="exact"/>
        <w:rPr>
          <w:rFonts w:ascii="Times New Roman" w:eastAsia="Times New Roman" w:hAnsi="Times New Roman" w:cs="Arial"/>
          <w:sz w:val="20"/>
          <w:szCs w:val="20"/>
          <w:lang w:eastAsia="pt-BR"/>
        </w:rPr>
      </w:pPr>
    </w:p>
    <w:p w:rsidR="00F73373" w:rsidRPr="00F73373" w:rsidRDefault="00F73373" w:rsidP="00F73373">
      <w:pPr>
        <w:spacing w:after="0" w:line="238" w:lineRule="auto"/>
        <w:jc w:val="both"/>
        <w:rPr>
          <w:rFonts w:ascii="Arial" w:eastAsia="Arial" w:hAnsi="Arial" w:cs="Arial"/>
          <w:szCs w:val="20"/>
          <w:lang w:eastAsia="pt-BR"/>
        </w:rPr>
      </w:pPr>
    </w:p>
    <w:p w:rsidR="00F73373" w:rsidRPr="00F73373" w:rsidRDefault="00F73373" w:rsidP="00F73373">
      <w:pPr>
        <w:spacing w:after="0" w:line="238" w:lineRule="auto"/>
        <w:jc w:val="both"/>
        <w:rPr>
          <w:rFonts w:ascii="Arial" w:eastAsia="Arial" w:hAnsi="Arial" w:cs="Arial"/>
          <w:szCs w:val="20"/>
          <w:lang w:eastAsia="pt-BR"/>
        </w:rPr>
      </w:pPr>
    </w:p>
    <w:p w:rsidR="00F73373" w:rsidRPr="00F73373" w:rsidRDefault="00F73373" w:rsidP="00F73373">
      <w:pPr>
        <w:spacing w:after="0" w:line="238" w:lineRule="auto"/>
        <w:jc w:val="both"/>
        <w:rPr>
          <w:rFonts w:ascii="Arial" w:eastAsia="Arial" w:hAnsi="Arial" w:cs="Arial"/>
          <w:szCs w:val="20"/>
          <w:lang w:eastAsia="pt-BR"/>
        </w:rPr>
      </w:pPr>
      <w:r w:rsidRPr="00F73373">
        <w:rPr>
          <w:rFonts w:ascii="Arial" w:eastAsia="Arial" w:hAnsi="Arial" w:cs="Arial"/>
          <w:szCs w:val="20"/>
          <w:lang w:eastAsia="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F73373" w:rsidRPr="00F73373" w:rsidRDefault="00F73373" w:rsidP="00F73373">
      <w:pPr>
        <w:spacing w:after="0" w:line="265" w:lineRule="exact"/>
        <w:rPr>
          <w:rFonts w:ascii="Times New Roman" w:eastAsia="Times New Roman" w:hAnsi="Times New Roman" w:cs="Arial"/>
          <w:sz w:val="20"/>
          <w:szCs w:val="20"/>
          <w:lang w:eastAsia="pt-BR"/>
        </w:rPr>
      </w:pPr>
    </w:p>
    <w:p w:rsidR="00F73373" w:rsidRPr="00F73373" w:rsidRDefault="00F73373" w:rsidP="00F73373">
      <w:pPr>
        <w:spacing w:after="0" w:line="238" w:lineRule="auto"/>
        <w:ind w:right="20"/>
        <w:jc w:val="both"/>
        <w:rPr>
          <w:rFonts w:ascii="Arial" w:eastAsia="Arial" w:hAnsi="Arial" w:cs="Arial"/>
          <w:szCs w:val="20"/>
          <w:lang w:eastAsia="pt-BR"/>
        </w:rPr>
      </w:pPr>
      <w:proofErr w:type="gramStart"/>
      <w:r w:rsidRPr="00F73373">
        <w:rPr>
          <w:rFonts w:ascii="Arial" w:eastAsia="Arial" w:hAnsi="Arial" w:cs="Arial"/>
          <w:szCs w:val="20"/>
          <w:lang w:eastAsia="pt-BR"/>
        </w:rPr>
        <w:t>Outrossim</w:t>
      </w:r>
      <w:proofErr w:type="gramEnd"/>
      <w:r w:rsidRPr="00F73373">
        <w:rPr>
          <w:rFonts w:ascii="Arial" w:eastAsia="Arial" w:hAnsi="Arial" w:cs="Arial"/>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73373" w:rsidRDefault="00F73373" w:rsidP="00F73373">
      <w:pPr>
        <w:spacing w:after="0" w:line="200" w:lineRule="exact"/>
        <w:rPr>
          <w:rFonts w:ascii="Times New Roman" w:eastAsia="Times New Roman" w:hAnsi="Times New Roman" w:cs="Arial"/>
          <w:sz w:val="20"/>
          <w:szCs w:val="20"/>
          <w:lang w:eastAsia="pt-BR"/>
        </w:rPr>
      </w:pPr>
    </w:p>
    <w:p w:rsidR="00E90F14" w:rsidRDefault="00E90F14" w:rsidP="00F73373">
      <w:pPr>
        <w:spacing w:after="0" w:line="200" w:lineRule="exact"/>
        <w:rPr>
          <w:rFonts w:ascii="Times New Roman" w:eastAsia="Times New Roman" w:hAnsi="Times New Roman" w:cs="Arial"/>
          <w:sz w:val="20"/>
          <w:szCs w:val="20"/>
          <w:lang w:eastAsia="pt-BR"/>
        </w:rPr>
      </w:pPr>
    </w:p>
    <w:p w:rsidR="00E90F14" w:rsidRDefault="00E90F14" w:rsidP="00E90F14">
      <w:pPr>
        <w:spacing w:after="0" w:line="200" w:lineRule="exact"/>
        <w:rPr>
          <w:rFonts w:ascii="Arial" w:eastAsia="Times New Roman" w:hAnsi="Arial" w:cs="Arial"/>
          <w:lang w:eastAsia="pt-BR"/>
        </w:rPr>
      </w:pPr>
      <w:r w:rsidRPr="00E90F14">
        <w:rPr>
          <w:rFonts w:ascii="Arial" w:eastAsia="Times New Roman" w:hAnsi="Arial" w:cs="Arial"/>
          <w:lang w:eastAsia="pt-BR"/>
        </w:rPr>
        <w:t>Barra do Turvo, 08 de Dezembro de 2020</w:t>
      </w:r>
      <w:r>
        <w:rPr>
          <w:rFonts w:ascii="Arial" w:eastAsia="Times New Roman" w:hAnsi="Arial" w:cs="Arial"/>
          <w:lang w:eastAsia="pt-BR"/>
        </w:rPr>
        <w:t>.</w:t>
      </w:r>
    </w:p>
    <w:p w:rsidR="00E90F14" w:rsidRDefault="00E90F14" w:rsidP="00E90F14">
      <w:pPr>
        <w:spacing w:after="0" w:line="200" w:lineRule="exact"/>
        <w:rPr>
          <w:rFonts w:ascii="Arial" w:eastAsia="Times New Roman" w:hAnsi="Arial" w:cs="Arial"/>
          <w:lang w:eastAsia="pt-BR"/>
        </w:rPr>
      </w:pPr>
    </w:p>
    <w:p w:rsidR="00E90F14" w:rsidRPr="00F73373" w:rsidRDefault="00E90F14" w:rsidP="00E90F14">
      <w:pPr>
        <w:spacing w:after="0" w:line="200" w:lineRule="exact"/>
        <w:jc w:val="right"/>
        <w:rPr>
          <w:rFonts w:ascii="Arial" w:eastAsia="Times New Roman" w:hAnsi="Arial" w:cs="Arial"/>
          <w:lang w:eastAsia="pt-BR"/>
        </w:rPr>
      </w:pPr>
    </w:p>
    <w:p w:rsidR="00F73373" w:rsidRPr="00F73373" w:rsidRDefault="00E90F14" w:rsidP="00F73373">
      <w:pPr>
        <w:spacing w:after="0" w:line="306" w:lineRule="exact"/>
        <w:rPr>
          <w:rFonts w:ascii="Arial" w:eastAsia="Times New Roman" w:hAnsi="Arial" w:cs="Arial"/>
          <w:lang w:eastAsia="pt-BR"/>
        </w:rPr>
      </w:pPr>
      <w:r>
        <w:rPr>
          <w:rFonts w:ascii="Arial" w:eastAsia="Times New Roman" w:hAnsi="Arial" w:cs="Arial"/>
          <w:lang w:eastAsia="pt-BR"/>
        </w:rPr>
        <w:t>________________</w:t>
      </w:r>
    </w:p>
    <w:p w:rsidR="00E90F14" w:rsidRPr="00E90F14" w:rsidRDefault="00E90F14" w:rsidP="00E90F14">
      <w:pPr>
        <w:widowControl w:val="0"/>
        <w:autoSpaceDE w:val="0"/>
        <w:autoSpaceDN w:val="0"/>
        <w:spacing w:before="8" w:after="0" w:line="240" w:lineRule="auto"/>
        <w:ind w:left="590" w:hanging="590"/>
        <w:rPr>
          <w:rFonts w:ascii="Arial" w:eastAsia="Cambria" w:hAnsi="Arial" w:cs="Arial"/>
        </w:rPr>
      </w:pPr>
      <w:r w:rsidRPr="00E90F14">
        <w:rPr>
          <w:rFonts w:ascii="Arial" w:eastAsia="Cambria" w:hAnsi="Arial" w:cs="Arial"/>
        </w:rPr>
        <w:t>Prefeito Municipal</w:t>
      </w:r>
    </w:p>
    <w:p w:rsidR="00E90F14" w:rsidRPr="00E90F14" w:rsidRDefault="00E90F14" w:rsidP="00D323AC">
      <w:pPr>
        <w:widowControl w:val="0"/>
        <w:autoSpaceDE w:val="0"/>
        <w:autoSpaceDN w:val="0"/>
        <w:spacing w:after="0" w:line="240" w:lineRule="auto"/>
        <w:rPr>
          <w:rFonts w:ascii="Arial" w:eastAsia="Cambria" w:hAnsi="Arial" w:cs="Arial"/>
        </w:rPr>
      </w:pPr>
      <w:r w:rsidRPr="00E90F14">
        <w:rPr>
          <w:rFonts w:ascii="Arial" w:eastAsia="Cambria" w:hAnsi="Arial" w:cs="Arial"/>
        </w:rPr>
        <w:t>Jefferson Luiz Martins</w:t>
      </w:r>
    </w:p>
    <w:p w:rsidR="00E90F14" w:rsidRPr="00E90F14" w:rsidRDefault="00E90F14" w:rsidP="00E90F14">
      <w:pPr>
        <w:widowControl w:val="0"/>
        <w:autoSpaceDE w:val="0"/>
        <w:autoSpaceDN w:val="0"/>
        <w:spacing w:after="0" w:line="240" w:lineRule="auto"/>
        <w:ind w:left="590" w:hanging="590"/>
        <w:rPr>
          <w:rFonts w:ascii="Arial" w:eastAsia="Cambria" w:hAnsi="Arial" w:cs="Arial"/>
        </w:rPr>
      </w:pPr>
      <w:r w:rsidRPr="00E90F14">
        <w:rPr>
          <w:rFonts w:ascii="Arial" w:eastAsia="Cambria" w:hAnsi="Arial" w:cs="Arial"/>
        </w:rPr>
        <w:t>Pela Contratante</w:t>
      </w:r>
    </w:p>
    <w:p w:rsidR="00E90F14" w:rsidRPr="00E90F14" w:rsidRDefault="00E90F14" w:rsidP="00E90F14">
      <w:pPr>
        <w:widowControl w:val="0"/>
        <w:autoSpaceDE w:val="0"/>
        <w:autoSpaceDN w:val="0"/>
        <w:spacing w:after="0" w:line="240" w:lineRule="auto"/>
        <w:ind w:left="590" w:hanging="590"/>
        <w:rPr>
          <w:rFonts w:ascii="Arial" w:eastAsia="Cambria" w:hAnsi="Arial" w:cs="Arial"/>
        </w:rPr>
      </w:pPr>
    </w:p>
    <w:p w:rsidR="00E90F14" w:rsidRPr="00E90F14" w:rsidRDefault="00E90F14" w:rsidP="00E90F14">
      <w:pPr>
        <w:widowControl w:val="0"/>
        <w:autoSpaceDE w:val="0"/>
        <w:autoSpaceDN w:val="0"/>
        <w:spacing w:before="7" w:after="0" w:line="240" w:lineRule="auto"/>
        <w:ind w:left="590"/>
        <w:rPr>
          <w:rFonts w:ascii="Arial" w:eastAsia="Cambria" w:hAnsi="Arial" w:cs="Arial"/>
        </w:rPr>
      </w:pPr>
    </w:p>
    <w:p w:rsidR="00E90F14" w:rsidRPr="00E90F14" w:rsidRDefault="00E90F14" w:rsidP="00E90F14">
      <w:pPr>
        <w:widowControl w:val="0"/>
        <w:tabs>
          <w:tab w:val="left" w:pos="1985"/>
          <w:tab w:val="left" w:pos="8080"/>
        </w:tabs>
        <w:autoSpaceDE w:val="0"/>
        <w:autoSpaceDN w:val="0"/>
        <w:spacing w:after="0" w:line="274" w:lineRule="exact"/>
        <w:ind w:left="590" w:hanging="2269"/>
        <w:rPr>
          <w:rFonts w:ascii="Arial" w:eastAsia="Cambria" w:hAnsi="Arial" w:cs="Arial"/>
        </w:rPr>
      </w:pPr>
      <w:r w:rsidRPr="00E90F14">
        <w:rPr>
          <w:rFonts w:ascii="Arial" w:eastAsia="Cambria" w:hAnsi="Arial" w:cs="Arial"/>
        </w:rPr>
        <w:t xml:space="preserve">    </w:t>
      </w:r>
      <w:r>
        <w:rPr>
          <w:rFonts w:ascii="Arial" w:eastAsia="Cambria" w:hAnsi="Arial" w:cs="Arial"/>
        </w:rPr>
        <w:t xml:space="preserve">                        </w:t>
      </w:r>
      <w:r w:rsidRPr="00E90F14">
        <w:rPr>
          <w:rFonts w:ascii="Arial" w:eastAsia="Cambria" w:hAnsi="Arial" w:cs="Arial"/>
        </w:rPr>
        <w:t>___________________________________</w:t>
      </w:r>
      <w:r>
        <w:rPr>
          <w:rFonts w:ascii="Arial" w:eastAsia="Cambria" w:hAnsi="Arial" w:cs="Arial"/>
        </w:rPr>
        <w:t>________</w:t>
      </w:r>
    </w:p>
    <w:p w:rsidR="00E90F14" w:rsidRPr="00E90F14" w:rsidRDefault="00E90F14" w:rsidP="00E90F14">
      <w:pPr>
        <w:widowControl w:val="0"/>
        <w:autoSpaceDE w:val="0"/>
        <w:autoSpaceDN w:val="0"/>
        <w:spacing w:after="0" w:line="274" w:lineRule="exact"/>
        <w:rPr>
          <w:rFonts w:ascii="Arial" w:eastAsia="Cambria" w:hAnsi="Arial" w:cs="Arial"/>
        </w:rPr>
      </w:pPr>
      <w:r w:rsidRPr="00E90F14">
        <w:rPr>
          <w:rFonts w:ascii="Arial" w:eastAsia="Cambria" w:hAnsi="Arial" w:cs="Arial"/>
        </w:rPr>
        <w:t xml:space="preserve"> </w:t>
      </w:r>
      <w:proofErr w:type="spellStart"/>
      <w:r w:rsidRPr="00E90F14">
        <w:rPr>
          <w:rFonts w:ascii="Arial" w:eastAsia="Cambria" w:hAnsi="Arial" w:cs="Arial"/>
        </w:rPr>
        <w:t>Medpaper</w:t>
      </w:r>
      <w:proofErr w:type="spellEnd"/>
      <w:r w:rsidRPr="00E90F14">
        <w:rPr>
          <w:rFonts w:ascii="Arial" w:eastAsia="Cambria" w:hAnsi="Arial" w:cs="Arial"/>
        </w:rPr>
        <w:t xml:space="preserve"> Com. de Mat. Méd. e Hospitalares</w:t>
      </w:r>
      <w:proofErr w:type="gramStart"/>
      <w:r w:rsidRPr="00E90F14">
        <w:rPr>
          <w:rFonts w:ascii="Arial" w:eastAsia="Cambria" w:hAnsi="Arial" w:cs="Arial"/>
        </w:rPr>
        <w:t xml:space="preserve">  </w:t>
      </w:r>
      <w:proofErr w:type="spellStart"/>
      <w:proofErr w:type="gramEnd"/>
      <w:r w:rsidRPr="00E90F14">
        <w:rPr>
          <w:rFonts w:ascii="Arial" w:eastAsia="Cambria" w:hAnsi="Arial" w:cs="Arial"/>
        </w:rPr>
        <w:t>Eireli-ME</w:t>
      </w:r>
      <w:proofErr w:type="spellEnd"/>
    </w:p>
    <w:p w:rsidR="00E90F14" w:rsidRPr="00E90F14" w:rsidRDefault="00E90F14" w:rsidP="00E90F14">
      <w:pPr>
        <w:widowControl w:val="0"/>
        <w:tabs>
          <w:tab w:val="left" w:pos="1985"/>
          <w:tab w:val="left" w:pos="8080"/>
        </w:tabs>
        <w:autoSpaceDE w:val="0"/>
        <w:autoSpaceDN w:val="0"/>
        <w:spacing w:after="0" w:line="274" w:lineRule="exact"/>
        <w:ind w:left="590" w:hanging="2269"/>
        <w:rPr>
          <w:rFonts w:ascii="Arial" w:eastAsia="Cambria" w:hAnsi="Arial" w:cs="Arial"/>
        </w:rPr>
      </w:pPr>
      <w:r w:rsidRPr="00E90F14">
        <w:rPr>
          <w:rFonts w:ascii="Arial" w:eastAsia="Cambria" w:hAnsi="Arial" w:cs="Arial"/>
        </w:rPr>
        <w:t xml:space="preserve">                            CNPJ: 15.311.878/0001-15                 </w:t>
      </w:r>
    </w:p>
    <w:p w:rsidR="00E90F14" w:rsidRPr="00E90F14" w:rsidRDefault="00E90F14" w:rsidP="00E90F14">
      <w:pPr>
        <w:widowControl w:val="0"/>
        <w:autoSpaceDE w:val="0"/>
        <w:autoSpaceDN w:val="0"/>
        <w:spacing w:after="0" w:line="274" w:lineRule="exact"/>
        <w:rPr>
          <w:rFonts w:ascii="Arial" w:eastAsia="Cambria" w:hAnsi="Arial" w:cs="Arial"/>
        </w:rPr>
      </w:pPr>
      <w:r>
        <w:rPr>
          <w:rFonts w:ascii="Arial" w:eastAsia="Cambria" w:hAnsi="Arial" w:cs="Arial"/>
        </w:rPr>
        <w:t xml:space="preserve"> </w:t>
      </w:r>
      <w:r w:rsidRPr="00E90F14">
        <w:rPr>
          <w:rFonts w:ascii="Arial" w:eastAsia="Cambria" w:hAnsi="Arial" w:cs="Arial"/>
        </w:rPr>
        <w:t>Pela</w:t>
      </w:r>
      <w:proofErr w:type="gramStart"/>
      <w:r w:rsidRPr="00E90F14">
        <w:rPr>
          <w:rFonts w:ascii="Arial" w:eastAsia="Cambria" w:hAnsi="Arial" w:cs="Arial"/>
        </w:rPr>
        <w:t xml:space="preserve">  </w:t>
      </w:r>
      <w:proofErr w:type="gramEnd"/>
      <w:r w:rsidRPr="00E90F14">
        <w:rPr>
          <w:rFonts w:ascii="Arial" w:eastAsia="Cambria" w:hAnsi="Arial" w:cs="Arial"/>
        </w:rPr>
        <w:t xml:space="preserve">Contratada </w:t>
      </w:r>
    </w:p>
    <w:p w:rsidR="00E90F14" w:rsidRPr="00E90F14" w:rsidRDefault="00E90F14" w:rsidP="00E90F14">
      <w:pPr>
        <w:widowControl w:val="0"/>
        <w:autoSpaceDE w:val="0"/>
        <w:autoSpaceDN w:val="0"/>
        <w:spacing w:after="0" w:line="274" w:lineRule="exact"/>
        <w:rPr>
          <w:rFonts w:ascii="Arial" w:eastAsia="Cambria" w:hAnsi="Arial" w:cs="Arial"/>
        </w:rPr>
      </w:pPr>
      <w:r>
        <w:rPr>
          <w:rFonts w:ascii="Arial" w:eastAsia="Cambria" w:hAnsi="Arial" w:cs="Arial"/>
        </w:rPr>
        <w:t xml:space="preserve"> </w:t>
      </w:r>
      <w:r w:rsidRPr="00E90F14">
        <w:rPr>
          <w:rFonts w:ascii="Arial" w:eastAsia="Cambria" w:hAnsi="Arial" w:cs="Arial"/>
        </w:rPr>
        <w:t xml:space="preserve">Representante Legal – Katia Regina Lopes </w:t>
      </w:r>
      <w:proofErr w:type="spellStart"/>
      <w:r w:rsidRPr="00E90F14">
        <w:rPr>
          <w:rFonts w:ascii="Arial" w:eastAsia="Cambria" w:hAnsi="Arial" w:cs="Arial"/>
        </w:rPr>
        <w:t>Camazano</w:t>
      </w:r>
      <w:proofErr w:type="spellEnd"/>
    </w:p>
    <w:p w:rsidR="00E90F14" w:rsidRPr="00E90F14" w:rsidRDefault="00E90F14" w:rsidP="00E90F14">
      <w:pPr>
        <w:widowControl w:val="0"/>
        <w:autoSpaceDE w:val="0"/>
        <w:autoSpaceDN w:val="0"/>
        <w:spacing w:after="0" w:line="274" w:lineRule="exact"/>
        <w:ind w:left="590"/>
        <w:rPr>
          <w:rFonts w:ascii="Arial" w:eastAsia="Cambria" w:hAnsi="Arial" w:cs="Arial"/>
        </w:rPr>
      </w:pPr>
    </w:p>
    <w:p w:rsidR="00E90F14" w:rsidRPr="00F73373" w:rsidRDefault="00E90F14" w:rsidP="00F73373">
      <w:pPr>
        <w:spacing w:after="0" w:line="328"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Arial" w:eastAsia="Arial" w:hAnsi="Arial" w:cs="Arial"/>
          <w:szCs w:val="20"/>
          <w:lang w:eastAsia="pt-BR"/>
        </w:rPr>
      </w:pPr>
      <w:bookmarkStart w:id="8" w:name="_GoBack"/>
      <w:r w:rsidRPr="00F73373">
        <w:rPr>
          <w:rFonts w:ascii="Arial" w:eastAsia="Arial" w:hAnsi="Arial" w:cs="Arial"/>
          <w:szCs w:val="20"/>
          <w:lang w:eastAsia="pt-BR"/>
        </w:rPr>
        <w:t>(*) Facultativo. Indicar quando já constituído.</w:t>
      </w:r>
    </w:p>
    <w:bookmarkEnd w:id="8"/>
    <w:p w:rsidR="00F73373" w:rsidRPr="00F73373" w:rsidRDefault="00F73373" w:rsidP="00F73373">
      <w:pPr>
        <w:spacing w:after="0" w:line="0" w:lineRule="atLeast"/>
        <w:rPr>
          <w:rFonts w:ascii="Arial" w:eastAsia="Arial" w:hAnsi="Arial" w:cs="Arial"/>
          <w:szCs w:val="20"/>
          <w:lang w:eastAsia="pt-BR"/>
        </w:rPr>
        <w:sectPr w:rsidR="00F73373" w:rsidRPr="00F73373">
          <w:pgSz w:w="12240" w:h="15840"/>
          <w:pgMar w:top="268" w:right="600" w:bottom="1440" w:left="860" w:header="0" w:footer="0" w:gutter="0"/>
          <w:cols w:space="0" w:equalWidth="0">
            <w:col w:w="10780"/>
          </w:cols>
          <w:docGrid w:linePitch="360"/>
        </w:sectPr>
      </w:pPr>
    </w:p>
    <w:p w:rsidR="00F73373" w:rsidRPr="00F73373" w:rsidRDefault="00F73373" w:rsidP="00F73373">
      <w:pPr>
        <w:spacing w:after="0" w:line="200" w:lineRule="exact"/>
        <w:rPr>
          <w:rFonts w:ascii="Times New Roman" w:eastAsia="Times New Roman" w:hAnsi="Times New Roman" w:cs="Arial"/>
          <w:sz w:val="20"/>
          <w:szCs w:val="20"/>
          <w:lang w:eastAsia="pt-BR"/>
        </w:rPr>
      </w:pPr>
      <w:bookmarkStart w:id="9" w:name="page37"/>
      <w:bookmarkEnd w:id="9"/>
    </w:p>
    <w:p w:rsidR="00F73373" w:rsidRPr="00F73373" w:rsidRDefault="00F73373" w:rsidP="00F73373">
      <w:pPr>
        <w:spacing w:after="0" w:line="328" w:lineRule="exact"/>
        <w:rPr>
          <w:rFonts w:ascii="Times New Roman" w:eastAsia="Times New Roman" w:hAnsi="Times New Roman" w:cs="Arial"/>
          <w:sz w:val="20"/>
          <w:szCs w:val="20"/>
          <w:lang w:eastAsia="pt-BR"/>
        </w:rPr>
      </w:pPr>
    </w:p>
    <w:p w:rsidR="00F73373" w:rsidRPr="00F73373" w:rsidRDefault="009470FE" w:rsidP="00F73373">
      <w:pPr>
        <w:spacing w:after="0" w:line="0" w:lineRule="atLeast"/>
        <w:ind w:right="20"/>
        <w:jc w:val="center"/>
        <w:rPr>
          <w:rFonts w:ascii="Century Gothic" w:eastAsia="Century Gothic" w:hAnsi="Century Gothic" w:cs="Arial"/>
          <w:b/>
          <w:szCs w:val="20"/>
          <w:u w:val="single"/>
          <w:lang w:eastAsia="pt-BR"/>
        </w:rPr>
      </w:pPr>
      <w:r>
        <w:rPr>
          <w:rFonts w:ascii="Century Gothic" w:eastAsia="Century Gothic" w:hAnsi="Century Gothic" w:cs="Arial"/>
          <w:b/>
          <w:szCs w:val="20"/>
          <w:u w:val="single"/>
          <w:lang w:eastAsia="pt-BR"/>
        </w:rPr>
        <w:t>ANEXO</w:t>
      </w:r>
      <w:r w:rsidR="00F73373" w:rsidRPr="00F73373">
        <w:rPr>
          <w:rFonts w:ascii="Century Gothic" w:eastAsia="Century Gothic" w:hAnsi="Century Gothic" w:cs="Arial"/>
          <w:b/>
          <w:szCs w:val="20"/>
          <w:u w:val="single"/>
          <w:lang w:eastAsia="pt-BR"/>
        </w:rPr>
        <w:t xml:space="preserve"> II</w:t>
      </w:r>
      <w:r>
        <w:rPr>
          <w:rFonts w:ascii="Century Gothic" w:eastAsia="Century Gothic" w:hAnsi="Century Gothic" w:cs="Arial"/>
          <w:b/>
          <w:szCs w:val="20"/>
          <w:u w:val="single"/>
          <w:lang w:eastAsia="pt-BR"/>
        </w:rPr>
        <w:t xml:space="preserve"> -</w:t>
      </w:r>
      <w:proofErr w:type="gramStart"/>
      <w:r>
        <w:rPr>
          <w:rFonts w:ascii="Century Gothic" w:eastAsia="Century Gothic" w:hAnsi="Century Gothic" w:cs="Arial"/>
          <w:b/>
          <w:szCs w:val="20"/>
          <w:u w:val="single"/>
          <w:lang w:eastAsia="pt-BR"/>
        </w:rPr>
        <w:t xml:space="preserve">  </w:t>
      </w:r>
      <w:proofErr w:type="gramEnd"/>
      <w:r>
        <w:rPr>
          <w:rFonts w:ascii="Century Gothic" w:eastAsia="Century Gothic" w:hAnsi="Century Gothic" w:cs="Arial"/>
          <w:b/>
          <w:szCs w:val="20"/>
          <w:u w:val="single"/>
          <w:lang w:eastAsia="pt-BR"/>
        </w:rPr>
        <w:t>ATA REGISTRO PREÇOS Nº.017/2020</w:t>
      </w:r>
    </w:p>
    <w:p w:rsidR="00F73373" w:rsidRPr="00F73373" w:rsidRDefault="00F73373" w:rsidP="00F73373">
      <w:pPr>
        <w:spacing w:after="0" w:line="395"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right="20"/>
        <w:jc w:val="center"/>
        <w:rPr>
          <w:rFonts w:ascii="Century Gothic" w:eastAsia="Century Gothic" w:hAnsi="Century Gothic" w:cs="Arial"/>
          <w:b/>
          <w:sz w:val="24"/>
          <w:szCs w:val="24"/>
          <w:u w:val="single"/>
          <w:lang w:eastAsia="pt-BR"/>
        </w:rPr>
      </w:pPr>
      <w:r w:rsidRPr="00F73373">
        <w:rPr>
          <w:rFonts w:ascii="Century Gothic" w:eastAsia="Century Gothic" w:hAnsi="Century Gothic" w:cs="Arial"/>
          <w:b/>
          <w:sz w:val="24"/>
          <w:szCs w:val="24"/>
          <w:u w:val="single"/>
          <w:lang w:eastAsia="pt-BR"/>
        </w:rPr>
        <w:t>DECLARAÇÃO DE DOCUMENTOS À DISPOSIÇÃO DO TCE-SP</w:t>
      </w:r>
    </w:p>
    <w:p w:rsidR="00F73373" w:rsidRPr="00F73373" w:rsidRDefault="00F73373" w:rsidP="00F73373">
      <w:pPr>
        <w:spacing w:after="0" w:line="200" w:lineRule="exact"/>
        <w:rPr>
          <w:rFonts w:ascii="Times New Roman" w:eastAsia="Times New Roman" w:hAnsi="Times New Roman" w:cs="Arial"/>
          <w:sz w:val="24"/>
          <w:szCs w:val="24"/>
          <w:lang w:eastAsia="pt-BR"/>
        </w:rPr>
      </w:pP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57"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Century Gothic" w:eastAsia="Century Gothic" w:hAnsi="Century Gothic" w:cs="Arial"/>
          <w:szCs w:val="20"/>
          <w:lang w:eastAsia="pt-BR"/>
        </w:rPr>
      </w:pPr>
      <w:r w:rsidRPr="00F73373">
        <w:rPr>
          <w:rFonts w:ascii="Century Gothic" w:eastAsia="Century Gothic" w:hAnsi="Century Gothic" w:cs="Arial"/>
          <w:b/>
          <w:szCs w:val="20"/>
          <w:lang w:eastAsia="pt-BR"/>
        </w:rPr>
        <w:t xml:space="preserve">CONTRATANTE: </w:t>
      </w:r>
      <w:r w:rsidRPr="00F73373">
        <w:rPr>
          <w:rFonts w:ascii="Century Gothic" w:eastAsia="Century Gothic" w:hAnsi="Century Gothic" w:cs="Arial"/>
          <w:szCs w:val="20"/>
          <w:lang w:eastAsia="pt-BR"/>
        </w:rPr>
        <w:t>MUNICIPIO DE BARRA DO TURVO</w:t>
      </w:r>
    </w:p>
    <w:p w:rsidR="00F73373" w:rsidRPr="00F73373" w:rsidRDefault="00F73373" w:rsidP="00F73373">
      <w:pPr>
        <w:spacing w:after="0" w:line="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Century Gothic" w:eastAsia="Century Gothic" w:hAnsi="Century Gothic" w:cs="Arial"/>
          <w:szCs w:val="20"/>
          <w:lang w:eastAsia="pt-BR"/>
        </w:rPr>
      </w:pPr>
      <w:r w:rsidRPr="00F73373">
        <w:rPr>
          <w:rFonts w:ascii="Century Gothic" w:eastAsia="Century Gothic" w:hAnsi="Century Gothic" w:cs="Arial"/>
          <w:szCs w:val="20"/>
          <w:lang w:eastAsia="pt-BR"/>
        </w:rPr>
        <w:t>CNPJ Nº: 46.634.317/0001-80</w:t>
      </w:r>
    </w:p>
    <w:p w:rsidR="00F73373" w:rsidRPr="00F73373" w:rsidRDefault="00F73373" w:rsidP="00F73373">
      <w:pPr>
        <w:spacing w:after="0" w:line="270"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Century Gothic" w:eastAsia="Century Gothic" w:hAnsi="Century Gothic" w:cs="Arial"/>
          <w:szCs w:val="20"/>
          <w:lang w:eastAsia="pt-BR"/>
        </w:rPr>
      </w:pPr>
      <w:r w:rsidRPr="00F73373">
        <w:rPr>
          <w:rFonts w:ascii="Century Gothic" w:eastAsia="Century Gothic" w:hAnsi="Century Gothic" w:cs="Arial"/>
          <w:b/>
          <w:szCs w:val="20"/>
          <w:lang w:eastAsia="pt-BR"/>
        </w:rPr>
        <w:t>CONTRATADA</w:t>
      </w:r>
      <w:r w:rsidR="009470FE">
        <w:rPr>
          <w:rFonts w:ascii="Century Gothic" w:eastAsia="Century Gothic" w:hAnsi="Century Gothic" w:cs="Arial"/>
          <w:szCs w:val="20"/>
          <w:lang w:eastAsia="pt-BR"/>
        </w:rPr>
        <w:t>:</w:t>
      </w:r>
      <w:r w:rsidR="009470FE" w:rsidRPr="009470FE">
        <w:t xml:space="preserve"> </w:t>
      </w:r>
      <w:r w:rsidR="009470FE" w:rsidRPr="009470FE">
        <w:rPr>
          <w:rFonts w:ascii="Century Gothic" w:eastAsia="Century Gothic" w:hAnsi="Century Gothic" w:cs="Arial"/>
          <w:szCs w:val="20"/>
          <w:lang w:eastAsia="pt-BR"/>
        </w:rPr>
        <w:t>MEDPAPER COMÉRCIO DE MATERIAIS MÉDICOS E HOSPITALARES – EIRELI-ME</w:t>
      </w:r>
    </w:p>
    <w:p w:rsidR="00F73373" w:rsidRPr="00F73373" w:rsidRDefault="00F73373" w:rsidP="00F73373">
      <w:pPr>
        <w:spacing w:after="0" w:line="0" w:lineRule="atLeast"/>
        <w:rPr>
          <w:rFonts w:ascii="Century Gothic" w:eastAsia="Century Gothic" w:hAnsi="Century Gothic" w:cs="Arial"/>
          <w:szCs w:val="20"/>
          <w:lang w:eastAsia="pt-BR"/>
        </w:rPr>
      </w:pPr>
      <w:r w:rsidRPr="00F73373">
        <w:rPr>
          <w:rFonts w:ascii="Century Gothic" w:eastAsia="Century Gothic" w:hAnsi="Century Gothic" w:cs="Arial"/>
          <w:szCs w:val="20"/>
          <w:lang w:eastAsia="pt-BR"/>
        </w:rPr>
        <w:t>CNPJ/M</w:t>
      </w:r>
      <w:r w:rsidR="009470FE">
        <w:rPr>
          <w:rFonts w:ascii="Century Gothic" w:eastAsia="Century Gothic" w:hAnsi="Century Gothic" w:cs="Arial"/>
          <w:szCs w:val="20"/>
          <w:lang w:eastAsia="pt-BR"/>
        </w:rPr>
        <w:t>F sob o nº.</w:t>
      </w:r>
      <w:r w:rsidR="009470FE" w:rsidRPr="009470FE">
        <w:rPr>
          <w:rFonts w:ascii="Arial" w:eastAsia="Arial" w:hAnsi="Arial" w:cs="Arial"/>
          <w:szCs w:val="20"/>
          <w:lang w:eastAsia="pt-BR"/>
        </w:rPr>
        <w:t xml:space="preserve"> </w:t>
      </w:r>
      <w:r w:rsidR="009470FE" w:rsidRPr="00F73373">
        <w:rPr>
          <w:rFonts w:ascii="Arial" w:eastAsia="Arial" w:hAnsi="Arial" w:cs="Arial"/>
          <w:szCs w:val="20"/>
          <w:lang w:eastAsia="pt-BR"/>
        </w:rPr>
        <w:t>15.311.878/0001-15</w:t>
      </w:r>
    </w:p>
    <w:p w:rsidR="00F73373" w:rsidRPr="00F73373" w:rsidRDefault="00F73373" w:rsidP="00F73373">
      <w:pPr>
        <w:spacing w:after="0" w:line="269"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Century Gothic" w:eastAsia="Century Gothic" w:hAnsi="Century Gothic" w:cs="Arial"/>
          <w:szCs w:val="20"/>
          <w:lang w:eastAsia="pt-BR"/>
        </w:rPr>
      </w:pPr>
      <w:r w:rsidRPr="00F73373">
        <w:rPr>
          <w:rFonts w:ascii="Century Gothic" w:eastAsia="Century Gothic" w:hAnsi="Century Gothic" w:cs="Arial"/>
          <w:b/>
          <w:szCs w:val="20"/>
          <w:lang w:eastAsia="pt-BR"/>
        </w:rPr>
        <w:t xml:space="preserve">ATA </w:t>
      </w:r>
      <w:r w:rsidR="009470FE">
        <w:rPr>
          <w:rFonts w:ascii="Century Gothic" w:eastAsia="Century Gothic" w:hAnsi="Century Gothic" w:cs="Arial"/>
          <w:b/>
          <w:szCs w:val="20"/>
          <w:lang w:eastAsia="pt-BR"/>
        </w:rPr>
        <w:t>REGISTRO PREÇO</w:t>
      </w:r>
      <w:r w:rsidRPr="00F73373">
        <w:rPr>
          <w:rFonts w:ascii="Century Gothic" w:eastAsia="Century Gothic" w:hAnsi="Century Gothic" w:cs="Arial"/>
          <w:b/>
          <w:szCs w:val="20"/>
          <w:lang w:eastAsia="pt-BR"/>
        </w:rPr>
        <w:t xml:space="preserve"> N° (</w:t>
      </w:r>
      <w:r w:rsidR="009470FE">
        <w:rPr>
          <w:rFonts w:ascii="Century Gothic" w:eastAsia="Century Gothic" w:hAnsi="Century Gothic" w:cs="Arial"/>
          <w:szCs w:val="20"/>
          <w:lang w:eastAsia="pt-BR"/>
        </w:rPr>
        <w:t>DE ORIGEM): 017</w:t>
      </w:r>
      <w:r w:rsidRPr="00F73373">
        <w:rPr>
          <w:rFonts w:ascii="Century Gothic" w:eastAsia="Century Gothic" w:hAnsi="Century Gothic" w:cs="Arial"/>
          <w:szCs w:val="20"/>
          <w:lang w:eastAsia="pt-BR"/>
        </w:rPr>
        <w:t>/2020.</w:t>
      </w:r>
    </w:p>
    <w:p w:rsidR="00F73373" w:rsidRPr="00F73373" w:rsidRDefault="00F73373" w:rsidP="00F73373">
      <w:pPr>
        <w:spacing w:after="0" w:line="270"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Century Gothic" w:eastAsia="Century Gothic" w:hAnsi="Century Gothic" w:cs="Arial"/>
          <w:szCs w:val="20"/>
          <w:lang w:eastAsia="pt-BR"/>
        </w:rPr>
      </w:pPr>
      <w:r w:rsidRPr="00F73373">
        <w:rPr>
          <w:rFonts w:ascii="Century Gothic" w:eastAsia="Century Gothic" w:hAnsi="Century Gothic" w:cs="Arial"/>
          <w:b/>
          <w:szCs w:val="20"/>
          <w:lang w:eastAsia="pt-BR"/>
        </w:rPr>
        <w:t>DATA DA ASSINATURA</w:t>
      </w:r>
      <w:r w:rsidR="009470FE">
        <w:rPr>
          <w:rFonts w:ascii="Century Gothic" w:eastAsia="Century Gothic" w:hAnsi="Century Gothic" w:cs="Arial"/>
          <w:szCs w:val="20"/>
          <w:lang w:eastAsia="pt-BR"/>
        </w:rPr>
        <w:t>: 08/12</w:t>
      </w:r>
      <w:r w:rsidRPr="00F73373">
        <w:rPr>
          <w:rFonts w:ascii="Century Gothic" w:eastAsia="Century Gothic" w:hAnsi="Century Gothic" w:cs="Arial"/>
          <w:szCs w:val="20"/>
          <w:lang w:eastAsia="pt-BR"/>
        </w:rPr>
        <w:t>/2020.</w:t>
      </w:r>
    </w:p>
    <w:p w:rsidR="00F73373" w:rsidRPr="00F73373" w:rsidRDefault="00F73373" w:rsidP="00F73373">
      <w:pPr>
        <w:spacing w:after="0" w:line="268"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rPr>
          <w:rFonts w:ascii="Century Gothic" w:eastAsia="Century Gothic" w:hAnsi="Century Gothic" w:cs="Arial"/>
          <w:szCs w:val="20"/>
          <w:u w:val="single"/>
          <w:lang w:eastAsia="pt-BR"/>
        </w:rPr>
      </w:pPr>
      <w:r w:rsidRPr="00F73373">
        <w:rPr>
          <w:rFonts w:ascii="Century Gothic" w:eastAsia="Century Gothic" w:hAnsi="Century Gothic" w:cs="Arial"/>
          <w:b/>
          <w:szCs w:val="20"/>
          <w:lang w:eastAsia="pt-BR"/>
        </w:rPr>
        <w:t>VIGÊNCIA</w:t>
      </w:r>
      <w:r w:rsidR="009470FE">
        <w:rPr>
          <w:rFonts w:ascii="Century Gothic" w:eastAsia="Century Gothic" w:hAnsi="Century Gothic" w:cs="Arial"/>
          <w:szCs w:val="20"/>
          <w:lang w:eastAsia="pt-BR"/>
        </w:rPr>
        <w:t xml:space="preserve">: </w:t>
      </w:r>
      <w:r w:rsidR="009470FE" w:rsidRPr="00D323AC">
        <w:rPr>
          <w:rFonts w:ascii="Century Gothic" w:eastAsia="Century Gothic" w:hAnsi="Century Gothic" w:cs="Arial"/>
          <w:szCs w:val="20"/>
          <w:u w:val="single"/>
          <w:lang w:eastAsia="pt-BR"/>
        </w:rPr>
        <w:t>08/12</w:t>
      </w:r>
      <w:r w:rsidRPr="00F73373">
        <w:rPr>
          <w:rFonts w:ascii="Century Gothic" w:eastAsia="Century Gothic" w:hAnsi="Century Gothic" w:cs="Arial"/>
          <w:szCs w:val="20"/>
          <w:u w:val="single"/>
          <w:lang w:eastAsia="pt-BR"/>
        </w:rPr>
        <w:t>/2020</w:t>
      </w:r>
      <w:r w:rsidR="009470FE" w:rsidRPr="00D323AC">
        <w:rPr>
          <w:rFonts w:ascii="Century Gothic" w:eastAsia="Century Gothic" w:hAnsi="Century Gothic" w:cs="Arial"/>
          <w:szCs w:val="20"/>
          <w:u w:val="single"/>
          <w:lang w:eastAsia="pt-BR"/>
        </w:rPr>
        <w:t xml:space="preserve"> à 08/12/2021</w:t>
      </w:r>
      <w:r w:rsidRPr="00F73373">
        <w:rPr>
          <w:rFonts w:ascii="Century Gothic" w:eastAsia="Century Gothic" w:hAnsi="Century Gothic" w:cs="Arial"/>
          <w:szCs w:val="20"/>
          <w:u w:val="single"/>
          <w:lang w:eastAsia="pt-BR"/>
        </w:rPr>
        <w:t>.</w:t>
      </w:r>
    </w:p>
    <w:p w:rsidR="00F73373" w:rsidRPr="00F73373" w:rsidRDefault="00F73373" w:rsidP="00F73373">
      <w:pPr>
        <w:spacing w:after="0" w:line="200" w:lineRule="exact"/>
        <w:rPr>
          <w:rFonts w:ascii="Times New Roman" w:eastAsia="Times New Roman" w:hAnsi="Times New Roman" w:cs="Arial"/>
          <w:sz w:val="20"/>
          <w:szCs w:val="20"/>
          <w:u w:val="single"/>
          <w:lang w:eastAsia="pt-BR"/>
        </w:rPr>
      </w:pPr>
    </w:p>
    <w:p w:rsidR="00F73373" w:rsidRPr="00F73373" w:rsidRDefault="00F73373" w:rsidP="00F73373">
      <w:pPr>
        <w:spacing w:after="0" w:line="342"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jc w:val="both"/>
        <w:rPr>
          <w:rFonts w:ascii="Century Gothic" w:eastAsia="Century Gothic" w:hAnsi="Century Gothic" w:cs="Arial"/>
          <w:szCs w:val="20"/>
          <w:lang w:eastAsia="pt-BR"/>
        </w:rPr>
      </w:pPr>
      <w:r w:rsidRPr="00F73373">
        <w:rPr>
          <w:rFonts w:ascii="Century Gothic" w:eastAsia="Century Gothic" w:hAnsi="Century Gothic" w:cs="Arial"/>
          <w:b/>
          <w:szCs w:val="20"/>
          <w:u w:val="single"/>
          <w:lang w:eastAsia="pt-BR"/>
        </w:rPr>
        <w:t>OBJETO:</w:t>
      </w:r>
      <w:r w:rsidRPr="00F73373">
        <w:rPr>
          <w:rFonts w:ascii="Cambria" w:eastAsia="Cambria" w:hAnsi="Cambria" w:cs="Arial"/>
          <w:color w:val="FF0000"/>
          <w:sz w:val="24"/>
          <w:szCs w:val="20"/>
          <w:lang w:eastAsia="pt-BR"/>
        </w:rPr>
        <w:t xml:space="preserve"> </w:t>
      </w:r>
      <w:r w:rsidRPr="00F73373">
        <w:rPr>
          <w:rFonts w:ascii="Century Gothic" w:eastAsia="Century Gothic" w:hAnsi="Century Gothic" w:cs="Arial"/>
          <w:szCs w:val="20"/>
          <w:lang w:eastAsia="pt-BR"/>
        </w:rPr>
        <w:t>Aquisição de Medicamentos para atendimento dos usuários do Sistema Único de Saúde (SUS) do município de Barra do Turvo/SP, em atendimento a Secretaria Municipal de Saúde, pelo período de 12 meses</w:t>
      </w:r>
      <w:r w:rsidR="00E90F14">
        <w:rPr>
          <w:rFonts w:ascii="Century Gothic" w:eastAsia="Century Gothic" w:hAnsi="Century Gothic" w:cs="Arial"/>
          <w:szCs w:val="20"/>
          <w:lang w:eastAsia="pt-BR"/>
        </w:rPr>
        <w:t>.</w:t>
      </w:r>
    </w:p>
    <w:p w:rsidR="00F73373" w:rsidRPr="00F73373" w:rsidRDefault="00F73373" w:rsidP="00F73373">
      <w:pPr>
        <w:spacing w:after="0" w:line="341" w:lineRule="exact"/>
        <w:jc w:val="both"/>
        <w:rPr>
          <w:rFonts w:ascii="Times New Roman" w:eastAsia="Times New Roman" w:hAnsi="Times New Roman" w:cs="Arial"/>
          <w:sz w:val="20"/>
          <w:szCs w:val="20"/>
          <w:lang w:eastAsia="pt-BR"/>
        </w:rPr>
      </w:pPr>
    </w:p>
    <w:p w:rsidR="00F73373" w:rsidRPr="00F73373" w:rsidRDefault="00F73373" w:rsidP="00F73373">
      <w:pPr>
        <w:spacing w:after="0" w:line="341" w:lineRule="exact"/>
        <w:rPr>
          <w:rFonts w:ascii="Times New Roman" w:eastAsia="Times New Roman" w:hAnsi="Times New Roman" w:cs="Arial"/>
          <w:sz w:val="20"/>
          <w:szCs w:val="20"/>
          <w:lang w:eastAsia="pt-BR"/>
        </w:rPr>
      </w:pPr>
    </w:p>
    <w:p w:rsidR="00F73373" w:rsidRPr="00F73373" w:rsidRDefault="00F73373" w:rsidP="00D323AC">
      <w:pPr>
        <w:tabs>
          <w:tab w:val="left" w:pos="3360"/>
        </w:tabs>
        <w:spacing w:after="0" w:line="0" w:lineRule="atLeast"/>
        <w:jc w:val="both"/>
        <w:rPr>
          <w:rFonts w:ascii="Arial" w:eastAsia="Century Gothic" w:hAnsi="Arial" w:cs="Arial"/>
          <w:szCs w:val="20"/>
          <w:lang w:eastAsia="pt-BR"/>
        </w:rPr>
      </w:pPr>
      <w:r w:rsidRPr="00F73373">
        <w:rPr>
          <w:rFonts w:ascii="Century Gothic" w:eastAsia="Century Gothic" w:hAnsi="Century Gothic" w:cs="Arial"/>
          <w:b/>
          <w:szCs w:val="20"/>
          <w:u w:val="single"/>
          <w:lang w:eastAsia="pt-BR"/>
        </w:rPr>
        <w:t xml:space="preserve">VALOR </w:t>
      </w:r>
      <w:r w:rsidRPr="00F73373">
        <w:rPr>
          <w:rFonts w:ascii="Arial" w:eastAsia="Century Gothic" w:hAnsi="Arial" w:cs="Arial"/>
          <w:b/>
          <w:szCs w:val="20"/>
          <w:u w:val="single"/>
          <w:lang w:eastAsia="pt-BR"/>
        </w:rPr>
        <w:t>GLOBAL</w:t>
      </w:r>
      <w:r w:rsidRPr="00F73373">
        <w:rPr>
          <w:rFonts w:ascii="Arial" w:eastAsia="Century Gothic" w:hAnsi="Arial" w:cs="Arial"/>
          <w:b/>
          <w:szCs w:val="20"/>
          <w:lang w:eastAsia="pt-BR"/>
        </w:rPr>
        <w:t xml:space="preserve"> </w:t>
      </w:r>
      <w:r w:rsidRPr="00F73373">
        <w:rPr>
          <w:rFonts w:ascii="Arial" w:eastAsia="Century Gothic" w:hAnsi="Arial" w:cs="Arial"/>
          <w:szCs w:val="20"/>
          <w:lang w:eastAsia="pt-BR"/>
        </w:rPr>
        <w:t xml:space="preserve">(R$): </w:t>
      </w:r>
      <w:r w:rsidR="00D323AC" w:rsidRPr="00D323AC">
        <w:rPr>
          <w:rFonts w:ascii="Arial" w:eastAsia="Arial" w:hAnsi="Arial" w:cs="Arial"/>
          <w:szCs w:val="20"/>
          <w:lang w:eastAsia="pt-BR"/>
        </w:rPr>
        <w:t>R$ 1.608.110,53</w:t>
      </w:r>
      <w:proofErr w:type="gramStart"/>
      <w:r w:rsidR="00D323AC" w:rsidRPr="00D323AC">
        <w:rPr>
          <w:rFonts w:ascii="Arial" w:eastAsia="Arial" w:hAnsi="Arial" w:cs="Arial"/>
          <w:szCs w:val="20"/>
          <w:lang w:eastAsia="pt-BR"/>
        </w:rPr>
        <w:t xml:space="preserve">   </w:t>
      </w:r>
      <w:proofErr w:type="gramEnd"/>
      <w:r w:rsidR="00D323AC" w:rsidRPr="00D323AC">
        <w:rPr>
          <w:rFonts w:ascii="Arial" w:eastAsia="Arial" w:hAnsi="Arial" w:cs="Arial"/>
          <w:szCs w:val="20"/>
          <w:lang w:eastAsia="pt-BR"/>
        </w:rPr>
        <w:t>(hum milhão, seiscentos e oito mil, cento e dez re</w:t>
      </w:r>
      <w:r w:rsidR="00D323AC">
        <w:rPr>
          <w:rFonts w:ascii="Arial" w:eastAsia="Arial" w:hAnsi="Arial" w:cs="Arial"/>
          <w:szCs w:val="20"/>
          <w:lang w:eastAsia="pt-BR"/>
        </w:rPr>
        <w:t xml:space="preserve">ais e </w:t>
      </w:r>
      <w:r w:rsidR="00D323AC" w:rsidRPr="00D323AC">
        <w:rPr>
          <w:rFonts w:ascii="Arial" w:eastAsia="Arial" w:hAnsi="Arial" w:cs="Arial"/>
          <w:szCs w:val="20"/>
          <w:lang w:eastAsia="pt-BR"/>
        </w:rPr>
        <w:t>cinquenta três centavos)</w:t>
      </w:r>
    </w:p>
    <w:p w:rsidR="00F73373" w:rsidRPr="00F73373" w:rsidRDefault="00F73373" w:rsidP="00F73373">
      <w:pPr>
        <w:spacing w:after="0" w:line="200" w:lineRule="exact"/>
        <w:rPr>
          <w:rFonts w:ascii="Arial" w:eastAsia="Times New Roman" w:hAnsi="Arial" w:cs="Arial"/>
          <w:sz w:val="20"/>
          <w:szCs w:val="20"/>
          <w:lang w:eastAsia="pt-BR"/>
        </w:rPr>
      </w:pPr>
    </w:p>
    <w:p w:rsidR="00F73373" w:rsidRPr="00F73373" w:rsidRDefault="00F73373" w:rsidP="00F73373">
      <w:pPr>
        <w:spacing w:after="0" w:line="344" w:lineRule="exact"/>
        <w:rPr>
          <w:rFonts w:ascii="Times New Roman" w:eastAsia="Times New Roman" w:hAnsi="Times New Roman" w:cs="Arial"/>
          <w:sz w:val="20"/>
          <w:szCs w:val="20"/>
          <w:lang w:eastAsia="pt-BR"/>
        </w:rPr>
      </w:pPr>
    </w:p>
    <w:p w:rsidR="00E90F14" w:rsidRDefault="00F73373" w:rsidP="00E90F14">
      <w:pPr>
        <w:spacing w:after="0" w:line="238" w:lineRule="auto"/>
        <w:jc w:val="both"/>
        <w:rPr>
          <w:rFonts w:ascii="Century Gothic" w:eastAsia="Century Gothic" w:hAnsi="Century Gothic" w:cs="Arial"/>
          <w:szCs w:val="20"/>
          <w:lang w:eastAsia="pt-BR"/>
        </w:rPr>
      </w:pPr>
      <w:proofErr w:type="gramStart"/>
      <w:r w:rsidRPr="00F73373">
        <w:rPr>
          <w:rFonts w:ascii="Century Gothic" w:eastAsia="Century Gothic" w:hAnsi="Century Gothic" w:cs="Arial"/>
          <w:szCs w:val="20"/>
          <w:lang w:eastAsia="pt-BR"/>
        </w:rPr>
        <w:t>Declaro(</w:t>
      </w:r>
      <w:proofErr w:type="gramEnd"/>
      <w:r w:rsidRPr="00F73373">
        <w:rPr>
          <w:rFonts w:ascii="Century Gothic" w:eastAsia="Century Gothic" w:hAnsi="Century Gothic" w:cs="Arial"/>
          <w:szCs w:val="20"/>
          <w:lang w:eastAsia="pt-BR"/>
        </w:rPr>
        <w:t>amos), na qualidade de responsável(</w:t>
      </w:r>
      <w:proofErr w:type="spellStart"/>
      <w:r w:rsidRPr="00F73373">
        <w:rPr>
          <w:rFonts w:ascii="Century Gothic" w:eastAsia="Century Gothic" w:hAnsi="Century Gothic" w:cs="Arial"/>
          <w:szCs w:val="20"/>
          <w:lang w:eastAsia="pt-BR"/>
        </w:rPr>
        <w:t>is</w:t>
      </w:r>
      <w:proofErr w:type="spellEnd"/>
      <w:r w:rsidRPr="00F73373">
        <w:rPr>
          <w:rFonts w:ascii="Century Gothic" w:eastAsia="Century Gothic" w:hAnsi="Century Gothic" w:cs="Arial"/>
          <w:szCs w:val="20"/>
          <w:lang w:eastAsia="pt-BR"/>
        </w:rPr>
        <w:t>) pela entidade supra epigrafada, sob as penas da Lei, que os demais documentos originais, atinentes à correspondente licitação, encontram-se no respectivo processo administrativo arquivado na origem à disposição do Tribunal de Contas do Estado de São Paulo, e serã</w:t>
      </w:r>
      <w:r w:rsidR="00E90F14">
        <w:rPr>
          <w:rFonts w:ascii="Century Gothic" w:eastAsia="Century Gothic" w:hAnsi="Century Gothic" w:cs="Arial"/>
          <w:szCs w:val="20"/>
          <w:lang w:eastAsia="pt-BR"/>
        </w:rPr>
        <w:t>o remetidos quando requisitado</w:t>
      </w:r>
    </w:p>
    <w:p w:rsidR="00E90F14" w:rsidRDefault="00E90F14" w:rsidP="00E90F14">
      <w:pPr>
        <w:spacing w:after="0" w:line="238" w:lineRule="auto"/>
        <w:jc w:val="both"/>
        <w:rPr>
          <w:rFonts w:ascii="Century Gothic" w:eastAsia="Century Gothic" w:hAnsi="Century Gothic" w:cs="Arial"/>
          <w:szCs w:val="20"/>
          <w:lang w:eastAsia="pt-BR"/>
        </w:rPr>
      </w:pPr>
    </w:p>
    <w:p w:rsidR="00E90F14" w:rsidRDefault="00E90F14" w:rsidP="00E90F14">
      <w:pPr>
        <w:spacing w:after="0" w:line="238" w:lineRule="auto"/>
        <w:jc w:val="both"/>
        <w:rPr>
          <w:rFonts w:ascii="Century Gothic" w:eastAsia="Century Gothic" w:hAnsi="Century Gothic" w:cs="Arial"/>
          <w:szCs w:val="20"/>
          <w:lang w:eastAsia="pt-BR"/>
        </w:rPr>
      </w:pPr>
    </w:p>
    <w:p w:rsidR="00F73373" w:rsidRPr="00F73373" w:rsidRDefault="00F73373" w:rsidP="00E90F14">
      <w:pPr>
        <w:spacing w:after="0" w:line="238" w:lineRule="auto"/>
        <w:jc w:val="both"/>
        <w:rPr>
          <w:rFonts w:ascii="Century Gothic" w:eastAsia="Century Gothic" w:hAnsi="Century Gothic" w:cs="Arial"/>
          <w:szCs w:val="20"/>
          <w:lang w:eastAsia="pt-BR"/>
        </w:rPr>
      </w:pPr>
      <w:r w:rsidRPr="00F73373">
        <w:rPr>
          <w:rFonts w:ascii="Century Gothic" w:eastAsia="Century Gothic" w:hAnsi="Century Gothic" w:cs="Arial"/>
          <w:szCs w:val="20"/>
          <w:lang w:eastAsia="pt-BR"/>
        </w:rPr>
        <w:t xml:space="preserve">Barra do Turvo, </w:t>
      </w:r>
      <w:r w:rsidR="00D323AC">
        <w:rPr>
          <w:rFonts w:ascii="Century Gothic" w:eastAsia="Century Gothic" w:hAnsi="Century Gothic" w:cs="Arial"/>
          <w:szCs w:val="20"/>
          <w:lang w:eastAsia="pt-BR"/>
        </w:rPr>
        <w:t>08 de Dezembro de 2020.</w:t>
      </w: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200" w:lineRule="exact"/>
        <w:rPr>
          <w:rFonts w:ascii="Times New Roman" w:eastAsia="Times New Roman" w:hAnsi="Times New Roman" w:cs="Arial"/>
          <w:sz w:val="20"/>
          <w:szCs w:val="20"/>
          <w:lang w:eastAsia="pt-BR"/>
        </w:rPr>
      </w:pPr>
    </w:p>
    <w:p w:rsidR="00F73373" w:rsidRPr="00F73373" w:rsidRDefault="00F73373" w:rsidP="00F73373">
      <w:pPr>
        <w:spacing w:after="0" w:line="348"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jc w:val="center"/>
        <w:rPr>
          <w:rFonts w:ascii="Century Gothic" w:eastAsia="Century Gothic" w:hAnsi="Century Gothic" w:cs="Arial"/>
          <w:b/>
          <w:color w:val="FF0000"/>
          <w:szCs w:val="20"/>
          <w:lang w:eastAsia="pt-BR"/>
        </w:rPr>
      </w:pPr>
      <w:r w:rsidRPr="00F73373">
        <w:rPr>
          <w:rFonts w:ascii="Century Gothic" w:eastAsia="Century Gothic" w:hAnsi="Century Gothic" w:cs="Arial"/>
          <w:b/>
          <w:color w:val="FF0000"/>
          <w:szCs w:val="20"/>
          <w:lang w:eastAsia="pt-BR"/>
        </w:rPr>
        <w:t>MOACIR LOURENÇO DE FRANÇA JUNIOR</w:t>
      </w:r>
    </w:p>
    <w:p w:rsidR="00F73373" w:rsidRPr="00F73373" w:rsidRDefault="00F73373" w:rsidP="00F73373">
      <w:pPr>
        <w:spacing w:after="0" w:line="1" w:lineRule="exact"/>
        <w:rPr>
          <w:rFonts w:ascii="Times New Roman" w:eastAsia="Times New Roman" w:hAnsi="Times New Roman" w:cs="Arial"/>
          <w:sz w:val="20"/>
          <w:szCs w:val="20"/>
          <w:lang w:eastAsia="pt-BR"/>
        </w:rPr>
      </w:pPr>
    </w:p>
    <w:p w:rsidR="00F73373" w:rsidRPr="00F73373" w:rsidRDefault="00F73373" w:rsidP="00F73373">
      <w:pPr>
        <w:spacing w:after="0" w:line="0" w:lineRule="atLeast"/>
        <w:ind w:right="20"/>
        <w:jc w:val="center"/>
        <w:rPr>
          <w:rFonts w:ascii="Century Gothic" w:eastAsia="Century Gothic" w:hAnsi="Century Gothic" w:cs="Arial"/>
          <w:szCs w:val="20"/>
          <w:lang w:eastAsia="pt-BR"/>
        </w:rPr>
      </w:pPr>
      <w:r w:rsidRPr="00F73373">
        <w:rPr>
          <w:rFonts w:ascii="Century Gothic" w:eastAsia="Century Gothic" w:hAnsi="Century Gothic" w:cs="Arial"/>
          <w:szCs w:val="20"/>
          <w:lang w:eastAsia="pt-BR"/>
        </w:rPr>
        <w:t>Responsável pelo atendimento a requisições de documentos do TCESP</w:t>
      </w:r>
    </w:p>
    <w:p w:rsidR="00F52F2F" w:rsidRDefault="00F52F2F"/>
    <w:sectPr w:rsidR="00F52F2F" w:rsidSect="009470FE">
      <w:pgSz w:w="11906" w:h="16838"/>
      <w:pgMar w:top="1417" w:right="991"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369" w:rsidRDefault="00750369" w:rsidP="00F73373">
      <w:pPr>
        <w:spacing w:after="0" w:line="240" w:lineRule="auto"/>
      </w:pPr>
      <w:r>
        <w:separator/>
      </w:r>
    </w:p>
  </w:endnote>
  <w:endnote w:type="continuationSeparator" w:id="0">
    <w:p w:rsidR="00750369" w:rsidRDefault="00750369" w:rsidP="00F73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369" w:rsidRDefault="00750369" w:rsidP="00F73373">
      <w:pPr>
        <w:spacing w:after="0" w:line="240" w:lineRule="auto"/>
      </w:pPr>
      <w:r>
        <w:separator/>
      </w:r>
    </w:p>
  </w:footnote>
  <w:footnote w:type="continuationSeparator" w:id="0">
    <w:p w:rsidR="00750369" w:rsidRDefault="00750369" w:rsidP="00F733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73" w:rsidRDefault="00F73373">
    <w:pPr>
      <w:pStyle w:val="Cabealho"/>
    </w:pPr>
  </w:p>
  <w:p w:rsidR="00F73373" w:rsidRDefault="00F73373">
    <w:pPr>
      <w:pStyle w:val="Cabealho"/>
    </w:pPr>
  </w:p>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73373" w:rsidRPr="00F73373" w:rsidTr="0017674F">
      <w:trPr>
        <w:trHeight w:val="1473"/>
        <w:jc w:val="center"/>
      </w:trPr>
      <w:tc>
        <w:tcPr>
          <w:tcW w:w="1164" w:type="dxa"/>
          <w:tcBorders>
            <w:top w:val="nil"/>
            <w:left w:val="nil"/>
            <w:bottom w:val="single" w:sz="12" w:space="0" w:color="auto"/>
            <w:right w:val="nil"/>
          </w:tcBorders>
          <w:hideMark/>
        </w:tcPr>
        <w:p w:rsidR="00F73373" w:rsidRPr="00F73373" w:rsidRDefault="00F73373" w:rsidP="00F73373">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73373">
            <w:rPr>
              <w:rFonts w:ascii="Times New Roman" w:eastAsia="Times New Roman" w:hAnsi="Times New Roman" w:cs="Times New Roman"/>
              <w:b/>
              <w:noProof/>
              <w:sz w:val="20"/>
              <w:szCs w:val="20"/>
              <w:lang w:eastAsia="pt-BR"/>
            </w:rPr>
            <w:drawing>
              <wp:inline distT="0" distB="0" distL="0" distR="0" wp14:anchorId="71B0E6FB" wp14:editId="2A9A11E9">
                <wp:extent cx="733425" cy="828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73373" w:rsidRPr="00F73373" w:rsidRDefault="00F73373" w:rsidP="00F73373">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73373">
            <w:rPr>
              <w:rFonts w:ascii="Arial Black" w:eastAsia="Times New Roman" w:hAnsi="Arial Black" w:cs="Times New Roman"/>
              <w:b/>
              <w:sz w:val="36"/>
              <w:szCs w:val="24"/>
              <w:lang w:eastAsia="pt-BR"/>
            </w:rPr>
            <w:t>MUNICÍPIO DE BARRA DO TURVO</w:t>
          </w:r>
        </w:p>
        <w:p w:rsidR="00F73373" w:rsidRPr="00F73373" w:rsidRDefault="00F73373" w:rsidP="00F73373">
          <w:pPr>
            <w:keepNext/>
            <w:autoSpaceDE w:val="0"/>
            <w:autoSpaceDN w:val="0"/>
            <w:spacing w:after="0" w:line="240" w:lineRule="auto"/>
            <w:jc w:val="center"/>
            <w:outlineLvl w:val="1"/>
            <w:rPr>
              <w:rFonts w:ascii="Arial" w:eastAsia="Times New Roman" w:hAnsi="Arial" w:cs="Times New Roman"/>
              <w:b/>
              <w:sz w:val="20"/>
              <w:szCs w:val="24"/>
              <w:lang w:eastAsia="pt-BR"/>
            </w:rPr>
          </w:pPr>
          <w:r w:rsidRPr="00F73373">
            <w:rPr>
              <w:rFonts w:ascii="Arial" w:eastAsia="Times New Roman" w:hAnsi="Arial" w:cs="Times New Roman"/>
              <w:b/>
              <w:sz w:val="20"/>
              <w:szCs w:val="24"/>
              <w:lang w:eastAsia="pt-BR"/>
            </w:rPr>
            <w:t xml:space="preserve">Avenida 21 de Março, 304, Centro – Barra do Turvo – </w:t>
          </w:r>
          <w:proofErr w:type="gramStart"/>
          <w:r w:rsidRPr="00F73373">
            <w:rPr>
              <w:rFonts w:ascii="Arial" w:eastAsia="Times New Roman" w:hAnsi="Arial" w:cs="Times New Roman"/>
              <w:b/>
              <w:sz w:val="20"/>
              <w:szCs w:val="24"/>
              <w:lang w:eastAsia="pt-BR"/>
            </w:rPr>
            <w:t>SP</w:t>
          </w:r>
          <w:proofErr w:type="gramEnd"/>
        </w:p>
        <w:p w:rsidR="00F73373" w:rsidRPr="00F73373" w:rsidRDefault="00F73373" w:rsidP="00F73373">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73373">
            <w:rPr>
              <w:rFonts w:ascii="Times New Roman" w:eastAsia="Times New Roman" w:hAnsi="Times New Roman" w:cs="Times New Roman"/>
              <w:sz w:val="20"/>
              <w:szCs w:val="20"/>
              <w:u w:val="single"/>
              <w:lang w:eastAsia="pt-BR"/>
            </w:rPr>
            <w:t xml:space="preserve">E-mail: </w:t>
          </w:r>
          <w:hyperlink r:id="rId2" w:history="1">
            <w:r w:rsidRPr="00F73373">
              <w:rPr>
                <w:rFonts w:ascii="Times New Roman" w:eastAsia="Times New Roman" w:hAnsi="Times New Roman" w:cs="Times New Roman"/>
                <w:color w:val="0000FF"/>
                <w:sz w:val="20"/>
                <w:szCs w:val="20"/>
                <w:u w:val="single"/>
                <w:lang w:eastAsia="pt-BR"/>
              </w:rPr>
              <w:t>licitacao@barradoturvo.sp.gov.br</w:t>
            </w:r>
          </w:hyperlink>
          <w:r w:rsidRPr="00F73373">
            <w:rPr>
              <w:rFonts w:ascii="Times New Roman" w:eastAsia="Times New Roman" w:hAnsi="Times New Roman" w:cs="Times New Roman"/>
              <w:sz w:val="20"/>
              <w:szCs w:val="20"/>
              <w:u w:val="single"/>
              <w:lang w:eastAsia="pt-BR"/>
            </w:rPr>
            <w:t xml:space="preserve"> </w:t>
          </w:r>
        </w:p>
        <w:p w:rsidR="00F73373" w:rsidRPr="00F73373" w:rsidRDefault="00F73373" w:rsidP="00F73373">
          <w:pPr>
            <w:autoSpaceDE w:val="0"/>
            <w:autoSpaceDN w:val="0"/>
            <w:spacing w:after="0" w:line="240" w:lineRule="auto"/>
            <w:jc w:val="center"/>
            <w:rPr>
              <w:rFonts w:ascii="Arial" w:eastAsia="Times New Roman" w:hAnsi="Arial" w:cs="Arial"/>
              <w:sz w:val="20"/>
              <w:szCs w:val="20"/>
              <w:lang w:eastAsia="pt-BR"/>
            </w:rPr>
          </w:pPr>
          <w:r w:rsidRPr="00F73373">
            <w:rPr>
              <w:rFonts w:ascii="Arial" w:eastAsia="Times New Roman" w:hAnsi="Arial" w:cs="Arial"/>
              <w:sz w:val="20"/>
              <w:szCs w:val="20"/>
              <w:lang w:eastAsia="pt-BR"/>
            </w:rPr>
            <w:t>CEP 11955-000 – Fone: (015) 3578-9444</w:t>
          </w:r>
        </w:p>
        <w:p w:rsidR="00F73373" w:rsidRPr="00F73373" w:rsidRDefault="00F73373" w:rsidP="00F73373">
          <w:pPr>
            <w:autoSpaceDE w:val="0"/>
            <w:autoSpaceDN w:val="0"/>
            <w:spacing w:after="0" w:line="240" w:lineRule="auto"/>
            <w:jc w:val="center"/>
            <w:rPr>
              <w:rFonts w:ascii="Garamond" w:eastAsia="Times New Roman" w:hAnsi="Garamond" w:cs="Times New Roman"/>
              <w:b/>
              <w:sz w:val="24"/>
              <w:szCs w:val="24"/>
              <w:lang w:eastAsia="pt-BR"/>
            </w:rPr>
          </w:pPr>
          <w:r w:rsidRPr="00F73373">
            <w:rPr>
              <w:rFonts w:ascii="Times New Roman" w:eastAsia="Times New Roman" w:hAnsi="Times New Roman" w:cs="Times New Roman"/>
              <w:b/>
              <w:sz w:val="20"/>
              <w:szCs w:val="20"/>
              <w:lang w:eastAsia="pt-BR"/>
            </w:rPr>
            <w:t>DEPARTAMENTO DE COMPRAS E LICITAÇÕES</w:t>
          </w:r>
        </w:p>
      </w:tc>
    </w:tr>
  </w:tbl>
  <w:p w:rsidR="00F73373" w:rsidRDefault="00F733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2BBD95A"/>
    <w:lvl w:ilvl="0" w:tplc="5CFA7BFE">
      <w:start w:val="1"/>
      <w:numFmt w:val="upperLetter"/>
      <w:lvlText w:val="%1)"/>
      <w:lvlJc w:val="left"/>
    </w:lvl>
    <w:lvl w:ilvl="1" w:tplc="3244C264">
      <w:start w:val="1"/>
      <w:numFmt w:val="bullet"/>
      <w:lvlText w:val=""/>
      <w:lvlJc w:val="left"/>
    </w:lvl>
    <w:lvl w:ilvl="2" w:tplc="1CCE7612">
      <w:start w:val="1"/>
      <w:numFmt w:val="bullet"/>
      <w:lvlText w:val=""/>
      <w:lvlJc w:val="left"/>
    </w:lvl>
    <w:lvl w:ilvl="3" w:tplc="0600AC78">
      <w:start w:val="1"/>
      <w:numFmt w:val="bullet"/>
      <w:lvlText w:val=""/>
      <w:lvlJc w:val="left"/>
    </w:lvl>
    <w:lvl w:ilvl="4" w:tplc="FD4E634A">
      <w:start w:val="1"/>
      <w:numFmt w:val="bullet"/>
      <w:lvlText w:val=""/>
      <w:lvlJc w:val="left"/>
    </w:lvl>
    <w:lvl w:ilvl="5" w:tplc="991892C2">
      <w:start w:val="1"/>
      <w:numFmt w:val="bullet"/>
      <w:lvlText w:val=""/>
      <w:lvlJc w:val="left"/>
    </w:lvl>
    <w:lvl w:ilvl="6" w:tplc="A4329E54">
      <w:start w:val="1"/>
      <w:numFmt w:val="bullet"/>
      <w:lvlText w:val=""/>
      <w:lvlJc w:val="left"/>
    </w:lvl>
    <w:lvl w:ilvl="7" w:tplc="A22294FC">
      <w:start w:val="1"/>
      <w:numFmt w:val="bullet"/>
      <w:lvlText w:val=""/>
      <w:lvlJc w:val="left"/>
    </w:lvl>
    <w:lvl w:ilvl="8" w:tplc="2278ADAA">
      <w:start w:val="1"/>
      <w:numFmt w:val="bullet"/>
      <w:lvlText w:val=""/>
      <w:lvlJc w:val="left"/>
    </w:lvl>
  </w:abstractNum>
  <w:abstractNum w:abstractNumId="1">
    <w:nsid w:val="0000000C"/>
    <w:multiLevelType w:val="hybridMultilevel"/>
    <w:tmpl w:val="436C6124"/>
    <w:lvl w:ilvl="0" w:tplc="94224286">
      <w:start w:val="2"/>
      <w:numFmt w:val="upperLetter"/>
      <w:lvlText w:val="%1)"/>
      <w:lvlJc w:val="left"/>
    </w:lvl>
    <w:lvl w:ilvl="1" w:tplc="5C267D2C">
      <w:start w:val="1"/>
      <w:numFmt w:val="bullet"/>
      <w:lvlText w:val=""/>
      <w:lvlJc w:val="left"/>
    </w:lvl>
    <w:lvl w:ilvl="2" w:tplc="9F3AE886">
      <w:start w:val="1"/>
      <w:numFmt w:val="bullet"/>
      <w:lvlText w:val=""/>
      <w:lvlJc w:val="left"/>
    </w:lvl>
    <w:lvl w:ilvl="3" w:tplc="0B0AED6A">
      <w:start w:val="1"/>
      <w:numFmt w:val="bullet"/>
      <w:lvlText w:val=""/>
      <w:lvlJc w:val="left"/>
    </w:lvl>
    <w:lvl w:ilvl="4" w:tplc="B55C114E">
      <w:start w:val="1"/>
      <w:numFmt w:val="bullet"/>
      <w:lvlText w:val=""/>
      <w:lvlJc w:val="left"/>
    </w:lvl>
    <w:lvl w:ilvl="5" w:tplc="4BEAB05C">
      <w:start w:val="1"/>
      <w:numFmt w:val="bullet"/>
      <w:lvlText w:val=""/>
      <w:lvlJc w:val="left"/>
    </w:lvl>
    <w:lvl w:ilvl="6" w:tplc="4166361C">
      <w:start w:val="1"/>
      <w:numFmt w:val="bullet"/>
      <w:lvlText w:val=""/>
      <w:lvlJc w:val="left"/>
    </w:lvl>
    <w:lvl w:ilvl="7" w:tplc="50ECD7C6">
      <w:start w:val="1"/>
      <w:numFmt w:val="bullet"/>
      <w:lvlText w:val=""/>
      <w:lvlJc w:val="left"/>
    </w:lvl>
    <w:lvl w:ilvl="8" w:tplc="7E3C2348">
      <w:start w:val="1"/>
      <w:numFmt w:val="bullet"/>
      <w:lvlText w:val=""/>
      <w:lvlJc w:val="left"/>
    </w:lvl>
  </w:abstractNum>
  <w:abstractNum w:abstractNumId="2">
    <w:nsid w:val="0000000D"/>
    <w:multiLevelType w:val="hybridMultilevel"/>
    <w:tmpl w:val="CB6EBA4C"/>
    <w:lvl w:ilvl="0" w:tplc="A372C0FA">
      <w:start w:val="5"/>
      <w:numFmt w:val="upperLetter"/>
      <w:lvlText w:val="%1)"/>
      <w:lvlJc w:val="left"/>
      <w:rPr>
        <w:b/>
      </w:rPr>
    </w:lvl>
    <w:lvl w:ilvl="1" w:tplc="27E851E4">
      <w:start w:val="1"/>
      <w:numFmt w:val="bullet"/>
      <w:lvlText w:val=""/>
      <w:lvlJc w:val="left"/>
    </w:lvl>
    <w:lvl w:ilvl="2" w:tplc="F912BF38">
      <w:start w:val="1"/>
      <w:numFmt w:val="bullet"/>
      <w:lvlText w:val=""/>
      <w:lvlJc w:val="left"/>
    </w:lvl>
    <w:lvl w:ilvl="3" w:tplc="5B289F8E">
      <w:start w:val="1"/>
      <w:numFmt w:val="bullet"/>
      <w:lvlText w:val=""/>
      <w:lvlJc w:val="left"/>
    </w:lvl>
    <w:lvl w:ilvl="4" w:tplc="78C6E698">
      <w:start w:val="1"/>
      <w:numFmt w:val="bullet"/>
      <w:lvlText w:val=""/>
      <w:lvlJc w:val="left"/>
    </w:lvl>
    <w:lvl w:ilvl="5" w:tplc="FE68827E">
      <w:start w:val="1"/>
      <w:numFmt w:val="bullet"/>
      <w:lvlText w:val=""/>
      <w:lvlJc w:val="left"/>
    </w:lvl>
    <w:lvl w:ilvl="6" w:tplc="C090E0D6">
      <w:start w:val="1"/>
      <w:numFmt w:val="bullet"/>
      <w:lvlText w:val=""/>
      <w:lvlJc w:val="left"/>
    </w:lvl>
    <w:lvl w:ilvl="7" w:tplc="2F68F060">
      <w:start w:val="1"/>
      <w:numFmt w:val="bullet"/>
      <w:lvlText w:val=""/>
      <w:lvlJc w:val="left"/>
    </w:lvl>
    <w:lvl w:ilvl="8" w:tplc="3BF6BDBE">
      <w:start w:val="1"/>
      <w:numFmt w:val="bullet"/>
      <w:lvlText w:val=""/>
      <w:lvlJc w:val="left"/>
    </w:lvl>
  </w:abstractNum>
  <w:abstractNum w:abstractNumId="3">
    <w:nsid w:val="0000000E"/>
    <w:multiLevelType w:val="hybridMultilevel"/>
    <w:tmpl w:val="333AB104"/>
    <w:lvl w:ilvl="0" w:tplc="3A205AF2">
      <w:start w:val="1"/>
      <w:numFmt w:val="bullet"/>
      <w:lvlText w:val=""/>
      <w:lvlJc w:val="left"/>
    </w:lvl>
    <w:lvl w:ilvl="1" w:tplc="47D044C4">
      <w:start w:val="1"/>
      <w:numFmt w:val="bullet"/>
      <w:lvlText w:val=""/>
      <w:lvlJc w:val="left"/>
    </w:lvl>
    <w:lvl w:ilvl="2" w:tplc="9E049656">
      <w:start w:val="1"/>
      <w:numFmt w:val="bullet"/>
      <w:lvlText w:val=""/>
      <w:lvlJc w:val="left"/>
    </w:lvl>
    <w:lvl w:ilvl="3" w:tplc="FE6644DA">
      <w:start w:val="1"/>
      <w:numFmt w:val="bullet"/>
      <w:lvlText w:val=""/>
      <w:lvlJc w:val="left"/>
    </w:lvl>
    <w:lvl w:ilvl="4" w:tplc="CFACAEA8">
      <w:start w:val="1"/>
      <w:numFmt w:val="bullet"/>
      <w:lvlText w:val=""/>
      <w:lvlJc w:val="left"/>
    </w:lvl>
    <w:lvl w:ilvl="5" w:tplc="020614C2">
      <w:start w:val="1"/>
      <w:numFmt w:val="bullet"/>
      <w:lvlText w:val=""/>
      <w:lvlJc w:val="left"/>
    </w:lvl>
    <w:lvl w:ilvl="6" w:tplc="D8D891DE">
      <w:start w:val="1"/>
      <w:numFmt w:val="bullet"/>
      <w:lvlText w:val=""/>
      <w:lvlJc w:val="left"/>
    </w:lvl>
    <w:lvl w:ilvl="7" w:tplc="871837B0">
      <w:start w:val="1"/>
      <w:numFmt w:val="bullet"/>
      <w:lvlText w:val=""/>
      <w:lvlJc w:val="left"/>
    </w:lvl>
    <w:lvl w:ilvl="8" w:tplc="B3E4E436">
      <w:start w:val="1"/>
      <w:numFmt w:val="bullet"/>
      <w:lvlText w:val=""/>
      <w:lvlJc w:val="left"/>
    </w:lvl>
  </w:abstractNum>
  <w:abstractNum w:abstractNumId="4">
    <w:nsid w:val="0000000F"/>
    <w:multiLevelType w:val="hybridMultilevel"/>
    <w:tmpl w:val="721DA316"/>
    <w:lvl w:ilvl="0" w:tplc="C8EED61C">
      <w:start w:val="1"/>
      <w:numFmt w:val="lowerLetter"/>
      <w:lvlText w:val="%1)"/>
      <w:lvlJc w:val="left"/>
    </w:lvl>
    <w:lvl w:ilvl="1" w:tplc="A1D0468E">
      <w:start w:val="1"/>
      <w:numFmt w:val="bullet"/>
      <w:lvlText w:val=""/>
      <w:lvlJc w:val="left"/>
    </w:lvl>
    <w:lvl w:ilvl="2" w:tplc="1108E1B8">
      <w:start w:val="1"/>
      <w:numFmt w:val="bullet"/>
      <w:lvlText w:val=""/>
      <w:lvlJc w:val="left"/>
    </w:lvl>
    <w:lvl w:ilvl="3" w:tplc="0E46D6FC">
      <w:start w:val="1"/>
      <w:numFmt w:val="bullet"/>
      <w:lvlText w:val=""/>
      <w:lvlJc w:val="left"/>
    </w:lvl>
    <w:lvl w:ilvl="4" w:tplc="2FDA2D70">
      <w:start w:val="1"/>
      <w:numFmt w:val="bullet"/>
      <w:lvlText w:val=""/>
      <w:lvlJc w:val="left"/>
    </w:lvl>
    <w:lvl w:ilvl="5" w:tplc="945282E6">
      <w:start w:val="1"/>
      <w:numFmt w:val="bullet"/>
      <w:lvlText w:val=""/>
      <w:lvlJc w:val="left"/>
    </w:lvl>
    <w:lvl w:ilvl="6" w:tplc="4C0E0DDE">
      <w:start w:val="1"/>
      <w:numFmt w:val="bullet"/>
      <w:lvlText w:val=""/>
      <w:lvlJc w:val="left"/>
    </w:lvl>
    <w:lvl w:ilvl="7" w:tplc="7C00A564">
      <w:start w:val="1"/>
      <w:numFmt w:val="bullet"/>
      <w:lvlText w:val=""/>
      <w:lvlJc w:val="left"/>
    </w:lvl>
    <w:lvl w:ilvl="8" w:tplc="701C622E">
      <w:start w:val="1"/>
      <w:numFmt w:val="bullet"/>
      <w:lvlText w:val=""/>
      <w:lvlJc w:val="left"/>
    </w:lvl>
  </w:abstractNum>
  <w:abstractNum w:abstractNumId="5">
    <w:nsid w:val="00000010"/>
    <w:multiLevelType w:val="hybridMultilevel"/>
    <w:tmpl w:val="2443A858"/>
    <w:lvl w:ilvl="0" w:tplc="AB9AB898">
      <w:start w:val="1"/>
      <w:numFmt w:val="bullet"/>
      <w:lvlText w:val=""/>
      <w:lvlJc w:val="left"/>
    </w:lvl>
    <w:lvl w:ilvl="1" w:tplc="265630B0">
      <w:start w:val="1"/>
      <w:numFmt w:val="bullet"/>
      <w:lvlText w:val=""/>
      <w:lvlJc w:val="left"/>
    </w:lvl>
    <w:lvl w:ilvl="2" w:tplc="1A7C6430">
      <w:start w:val="1"/>
      <w:numFmt w:val="bullet"/>
      <w:lvlText w:val=""/>
      <w:lvlJc w:val="left"/>
    </w:lvl>
    <w:lvl w:ilvl="3" w:tplc="DC822924">
      <w:start w:val="1"/>
      <w:numFmt w:val="bullet"/>
      <w:lvlText w:val=""/>
      <w:lvlJc w:val="left"/>
    </w:lvl>
    <w:lvl w:ilvl="4" w:tplc="D7D0015A">
      <w:start w:val="1"/>
      <w:numFmt w:val="bullet"/>
      <w:lvlText w:val=""/>
      <w:lvlJc w:val="left"/>
    </w:lvl>
    <w:lvl w:ilvl="5" w:tplc="1A6C0CA6">
      <w:start w:val="1"/>
      <w:numFmt w:val="bullet"/>
      <w:lvlText w:val=""/>
      <w:lvlJc w:val="left"/>
    </w:lvl>
    <w:lvl w:ilvl="6" w:tplc="9D5C386E">
      <w:start w:val="1"/>
      <w:numFmt w:val="bullet"/>
      <w:lvlText w:val=""/>
      <w:lvlJc w:val="left"/>
    </w:lvl>
    <w:lvl w:ilvl="7" w:tplc="3634D8D2">
      <w:start w:val="1"/>
      <w:numFmt w:val="bullet"/>
      <w:lvlText w:val=""/>
      <w:lvlJc w:val="left"/>
    </w:lvl>
    <w:lvl w:ilvl="8" w:tplc="B1800B10">
      <w:start w:val="1"/>
      <w:numFmt w:val="bullet"/>
      <w:lvlText w:val=""/>
      <w:lvlJc w:val="left"/>
    </w:lvl>
  </w:abstractNum>
  <w:abstractNum w:abstractNumId="6">
    <w:nsid w:val="00000011"/>
    <w:multiLevelType w:val="hybridMultilevel"/>
    <w:tmpl w:val="2D1D5AE8"/>
    <w:lvl w:ilvl="0" w:tplc="7E8667E8">
      <w:start w:val="1"/>
      <w:numFmt w:val="lowerLetter"/>
      <w:lvlText w:val="%1)"/>
      <w:lvlJc w:val="left"/>
    </w:lvl>
    <w:lvl w:ilvl="1" w:tplc="C12A247C">
      <w:start w:val="1"/>
      <w:numFmt w:val="bullet"/>
      <w:lvlText w:val=""/>
      <w:lvlJc w:val="left"/>
    </w:lvl>
    <w:lvl w:ilvl="2" w:tplc="16F89564">
      <w:start w:val="1"/>
      <w:numFmt w:val="bullet"/>
      <w:lvlText w:val=""/>
      <w:lvlJc w:val="left"/>
    </w:lvl>
    <w:lvl w:ilvl="3" w:tplc="A0E26AF2">
      <w:start w:val="1"/>
      <w:numFmt w:val="bullet"/>
      <w:lvlText w:val=""/>
      <w:lvlJc w:val="left"/>
    </w:lvl>
    <w:lvl w:ilvl="4" w:tplc="21841F1E">
      <w:start w:val="1"/>
      <w:numFmt w:val="bullet"/>
      <w:lvlText w:val=""/>
      <w:lvlJc w:val="left"/>
    </w:lvl>
    <w:lvl w:ilvl="5" w:tplc="169EF31E">
      <w:start w:val="1"/>
      <w:numFmt w:val="bullet"/>
      <w:lvlText w:val=""/>
      <w:lvlJc w:val="left"/>
    </w:lvl>
    <w:lvl w:ilvl="6" w:tplc="557017E6">
      <w:start w:val="1"/>
      <w:numFmt w:val="bullet"/>
      <w:lvlText w:val=""/>
      <w:lvlJc w:val="left"/>
    </w:lvl>
    <w:lvl w:ilvl="7" w:tplc="57C468AE">
      <w:start w:val="1"/>
      <w:numFmt w:val="bullet"/>
      <w:lvlText w:val=""/>
      <w:lvlJc w:val="left"/>
    </w:lvl>
    <w:lvl w:ilvl="8" w:tplc="3AD2F202">
      <w:start w:val="1"/>
      <w:numFmt w:val="bullet"/>
      <w:lvlText w:val=""/>
      <w:lvlJc w:val="left"/>
    </w:lvl>
  </w:abstractNum>
  <w:abstractNum w:abstractNumId="7">
    <w:nsid w:val="00000012"/>
    <w:multiLevelType w:val="hybridMultilevel"/>
    <w:tmpl w:val="6763845E"/>
    <w:lvl w:ilvl="0" w:tplc="524C8D3A">
      <w:start w:val="2"/>
      <w:numFmt w:val="lowerLetter"/>
      <w:lvlText w:val="%1)"/>
      <w:lvlJc w:val="left"/>
    </w:lvl>
    <w:lvl w:ilvl="1" w:tplc="53CE6CD2">
      <w:start w:val="1"/>
      <w:numFmt w:val="bullet"/>
      <w:lvlText w:val=""/>
      <w:lvlJc w:val="left"/>
    </w:lvl>
    <w:lvl w:ilvl="2" w:tplc="1D082F12">
      <w:start w:val="1"/>
      <w:numFmt w:val="bullet"/>
      <w:lvlText w:val=""/>
      <w:lvlJc w:val="left"/>
    </w:lvl>
    <w:lvl w:ilvl="3" w:tplc="158A9A64">
      <w:start w:val="1"/>
      <w:numFmt w:val="bullet"/>
      <w:lvlText w:val=""/>
      <w:lvlJc w:val="left"/>
    </w:lvl>
    <w:lvl w:ilvl="4" w:tplc="817020DA">
      <w:start w:val="1"/>
      <w:numFmt w:val="bullet"/>
      <w:lvlText w:val=""/>
      <w:lvlJc w:val="left"/>
    </w:lvl>
    <w:lvl w:ilvl="5" w:tplc="AE2C4B68">
      <w:start w:val="1"/>
      <w:numFmt w:val="bullet"/>
      <w:lvlText w:val=""/>
      <w:lvlJc w:val="left"/>
    </w:lvl>
    <w:lvl w:ilvl="6" w:tplc="6270DE5C">
      <w:start w:val="1"/>
      <w:numFmt w:val="bullet"/>
      <w:lvlText w:val=""/>
      <w:lvlJc w:val="left"/>
    </w:lvl>
    <w:lvl w:ilvl="7" w:tplc="3102A51C">
      <w:start w:val="1"/>
      <w:numFmt w:val="bullet"/>
      <w:lvlText w:val=""/>
      <w:lvlJc w:val="left"/>
    </w:lvl>
    <w:lvl w:ilvl="8" w:tplc="CE34383C">
      <w:start w:val="1"/>
      <w:numFmt w:val="bullet"/>
      <w:lvlText w:val=""/>
      <w:lvlJc w:val="left"/>
    </w:lvl>
  </w:abstractNum>
  <w:abstractNum w:abstractNumId="8">
    <w:nsid w:val="00000013"/>
    <w:multiLevelType w:val="hybridMultilevel"/>
    <w:tmpl w:val="75A2A8D4"/>
    <w:lvl w:ilvl="0" w:tplc="18C4792C">
      <w:start w:val="1"/>
      <w:numFmt w:val="lowerLetter"/>
      <w:lvlText w:val="%1)"/>
      <w:lvlJc w:val="left"/>
    </w:lvl>
    <w:lvl w:ilvl="1" w:tplc="1D2C86D8">
      <w:start w:val="1"/>
      <w:numFmt w:val="bullet"/>
      <w:lvlText w:val=""/>
      <w:lvlJc w:val="left"/>
    </w:lvl>
    <w:lvl w:ilvl="2" w:tplc="9F82AED8">
      <w:start w:val="1"/>
      <w:numFmt w:val="bullet"/>
      <w:lvlText w:val=""/>
      <w:lvlJc w:val="left"/>
    </w:lvl>
    <w:lvl w:ilvl="3" w:tplc="02AA9B6A">
      <w:start w:val="1"/>
      <w:numFmt w:val="bullet"/>
      <w:lvlText w:val=""/>
      <w:lvlJc w:val="left"/>
    </w:lvl>
    <w:lvl w:ilvl="4" w:tplc="D8E21850">
      <w:start w:val="1"/>
      <w:numFmt w:val="bullet"/>
      <w:lvlText w:val=""/>
      <w:lvlJc w:val="left"/>
    </w:lvl>
    <w:lvl w:ilvl="5" w:tplc="1EECB902">
      <w:start w:val="1"/>
      <w:numFmt w:val="bullet"/>
      <w:lvlText w:val=""/>
      <w:lvlJc w:val="left"/>
    </w:lvl>
    <w:lvl w:ilvl="6" w:tplc="027484F2">
      <w:start w:val="1"/>
      <w:numFmt w:val="bullet"/>
      <w:lvlText w:val=""/>
      <w:lvlJc w:val="left"/>
    </w:lvl>
    <w:lvl w:ilvl="7" w:tplc="BBE0053E">
      <w:start w:val="1"/>
      <w:numFmt w:val="bullet"/>
      <w:lvlText w:val=""/>
      <w:lvlJc w:val="left"/>
    </w:lvl>
    <w:lvl w:ilvl="8" w:tplc="80EAF264">
      <w:start w:val="1"/>
      <w:numFmt w:val="bullet"/>
      <w:lvlText w:val=""/>
      <w:lvlJc w:val="left"/>
    </w:lvl>
  </w:abstractNum>
  <w:abstractNum w:abstractNumId="9">
    <w:nsid w:val="00000014"/>
    <w:multiLevelType w:val="hybridMultilevel"/>
    <w:tmpl w:val="08EDBDAA"/>
    <w:lvl w:ilvl="0" w:tplc="425C5312">
      <w:start w:val="1"/>
      <w:numFmt w:val="lowerLetter"/>
      <w:lvlText w:val="%1)"/>
      <w:lvlJc w:val="left"/>
    </w:lvl>
    <w:lvl w:ilvl="1" w:tplc="6AFA77CA">
      <w:start w:val="1"/>
      <w:numFmt w:val="bullet"/>
      <w:lvlText w:val=""/>
      <w:lvlJc w:val="left"/>
    </w:lvl>
    <w:lvl w:ilvl="2" w:tplc="EF0C4728">
      <w:start w:val="1"/>
      <w:numFmt w:val="bullet"/>
      <w:lvlText w:val=""/>
      <w:lvlJc w:val="left"/>
    </w:lvl>
    <w:lvl w:ilvl="3" w:tplc="4A5C1CC4">
      <w:start w:val="1"/>
      <w:numFmt w:val="bullet"/>
      <w:lvlText w:val=""/>
      <w:lvlJc w:val="left"/>
    </w:lvl>
    <w:lvl w:ilvl="4" w:tplc="05329788">
      <w:start w:val="1"/>
      <w:numFmt w:val="bullet"/>
      <w:lvlText w:val=""/>
      <w:lvlJc w:val="left"/>
    </w:lvl>
    <w:lvl w:ilvl="5" w:tplc="B0147038">
      <w:start w:val="1"/>
      <w:numFmt w:val="bullet"/>
      <w:lvlText w:val=""/>
      <w:lvlJc w:val="left"/>
    </w:lvl>
    <w:lvl w:ilvl="6" w:tplc="8020D97E">
      <w:start w:val="1"/>
      <w:numFmt w:val="bullet"/>
      <w:lvlText w:val=""/>
      <w:lvlJc w:val="left"/>
    </w:lvl>
    <w:lvl w:ilvl="7" w:tplc="5C1616BA">
      <w:start w:val="1"/>
      <w:numFmt w:val="bullet"/>
      <w:lvlText w:val=""/>
      <w:lvlJc w:val="left"/>
    </w:lvl>
    <w:lvl w:ilvl="8" w:tplc="62B8AA84">
      <w:start w:val="1"/>
      <w:numFmt w:val="bullet"/>
      <w:lvlText w:val=""/>
      <w:lvlJc w:val="left"/>
    </w:lvl>
  </w:abstractNum>
  <w:abstractNum w:abstractNumId="10">
    <w:nsid w:val="00000015"/>
    <w:multiLevelType w:val="hybridMultilevel"/>
    <w:tmpl w:val="79838CB2"/>
    <w:lvl w:ilvl="0" w:tplc="2F206D8C">
      <w:start w:val="1"/>
      <w:numFmt w:val="lowerLetter"/>
      <w:lvlText w:val="%1)"/>
      <w:lvlJc w:val="left"/>
    </w:lvl>
    <w:lvl w:ilvl="1" w:tplc="04547702">
      <w:start w:val="1"/>
      <w:numFmt w:val="bullet"/>
      <w:lvlText w:val=""/>
      <w:lvlJc w:val="left"/>
    </w:lvl>
    <w:lvl w:ilvl="2" w:tplc="25A47F94">
      <w:start w:val="1"/>
      <w:numFmt w:val="bullet"/>
      <w:lvlText w:val=""/>
      <w:lvlJc w:val="left"/>
    </w:lvl>
    <w:lvl w:ilvl="3" w:tplc="C08E94F0">
      <w:start w:val="1"/>
      <w:numFmt w:val="bullet"/>
      <w:lvlText w:val=""/>
      <w:lvlJc w:val="left"/>
    </w:lvl>
    <w:lvl w:ilvl="4" w:tplc="5CBE3A30">
      <w:start w:val="1"/>
      <w:numFmt w:val="bullet"/>
      <w:lvlText w:val=""/>
      <w:lvlJc w:val="left"/>
    </w:lvl>
    <w:lvl w:ilvl="5" w:tplc="B8C87A6C">
      <w:start w:val="1"/>
      <w:numFmt w:val="bullet"/>
      <w:lvlText w:val=""/>
      <w:lvlJc w:val="left"/>
    </w:lvl>
    <w:lvl w:ilvl="6" w:tplc="0A18BEB8">
      <w:start w:val="1"/>
      <w:numFmt w:val="bullet"/>
      <w:lvlText w:val=""/>
      <w:lvlJc w:val="left"/>
    </w:lvl>
    <w:lvl w:ilvl="7" w:tplc="268EA16E">
      <w:start w:val="1"/>
      <w:numFmt w:val="bullet"/>
      <w:lvlText w:val=""/>
      <w:lvlJc w:val="left"/>
    </w:lvl>
    <w:lvl w:ilvl="8" w:tplc="71FEC15A">
      <w:start w:val="1"/>
      <w:numFmt w:val="bullet"/>
      <w:lvlText w:val=""/>
      <w:lvlJc w:val="left"/>
    </w:lvl>
  </w:abstractNum>
  <w:abstractNum w:abstractNumId="11">
    <w:nsid w:val="00000016"/>
    <w:multiLevelType w:val="hybridMultilevel"/>
    <w:tmpl w:val="4353D0CC"/>
    <w:lvl w:ilvl="0" w:tplc="05E8D596">
      <w:start w:val="2"/>
      <w:numFmt w:val="lowerLetter"/>
      <w:lvlText w:val="%1)"/>
      <w:lvlJc w:val="left"/>
    </w:lvl>
    <w:lvl w:ilvl="1" w:tplc="6DEC6736">
      <w:start w:val="1"/>
      <w:numFmt w:val="bullet"/>
      <w:lvlText w:val=""/>
      <w:lvlJc w:val="left"/>
    </w:lvl>
    <w:lvl w:ilvl="2" w:tplc="0B540E2A">
      <w:start w:val="1"/>
      <w:numFmt w:val="bullet"/>
      <w:lvlText w:val=""/>
      <w:lvlJc w:val="left"/>
    </w:lvl>
    <w:lvl w:ilvl="3" w:tplc="D5FA8E80">
      <w:start w:val="1"/>
      <w:numFmt w:val="bullet"/>
      <w:lvlText w:val=""/>
      <w:lvlJc w:val="left"/>
    </w:lvl>
    <w:lvl w:ilvl="4" w:tplc="46C6872A">
      <w:start w:val="1"/>
      <w:numFmt w:val="bullet"/>
      <w:lvlText w:val=""/>
      <w:lvlJc w:val="left"/>
    </w:lvl>
    <w:lvl w:ilvl="5" w:tplc="BF9EB87A">
      <w:start w:val="1"/>
      <w:numFmt w:val="bullet"/>
      <w:lvlText w:val=""/>
      <w:lvlJc w:val="left"/>
    </w:lvl>
    <w:lvl w:ilvl="6" w:tplc="B9A8E1C2">
      <w:start w:val="1"/>
      <w:numFmt w:val="bullet"/>
      <w:lvlText w:val=""/>
      <w:lvlJc w:val="left"/>
    </w:lvl>
    <w:lvl w:ilvl="7" w:tplc="8166A2EE">
      <w:start w:val="1"/>
      <w:numFmt w:val="bullet"/>
      <w:lvlText w:val=""/>
      <w:lvlJc w:val="left"/>
    </w:lvl>
    <w:lvl w:ilvl="8" w:tplc="F1E44086">
      <w:start w:val="1"/>
      <w:numFmt w:val="bullet"/>
      <w:lvlText w:val=""/>
      <w:lvlJc w:val="left"/>
    </w:lvl>
  </w:abstractNum>
  <w:abstractNum w:abstractNumId="12">
    <w:nsid w:val="00000017"/>
    <w:multiLevelType w:val="hybridMultilevel"/>
    <w:tmpl w:val="0B03E0C6"/>
    <w:lvl w:ilvl="0" w:tplc="C26891DE">
      <w:start w:val="1"/>
      <w:numFmt w:val="lowerLetter"/>
      <w:lvlText w:val="%1)"/>
      <w:lvlJc w:val="left"/>
    </w:lvl>
    <w:lvl w:ilvl="1" w:tplc="8C9CD788">
      <w:start w:val="1"/>
      <w:numFmt w:val="bullet"/>
      <w:lvlText w:val=""/>
      <w:lvlJc w:val="left"/>
    </w:lvl>
    <w:lvl w:ilvl="2" w:tplc="1BBC7162">
      <w:start w:val="1"/>
      <w:numFmt w:val="bullet"/>
      <w:lvlText w:val=""/>
      <w:lvlJc w:val="left"/>
    </w:lvl>
    <w:lvl w:ilvl="3" w:tplc="486E3C76">
      <w:start w:val="1"/>
      <w:numFmt w:val="bullet"/>
      <w:lvlText w:val=""/>
      <w:lvlJc w:val="left"/>
    </w:lvl>
    <w:lvl w:ilvl="4" w:tplc="0B5078B4">
      <w:start w:val="1"/>
      <w:numFmt w:val="bullet"/>
      <w:lvlText w:val=""/>
      <w:lvlJc w:val="left"/>
    </w:lvl>
    <w:lvl w:ilvl="5" w:tplc="ED2A20E4">
      <w:start w:val="1"/>
      <w:numFmt w:val="bullet"/>
      <w:lvlText w:val=""/>
      <w:lvlJc w:val="left"/>
    </w:lvl>
    <w:lvl w:ilvl="6" w:tplc="2460F40A">
      <w:start w:val="1"/>
      <w:numFmt w:val="bullet"/>
      <w:lvlText w:val=""/>
      <w:lvlJc w:val="left"/>
    </w:lvl>
    <w:lvl w:ilvl="7" w:tplc="C6EE3846">
      <w:start w:val="1"/>
      <w:numFmt w:val="bullet"/>
      <w:lvlText w:val=""/>
      <w:lvlJc w:val="left"/>
    </w:lvl>
    <w:lvl w:ilvl="8" w:tplc="58228F1A">
      <w:start w:val="1"/>
      <w:numFmt w:val="bullet"/>
      <w:lvlText w:val=""/>
      <w:lvlJc w:val="left"/>
    </w:lvl>
  </w:abstractNum>
  <w:abstractNum w:abstractNumId="13">
    <w:nsid w:val="00000018"/>
    <w:multiLevelType w:val="hybridMultilevel"/>
    <w:tmpl w:val="189A769A"/>
    <w:lvl w:ilvl="0" w:tplc="7C68041E">
      <w:start w:val="4"/>
      <w:numFmt w:val="lowerLetter"/>
      <w:lvlText w:val="%1)"/>
      <w:lvlJc w:val="left"/>
    </w:lvl>
    <w:lvl w:ilvl="1" w:tplc="347CC3C8">
      <w:start w:val="1"/>
      <w:numFmt w:val="bullet"/>
      <w:lvlText w:val=""/>
      <w:lvlJc w:val="left"/>
    </w:lvl>
    <w:lvl w:ilvl="2" w:tplc="571E8AFA">
      <w:start w:val="1"/>
      <w:numFmt w:val="bullet"/>
      <w:lvlText w:val=""/>
      <w:lvlJc w:val="left"/>
    </w:lvl>
    <w:lvl w:ilvl="3" w:tplc="306AD5C8">
      <w:start w:val="1"/>
      <w:numFmt w:val="bullet"/>
      <w:lvlText w:val=""/>
      <w:lvlJc w:val="left"/>
    </w:lvl>
    <w:lvl w:ilvl="4" w:tplc="FD8C977C">
      <w:start w:val="1"/>
      <w:numFmt w:val="bullet"/>
      <w:lvlText w:val=""/>
      <w:lvlJc w:val="left"/>
    </w:lvl>
    <w:lvl w:ilvl="5" w:tplc="0FCE94F2">
      <w:start w:val="1"/>
      <w:numFmt w:val="bullet"/>
      <w:lvlText w:val=""/>
      <w:lvlJc w:val="left"/>
    </w:lvl>
    <w:lvl w:ilvl="6" w:tplc="87A07894">
      <w:start w:val="1"/>
      <w:numFmt w:val="bullet"/>
      <w:lvlText w:val=""/>
      <w:lvlJc w:val="left"/>
    </w:lvl>
    <w:lvl w:ilvl="7" w:tplc="2E1A00D8">
      <w:start w:val="1"/>
      <w:numFmt w:val="bullet"/>
      <w:lvlText w:val=""/>
      <w:lvlJc w:val="left"/>
    </w:lvl>
    <w:lvl w:ilvl="8" w:tplc="D988BA0E">
      <w:start w:val="1"/>
      <w:numFmt w:val="bullet"/>
      <w:lvlText w:val=""/>
      <w:lvlJc w:val="left"/>
    </w:lvl>
  </w:abstractNum>
  <w:abstractNum w:abstractNumId="14">
    <w:nsid w:val="00000019"/>
    <w:multiLevelType w:val="hybridMultilevel"/>
    <w:tmpl w:val="54E49EB4"/>
    <w:lvl w:ilvl="0" w:tplc="32C077B6">
      <w:start w:val="1"/>
      <w:numFmt w:val="lowerLetter"/>
      <w:lvlText w:val="%1)"/>
      <w:lvlJc w:val="left"/>
    </w:lvl>
    <w:lvl w:ilvl="1" w:tplc="1F94C66A">
      <w:start w:val="1"/>
      <w:numFmt w:val="bullet"/>
      <w:lvlText w:val=""/>
      <w:lvlJc w:val="left"/>
    </w:lvl>
    <w:lvl w:ilvl="2" w:tplc="6AEE9558">
      <w:start w:val="1"/>
      <w:numFmt w:val="bullet"/>
      <w:lvlText w:val=""/>
      <w:lvlJc w:val="left"/>
    </w:lvl>
    <w:lvl w:ilvl="3" w:tplc="D11003F2">
      <w:start w:val="1"/>
      <w:numFmt w:val="bullet"/>
      <w:lvlText w:val=""/>
      <w:lvlJc w:val="left"/>
    </w:lvl>
    <w:lvl w:ilvl="4" w:tplc="C638C718">
      <w:start w:val="1"/>
      <w:numFmt w:val="bullet"/>
      <w:lvlText w:val=""/>
      <w:lvlJc w:val="left"/>
    </w:lvl>
    <w:lvl w:ilvl="5" w:tplc="9A58B298">
      <w:start w:val="1"/>
      <w:numFmt w:val="bullet"/>
      <w:lvlText w:val=""/>
      <w:lvlJc w:val="left"/>
    </w:lvl>
    <w:lvl w:ilvl="6" w:tplc="FBE40AE0">
      <w:start w:val="1"/>
      <w:numFmt w:val="bullet"/>
      <w:lvlText w:val=""/>
      <w:lvlJc w:val="left"/>
    </w:lvl>
    <w:lvl w:ilvl="7" w:tplc="956AA3F6">
      <w:start w:val="1"/>
      <w:numFmt w:val="bullet"/>
      <w:lvlText w:val=""/>
      <w:lvlJc w:val="left"/>
    </w:lvl>
    <w:lvl w:ilvl="8" w:tplc="BB728516">
      <w:start w:val="1"/>
      <w:numFmt w:val="bullet"/>
      <w:lvlText w:val=""/>
      <w:lvlJc w:val="left"/>
    </w:lvl>
  </w:abstractNum>
  <w:abstractNum w:abstractNumId="15">
    <w:nsid w:val="0000001A"/>
    <w:multiLevelType w:val="hybridMultilevel"/>
    <w:tmpl w:val="71F32454"/>
    <w:lvl w:ilvl="0" w:tplc="961896F4">
      <w:start w:val="1"/>
      <w:numFmt w:val="lowerLetter"/>
      <w:lvlText w:val="%1)"/>
      <w:lvlJc w:val="left"/>
    </w:lvl>
    <w:lvl w:ilvl="1" w:tplc="8AA4476C">
      <w:start w:val="1"/>
      <w:numFmt w:val="bullet"/>
      <w:lvlText w:val=""/>
      <w:lvlJc w:val="left"/>
    </w:lvl>
    <w:lvl w:ilvl="2" w:tplc="48CE6900">
      <w:start w:val="1"/>
      <w:numFmt w:val="bullet"/>
      <w:lvlText w:val=""/>
      <w:lvlJc w:val="left"/>
    </w:lvl>
    <w:lvl w:ilvl="3" w:tplc="98CC5F0E">
      <w:start w:val="1"/>
      <w:numFmt w:val="bullet"/>
      <w:lvlText w:val=""/>
      <w:lvlJc w:val="left"/>
    </w:lvl>
    <w:lvl w:ilvl="4" w:tplc="224C21F0">
      <w:start w:val="1"/>
      <w:numFmt w:val="bullet"/>
      <w:lvlText w:val=""/>
      <w:lvlJc w:val="left"/>
    </w:lvl>
    <w:lvl w:ilvl="5" w:tplc="614AC64C">
      <w:start w:val="1"/>
      <w:numFmt w:val="bullet"/>
      <w:lvlText w:val=""/>
      <w:lvlJc w:val="left"/>
    </w:lvl>
    <w:lvl w:ilvl="6" w:tplc="FAB45EDE">
      <w:start w:val="1"/>
      <w:numFmt w:val="bullet"/>
      <w:lvlText w:val=""/>
      <w:lvlJc w:val="left"/>
    </w:lvl>
    <w:lvl w:ilvl="7" w:tplc="CDCC97D2">
      <w:start w:val="1"/>
      <w:numFmt w:val="bullet"/>
      <w:lvlText w:val=""/>
      <w:lvlJc w:val="left"/>
    </w:lvl>
    <w:lvl w:ilvl="8" w:tplc="DBE462D6">
      <w:start w:val="1"/>
      <w:numFmt w:val="bullet"/>
      <w:lvlText w:val=""/>
      <w:lvlJc w:val="left"/>
    </w:lvl>
  </w:abstractNum>
  <w:abstractNum w:abstractNumId="16">
    <w:nsid w:val="0000001B"/>
    <w:multiLevelType w:val="hybridMultilevel"/>
    <w:tmpl w:val="2CA88610"/>
    <w:lvl w:ilvl="0" w:tplc="6C3808A8">
      <w:start w:val="1"/>
      <w:numFmt w:val="lowerLetter"/>
      <w:lvlText w:val="%1)"/>
      <w:lvlJc w:val="left"/>
    </w:lvl>
    <w:lvl w:ilvl="1" w:tplc="6CA806D4">
      <w:start w:val="1"/>
      <w:numFmt w:val="bullet"/>
      <w:lvlText w:val=""/>
      <w:lvlJc w:val="left"/>
    </w:lvl>
    <w:lvl w:ilvl="2" w:tplc="35567D06">
      <w:start w:val="1"/>
      <w:numFmt w:val="bullet"/>
      <w:lvlText w:val=""/>
      <w:lvlJc w:val="left"/>
    </w:lvl>
    <w:lvl w:ilvl="3" w:tplc="E53E38B6">
      <w:start w:val="1"/>
      <w:numFmt w:val="bullet"/>
      <w:lvlText w:val=""/>
      <w:lvlJc w:val="left"/>
    </w:lvl>
    <w:lvl w:ilvl="4" w:tplc="117AE8CC">
      <w:start w:val="1"/>
      <w:numFmt w:val="bullet"/>
      <w:lvlText w:val=""/>
      <w:lvlJc w:val="left"/>
    </w:lvl>
    <w:lvl w:ilvl="5" w:tplc="5950A8B4">
      <w:start w:val="1"/>
      <w:numFmt w:val="bullet"/>
      <w:lvlText w:val=""/>
      <w:lvlJc w:val="left"/>
    </w:lvl>
    <w:lvl w:ilvl="6" w:tplc="707CCC7A">
      <w:start w:val="1"/>
      <w:numFmt w:val="bullet"/>
      <w:lvlText w:val=""/>
      <w:lvlJc w:val="left"/>
    </w:lvl>
    <w:lvl w:ilvl="7" w:tplc="2266E7F0">
      <w:start w:val="1"/>
      <w:numFmt w:val="bullet"/>
      <w:lvlText w:val=""/>
      <w:lvlJc w:val="left"/>
    </w:lvl>
    <w:lvl w:ilvl="8" w:tplc="74DEE766">
      <w:start w:val="1"/>
      <w:numFmt w:val="bullet"/>
      <w:lvlText w:val=""/>
      <w:lvlJc w:val="left"/>
    </w:lvl>
  </w:abstractNum>
  <w:abstractNum w:abstractNumId="17">
    <w:nsid w:val="0000001C"/>
    <w:multiLevelType w:val="hybridMultilevel"/>
    <w:tmpl w:val="0836C40E"/>
    <w:lvl w:ilvl="0" w:tplc="890405A6">
      <w:start w:val="2"/>
      <w:numFmt w:val="lowerLetter"/>
      <w:lvlText w:val="%1)"/>
      <w:lvlJc w:val="left"/>
    </w:lvl>
    <w:lvl w:ilvl="1" w:tplc="01741D08">
      <w:start w:val="1"/>
      <w:numFmt w:val="bullet"/>
      <w:lvlText w:val=""/>
      <w:lvlJc w:val="left"/>
    </w:lvl>
    <w:lvl w:ilvl="2" w:tplc="3516E594">
      <w:start w:val="1"/>
      <w:numFmt w:val="bullet"/>
      <w:lvlText w:val=""/>
      <w:lvlJc w:val="left"/>
    </w:lvl>
    <w:lvl w:ilvl="3" w:tplc="F232249C">
      <w:start w:val="1"/>
      <w:numFmt w:val="bullet"/>
      <w:lvlText w:val=""/>
      <w:lvlJc w:val="left"/>
    </w:lvl>
    <w:lvl w:ilvl="4" w:tplc="019C3C36">
      <w:start w:val="1"/>
      <w:numFmt w:val="bullet"/>
      <w:lvlText w:val=""/>
      <w:lvlJc w:val="left"/>
    </w:lvl>
    <w:lvl w:ilvl="5" w:tplc="438E174A">
      <w:start w:val="1"/>
      <w:numFmt w:val="bullet"/>
      <w:lvlText w:val=""/>
      <w:lvlJc w:val="left"/>
    </w:lvl>
    <w:lvl w:ilvl="6" w:tplc="B7AE048A">
      <w:start w:val="1"/>
      <w:numFmt w:val="bullet"/>
      <w:lvlText w:val=""/>
      <w:lvlJc w:val="left"/>
    </w:lvl>
    <w:lvl w:ilvl="7" w:tplc="68086D68">
      <w:start w:val="1"/>
      <w:numFmt w:val="bullet"/>
      <w:lvlText w:val=""/>
      <w:lvlJc w:val="left"/>
    </w:lvl>
    <w:lvl w:ilvl="8" w:tplc="9804719E">
      <w:start w:val="1"/>
      <w:numFmt w:val="bullet"/>
      <w:lvlText w:val=""/>
      <w:lvlJc w:val="left"/>
    </w:lvl>
  </w:abstractNum>
  <w:abstractNum w:abstractNumId="18">
    <w:nsid w:val="0000001D"/>
    <w:multiLevelType w:val="hybridMultilevel"/>
    <w:tmpl w:val="02901D82"/>
    <w:lvl w:ilvl="0" w:tplc="2AB02C2E">
      <w:start w:val="1"/>
      <w:numFmt w:val="lowerLetter"/>
      <w:lvlText w:val="%1)"/>
      <w:lvlJc w:val="left"/>
    </w:lvl>
    <w:lvl w:ilvl="1" w:tplc="43C41334">
      <w:start w:val="1"/>
      <w:numFmt w:val="bullet"/>
      <w:lvlText w:val=""/>
      <w:lvlJc w:val="left"/>
    </w:lvl>
    <w:lvl w:ilvl="2" w:tplc="03AA0ABA">
      <w:start w:val="1"/>
      <w:numFmt w:val="bullet"/>
      <w:lvlText w:val=""/>
      <w:lvlJc w:val="left"/>
    </w:lvl>
    <w:lvl w:ilvl="3" w:tplc="D3563E7A">
      <w:start w:val="1"/>
      <w:numFmt w:val="bullet"/>
      <w:lvlText w:val=""/>
      <w:lvlJc w:val="left"/>
    </w:lvl>
    <w:lvl w:ilvl="4" w:tplc="33AA701A">
      <w:start w:val="1"/>
      <w:numFmt w:val="bullet"/>
      <w:lvlText w:val=""/>
      <w:lvlJc w:val="left"/>
    </w:lvl>
    <w:lvl w:ilvl="5" w:tplc="206E6BD0">
      <w:start w:val="1"/>
      <w:numFmt w:val="bullet"/>
      <w:lvlText w:val=""/>
      <w:lvlJc w:val="left"/>
    </w:lvl>
    <w:lvl w:ilvl="6" w:tplc="77DA7B7A">
      <w:start w:val="1"/>
      <w:numFmt w:val="bullet"/>
      <w:lvlText w:val=""/>
      <w:lvlJc w:val="left"/>
    </w:lvl>
    <w:lvl w:ilvl="7" w:tplc="9A089DA4">
      <w:start w:val="1"/>
      <w:numFmt w:val="bullet"/>
      <w:lvlText w:val=""/>
      <w:lvlJc w:val="left"/>
    </w:lvl>
    <w:lvl w:ilvl="8" w:tplc="4212FCF2">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73"/>
    <w:rsid w:val="0031170E"/>
    <w:rsid w:val="00513100"/>
    <w:rsid w:val="00524B1D"/>
    <w:rsid w:val="005A3896"/>
    <w:rsid w:val="00640699"/>
    <w:rsid w:val="00692499"/>
    <w:rsid w:val="0069354F"/>
    <w:rsid w:val="00750369"/>
    <w:rsid w:val="007511F9"/>
    <w:rsid w:val="00936FAD"/>
    <w:rsid w:val="009470FE"/>
    <w:rsid w:val="00BE34A8"/>
    <w:rsid w:val="00D323AC"/>
    <w:rsid w:val="00E90F14"/>
    <w:rsid w:val="00F52F2F"/>
    <w:rsid w:val="00F733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33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3373"/>
  </w:style>
  <w:style w:type="paragraph" w:styleId="Rodap">
    <w:name w:val="footer"/>
    <w:basedOn w:val="Normal"/>
    <w:link w:val="RodapChar"/>
    <w:uiPriority w:val="99"/>
    <w:unhideWhenUsed/>
    <w:rsid w:val="00F73373"/>
    <w:pPr>
      <w:tabs>
        <w:tab w:val="center" w:pos="4252"/>
        <w:tab w:val="right" w:pos="8504"/>
      </w:tabs>
      <w:spacing w:after="0" w:line="240" w:lineRule="auto"/>
    </w:pPr>
  </w:style>
  <w:style w:type="character" w:customStyle="1" w:styleId="RodapChar">
    <w:name w:val="Rodapé Char"/>
    <w:basedOn w:val="Fontepargpadro"/>
    <w:link w:val="Rodap"/>
    <w:uiPriority w:val="99"/>
    <w:rsid w:val="00F73373"/>
  </w:style>
  <w:style w:type="paragraph" w:styleId="Textodebalo">
    <w:name w:val="Balloon Text"/>
    <w:basedOn w:val="Normal"/>
    <w:link w:val="TextodebaloChar"/>
    <w:uiPriority w:val="99"/>
    <w:semiHidden/>
    <w:unhideWhenUsed/>
    <w:rsid w:val="00F7337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3373"/>
    <w:rPr>
      <w:rFonts w:ascii="Tahoma" w:hAnsi="Tahoma" w:cs="Tahoma"/>
      <w:sz w:val="16"/>
      <w:szCs w:val="16"/>
    </w:rPr>
  </w:style>
  <w:style w:type="paragraph" w:styleId="PargrafodaLista">
    <w:name w:val="List Paragraph"/>
    <w:basedOn w:val="Normal"/>
    <w:uiPriority w:val="34"/>
    <w:qFormat/>
    <w:rsid w:val="00F733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33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3373"/>
  </w:style>
  <w:style w:type="paragraph" w:styleId="Rodap">
    <w:name w:val="footer"/>
    <w:basedOn w:val="Normal"/>
    <w:link w:val="RodapChar"/>
    <w:uiPriority w:val="99"/>
    <w:unhideWhenUsed/>
    <w:rsid w:val="00F73373"/>
    <w:pPr>
      <w:tabs>
        <w:tab w:val="center" w:pos="4252"/>
        <w:tab w:val="right" w:pos="8504"/>
      </w:tabs>
      <w:spacing w:after="0" w:line="240" w:lineRule="auto"/>
    </w:pPr>
  </w:style>
  <w:style w:type="character" w:customStyle="1" w:styleId="RodapChar">
    <w:name w:val="Rodapé Char"/>
    <w:basedOn w:val="Fontepargpadro"/>
    <w:link w:val="Rodap"/>
    <w:uiPriority w:val="99"/>
    <w:rsid w:val="00F73373"/>
  </w:style>
  <w:style w:type="paragraph" w:styleId="Textodebalo">
    <w:name w:val="Balloon Text"/>
    <w:basedOn w:val="Normal"/>
    <w:link w:val="TextodebaloChar"/>
    <w:uiPriority w:val="99"/>
    <w:semiHidden/>
    <w:unhideWhenUsed/>
    <w:rsid w:val="00F7337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3373"/>
    <w:rPr>
      <w:rFonts w:ascii="Tahoma" w:hAnsi="Tahoma" w:cs="Tahoma"/>
      <w:sz w:val="16"/>
      <w:szCs w:val="16"/>
    </w:rPr>
  </w:style>
  <w:style w:type="paragraph" w:styleId="PargrafodaLista">
    <w:name w:val="List Paragraph"/>
    <w:basedOn w:val="Normal"/>
    <w:uiPriority w:val="34"/>
    <w:qFormat/>
    <w:rsid w:val="00F73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10</Pages>
  <Words>3692</Words>
  <Characters>19941</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8</cp:revision>
  <dcterms:created xsi:type="dcterms:W3CDTF">2020-12-07T17:11:00Z</dcterms:created>
  <dcterms:modified xsi:type="dcterms:W3CDTF">2020-12-14T19:21:00Z</dcterms:modified>
</cp:coreProperties>
</file>