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99" w:rsidRPr="008066BA" w:rsidRDefault="00C32EA0" w:rsidP="00CA6299">
      <w:pPr>
        <w:numPr>
          <w:ilvl w:val="5"/>
          <w:numId w:val="0"/>
        </w:numPr>
        <w:pBdr>
          <w:top w:val="single" w:sz="4" w:space="1" w:color="auto"/>
          <w:left w:val="single" w:sz="4" w:space="4" w:color="auto"/>
          <w:bottom w:val="single" w:sz="4" w:space="1" w:color="auto"/>
          <w:right w:val="single" w:sz="4" w:space="4" w:color="auto"/>
        </w:pBdr>
        <w:shd w:val="clear" w:color="auto" w:fill="E6E6E6"/>
        <w:tabs>
          <w:tab w:val="num" w:pos="0"/>
        </w:tabs>
        <w:spacing w:before="240" w:after="60" w:line="240" w:lineRule="auto"/>
        <w:ind w:left="3877" w:hanging="3877"/>
        <w:jc w:val="center"/>
        <w:outlineLvl w:val="5"/>
        <w:rPr>
          <w:rFonts w:ascii="Arial" w:eastAsia="Times New Roman" w:hAnsi="Arial" w:cs="Arial"/>
          <w:b/>
          <w:bCs/>
          <w:lang w:eastAsia="pt-BR"/>
        </w:rPr>
      </w:pPr>
      <w:r>
        <w:rPr>
          <w:rFonts w:ascii="Arial" w:eastAsia="Times New Roman" w:hAnsi="Arial" w:cs="Arial"/>
          <w:b/>
          <w:lang w:eastAsia="pt-BR"/>
        </w:rPr>
        <w:t xml:space="preserve">ATA DE REGISTRO DE PREÇO Nº. </w:t>
      </w:r>
      <w:r w:rsidR="00B75293">
        <w:rPr>
          <w:rFonts w:ascii="Arial" w:eastAsia="Times New Roman" w:hAnsi="Arial" w:cs="Arial"/>
          <w:b/>
          <w:lang w:eastAsia="pt-BR"/>
        </w:rPr>
        <w:t>021</w:t>
      </w:r>
      <w:r w:rsidR="009444D6">
        <w:rPr>
          <w:rFonts w:ascii="Arial" w:eastAsia="Times New Roman" w:hAnsi="Arial" w:cs="Arial"/>
          <w:b/>
          <w:lang w:eastAsia="pt-BR"/>
        </w:rPr>
        <w:t>/2020</w:t>
      </w:r>
    </w:p>
    <w:p w:rsidR="00CA6299" w:rsidRPr="008066BA" w:rsidRDefault="00CA6299" w:rsidP="00CA6299">
      <w:pPr>
        <w:autoSpaceDE w:val="0"/>
        <w:autoSpaceDN w:val="0"/>
        <w:adjustRightInd w:val="0"/>
        <w:spacing w:after="0" w:line="240" w:lineRule="auto"/>
        <w:jc w:val="both"/>
        <w:rPr>
          <w:rFonts w:ascii="Arial" w:eastAsia="Times New Roman" w:hAnsi="Arial" w:cs="Arial"/>
          <w:b/>
          <w:bCs/>
          <w:lang w:eastAsia="pt-BR"/>
        </w:rPr>
      </w:pPr>
    </w:p>
    <w:p w:rsidR="00CA6299" w:rsidRPr="008066BA" w:rsidRDefault="00C32EA0" w:rsidP="00CA6299">
      <w:pPr>
        <w:autoSpaceDE w:val="0"/>
        <w:autoSpaceDN w:val="0"/>
        <w:adjustRightInd w:val="0"/>
        <w:spacing w:after="0" w:line="240" w:lineRule="auto"/>
        <w:jc w:val="both"/>
        <w:rPr>
          <w:rFonts w:ascii="Arial" w:eastAsia="Times New Roman" w:hAnsi="Arial" w:cs="Arial"/>
          <w:b/>
          <w:bCs/>
          <w:lang w:eastAsia="pt-BR"/>
        </w:rPr>
      </w:pPr>
      <w:r>
        <w:rPr>
          <w:rFonts w:ascii="Arial" w:eastAsia="Times New Roman" w:hAnsi="Arial" w:cs="Arial"/>
          <w:b/>
          <w:bCs/>
          <w:lang w:eastAsia="pt-BR"/>
        </w:rPr>
        <w:t xml:space="preserve">PROCESSO </w:t>
      </w:r>
      <w:proofErr w:type="gramStart"/>
      <w:r>
        <w:rPr>
          <w:rFonts w:ascii="Arial" w:eastAsia="Times New Roman" w:hAnsi="Arial" w:cs="Arial"/>
          <w:b/>
          <w:bCs/>
          <w:lang w:eastAsia="pt-BR"/>
        </w:rPr>
        <w:t>Nº.</w:t>
      </w:r>
      <w:proofErr w:type="gramEnd"/>
      <w:r>
        <w:rPr>
          <w:rFonts w:ascii="Arial" w:eastAsia="Times New Roman" w:hAnsi="Arial" w:cs="Arial"/>
          <w:b/>
          <w:bCs/>
          <w:lang w:eastAsia="pt-BR"/>
        </w:rPr>
        <w:t>090/2020</w:t>
      </w:r>
    </w:p>
    <w:p w:rsidR="00CA6299" w:rsidRPr="008066BA" w:rsidRDefault="00C32EA0" w:rsidP="00CA6299">
      <w:pPr>
        <w:autoSpaceDE w:val="0"/>
        <w:autoSpaceDN w:val="0"/>
        <w:adjustRightInd w:val="0"/>
        <w:spacing w:after="0" w:line="240" w:lineRule="auto"/>
        <w:jc w:val="both"/>
        <w:rPr>
          <w:rFonts w:ascii="Arial" w:eastAsia="Times New Roman" w:hAnsi="Arial" w:cs="Arial"/>
          <w:b/>
          <w:bCs/>
          <w:lang w:eastAsia="pt-BR"/>
        </w:rPr>
      </w:pPr>
      <w:r>
        <w:rPr>
          <w:rFonts w:ascii="Arial" w:eastAsia="Times New Roman" w:hAnsi="Arial" w:cs="Arial"/>
          <w:b/>
          <w:bCs/>
          <w:lang w:eastAsia="pt-BR"/>
        </w:rPr>
        <w:t xml:space="preserve">PREGÃO PRESENCIAL </w:t>
      </w:r>
      <w:proofErr w:type="gramStart"/>
      <w:r>
        <w:rPr>
          <w:rFonts w:ascii="Arial" w:eastAsia="Times New Roman" w:hAnsi="Arial" w:cs="Arial"/>
          <w:b/>
          <w:bCs/>
          <w:lang w:eastAsia="pt-BR"/>
        </w:rPr>
        <w:t>Nº.</w:t>
      </w:r>
      <w:proofErr w:type="gramEnd"/>
      <w:r>
        <w:rPr>
          <w:rFonts w:ascii="Arial" w:eastAsia="Times New Roman" w:hAnsi="Arial" w:cs="Arial"/>
          <w:b/>
          <w:bCs/>
          <w:lang w:eastAsia="pt-BR"/>
        </w:rPr>
        <w:t>013/2020</w:t>
      </w:r>
    </w:p>
    <w:p w:rsidR="00CA6299" w:rsidRPr="008066BA" w:rsidRDefault="00CA6299" w:rsidP="00CA6299">
      <w:pPr>
        <w:autoSpaceDE w:val="0"/>
        <w:autoSpaceDN w:val="0"/>
        <w:adjustRightInd w:val="0"/>
        <w:spacing w:after="0" w:line="240" w:lineRule="auto"/>
        <w:jc w:val="both"/>
        <w:rPr>
          <w:rFonts w:ascii="Arial" w:eastAsia="Times New Roman" w:hAnsi="Arial" w:cs="Arial"/>
          <w:b/>
          <w:bCs/>
          <w:lang w:eastAsia="pt-BR"/>
        </w:rPr>
      </w:pPr>
    </w:p>
    <w:p w:rsidR="00CA6299" w:rsidRPr="008066BA" w:rsidRDefault="00CA6299" w:rsidP="00CA6299">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lang w:eastAsia="pt-BR"/>
        </w:rPr>
        <w:t xml:space="preserve">Aos 14 (quatorze) </w:t>
      </w:r>
      <w:r w:rsidRPr="008066BA">
        <w:rPr>
          <w:rFonts w:ascii="Arial" w:eastAsia="Times New Roman" w:hAnsi="Arial" w:cs="Arial"/>
          <w:lang w:eastAsia="pt-BR"/>
        </w:rPr>
        <w:t xml:space="preserve">dias do mês </w:t>
      </w:r>
      <w:r>
        <w:rPr>
          <w:rFonts w:ascii="Arial" w:eastAsia="Times New Roman" w:hAnsi="Arial" w:cs="Arial"/>
          <w:lang w:eastAsia="pt-BR"/>
        </w:rPr>
        <w:t>de Dezembro do ano de dois mil e vinte (2020)</w:t>
      </w:r>
      <w:r w:rsidRPr="008066BA">
        <w:rPr>
          <w:rFonts w:ascii="Arial" w:eastAsia="Times New Roman" w:hAnsi="Arial" w:cs="Arial"/>
          <w:lang w:eastAsia="pt-BR"/>
        </w:rPr>
        <w:t xml:space="preserve">, na cidade de Barra do Turvo, Estado de São Paulo, </w:t>
      </w:r>
      <w:r w:rsidRPr="008066BA">
        <w:rPr>
          <w:rFonts w:ascii="Arial" w:eastAsia="Times New Roman" w:hAnsi="Arial" w:cs="Arial"/>
          <w:b/>
          <w:lang w:eastAsia="pt-BR"/>
        </w:rPr>
        <w:t>o MUNICIPIO DE BARRA DO TURVO</w:t>
      </w:r>
      <w:r w:rsidRPr="008066BA">
        <w:rPr>
          <w:rFonts w:ascii="Arial" w:eastAsia="Times New Roman" w:hAnsi="Arial" w:cs="Arial"/>
          <w:lang w:eastAsia="pt-BR"/>
        </w:rPr>
        <w:t>,</w:t>
      </w:r>
      <w:proofErr w:type="gramStart"/>
      <w:r w:rsidRPr="008066BA">
        <w:rPr>
          <w:rFonts w:ascii="Arial" w:eastAsia="Times New Roman" w:hAnsi="Arial" w:cs="Arial"/>
          <w:lang w:eastAsia="pt-BR"/>
        </w:rPr>
        <w:t xml:space="preserve">  </w:t>
      </w:r>
      <w:proofErr w:type="gramEnd"/>
      <w:r w:rsidRPr="008066BA">
        <w:rPr>
          <w:rFonts w:ascii="Arial" w:eastAsia="Times New Roman" w:hAnsi="Arial" w:cs="Arial"/>
          <w:lang w:eastAsia="pt-BR"/>
        </w:rPr>
        <w:t xml:space="preserve">sito na Avenida 21 de março/SP – CEP 11955-000 – Centro Barra do Turvo/SP, representada neste ato pelo </w:t>
      </w:r>
      <w:r w:rsidRPr="008066BA">
        <w:rPr>
          <w:rFonts w:ascii="Arial" w:eastAsia="Times New Roman" w:hAnsi="Arial" w:cs="Arial"/>
          <w:b/>
          <w:lang w:eastAsia="pt-BR"/>
        </w:rPr>
        <w:t>PREFEITO MUNICIPAL</w:t>
      </w:r>
      <w:r w:rsidRPr="008066BA">
        <w:rPr>
          <w:rFonts w:ascii="Arial" w:eastAsia="Times New Roman" w:hAnsi="Arial" w:cs="Arial"/>
          <w:lang w:eastAsia="pt-BR"/>
        </w:rPr>
        <w:t xml:space="preserve">, </w:t>
      </w:r>
      <w:r>
        <w:rPr>
          <w:rFonts w:ascii="Arial" w:eastAsia="Times New Roman" w:hAnsi="Arial" w:cs="Arial"/>
          <w:lang w:eastAsia="pt-BR"/>
        </w:rPr>
        <w:t xml:space="preserve">o </w:t>
      </w:r>
      <w:r w:rsidRPr="008066BA">
        <w:rPr>
          <w:rFonts w:ascii="Arial" w:eastAsia="Times New Roman" w:hAnsi="Arial" w:cs="Arial"/>
          <w:lang w:eastAsia="pt-BR"/>
        </w:rPr>
        <w:t xml:space="preserve">Senhor </w:t>
      </w:r>
      <w:r w:rsidRPr="008066BA">
        <w:rPr>
          <w:rFonts w:ascii="Arial" w:eastAsia="Times New Roman" w:hAnsi="Arial" w:cs="Arial"/>
          <w:b/>
          <w:lang w:eastAsia="pt-BR"/>
        </w:rPr>
        <w:t xml:space="preserve"> JEFFERSON LUZ MARTINS</w:t>
      </w:r>
      <w:r w:rsidRPr="008066BA">
        <w:rPr>
          <w:rFonts w:ascii="Arial" w:eastAsia="Times New Roman" w:hAnsi="Arial" w:cs="Arial"/>
          <w:lang w:eastAsia="pt-BR"/>
        </w:rPr>
        <w:t xml:space="preserve">, </w:t>
      </w:r>
      <w:r w:rsidRPr="00F73373">
        <w:rPr>
          <w:rFonts w:ascii="Arial" w:eastAsia="Arial" w:hAnsi="Arial" w:cs="Arial"/>
          <w:szCs w:val="20"/>
          <w:lang w:eastAsia="pt-BR"/>
        </w:rPr>
        <w:t xml:space="preserve">residente e domiciliado na Rua Padre </w:t>
      </w:r>
      <w:proofErr w:type="spellStart"/>
      <w:r w:rsidRPr="00F73373">
        <w:rPr>
          <w:rFonts w:ascii="Arial" w:eastAsia="Arial" w:hAnsi="Arial" w:cs="Arial"/>
          <w:szCs w:val="20"/>
          <w:lang w:eastAsia="pt-BR"/>
        </w:rPr>
        <w:t>Caiafá</w:t>
      </w:r>
      <w:proofErr w:type="spellEnd"/>
      <w:r w:rsidRPr="00F73373">
        <w:rPr>
          <w:rFonts w:ascii="Arial" w:eastAsia="Arial" w:hAnsi="Arial" w:cs="Arial"/>
          <w:szCs w:val="20"/>
          <w:lang w:eastAsia="pt-BR"/>
        </w:rPr>
        <w:t xml:space="preserve">, nº 23, Centro, Barra do Turvo – SP, CEP: 11.955-000, portador do RG. 3.512.319-9 e do   CPF nº 575.551.849-15,   doravante   denominado   simplesmente    CONTRATADA  – Empresa </w:t>
      </w:r>
      <w:r w:rsidRPr="00F73373">
        <w:rPr>
          <w:rFonts w:ascii="Arial" w:eastAsia="Arial" w:hAnsi="Arial" w:cs="Arial"/>
          <w:b/>
          <w:szCs w:val="20"/>
          <w:u w:val="single"/>
          <w:lang w:eastAsia="pt-BR"/>
        </w:rPr>
        <w:t>MEDPAPER COMÉRCIO DE MATERIAIS MÉDICOS E HOSPITALARES – EIRELI-ME</w:t>
      </w:r>
      <w:r w:rsidRPr="00F73373">
        <w:rPr>
          <w:rFonts w:ascii="Arial" w:eastAsia="Arial" w:hAnsi="Arial" w:cs="Arial"/>
          <w:szCs w:val="20"/>
          <w:lang w:eastAsia="pt-BR"/>
        </w:rPr>
        <w:t xml:space="preserve">, inscrita no C.N.P.J. </w:t>
      </w:r>
      <w:proofErr w:type="gramStart"/>
      <w:r w:rsidRPr="00F73373">
        <w:rPr>
          <w:rFonts w:ascii="Arial" w:eastAsia="Arial" w:hAnsi="Arial" w:cs="Arial"/>
          <w:szCs w:val="20"/>
          <w:lang w:eastAsia="pt-BR"/>
        </w:rPr>
        <w:t>sob</w:t>
      </w:r>
      <w:proofErr w:type="gramEnd"/>
      <w:r w:rsidRPr="00F73373">
        <w:rPr>
          <w:rFonts w:ascii="Arial" w:eastAsia="Arial" w:hAnsi="Arial" w:cs="Arial"/>
          <w:szCs w:val="20"/>
          <w:lang w:eastAsia="pt-BR"/>
        </w:rPr>
        <w:t xml:space="preserve"> nº 15.311.878/0001-15, estabelecida à Av. </w:t>
      </w:r>
      <w:proofErr w:type="spellStart"/>
      <w:r w:rsidRPr="00F73373">
        <w:rPr>
          <w:rFonts w:ascii="Arial" w:eastAsia="Arial" w:hAnsi="Arial" w:cs="Arial"/>
          <w:szCs w:val="20"/>
          <w:lang w:eastAsia="pt-BR"/>
        </w:rPr>
        <w:t>Eliézer</w:t>
      </w:r>
      <w:proofErr w:type="spellEnd"/>
      <w:r w:rsidRPr="00F73373">
        <w:rPr>
          <w:rFonts w:ascii="Arial" w:eastAsia="Arial" w:hAnsi="Arial" w:cs="Arial"/>
          <w:szCs w:val="20"/>
          <w:lang w:eastAsia="pt-BR"/>
        </w:rPr>
        <w:t xml:space="preserve"> Magalhães, N° 3887, Bairro Jd. Alvorado, Cidade Mirassol - SP, neste ato representado pela Sra. Katia Regina Lopes </w:t>
      </w:r>
      <w:proofErr w:type="spellStart"/>
      <w:r w:rsidRPr="00F73373">
        <w:rPr>
          <w:rFonts w:ascii="Arial" w:eastAsia="Arial" w:hAnsi="Arial" w:cs="Arial"/>
          <w:szCs w:val="20"/>
          <w:lang w:eastAsia="pt-BR"/>
        </w:rPr>
        <w:t>Camazano</w:t>
      </w:r>
      <w:proofErr w:type="spellEnd"/>
      <w:r w:rsidRPr="00F73373">
        <w:rPr>
          <w:rFonts w:ascii="Arial" w:eastAsia="Arial" w:hAnsi="Arial" w:cs="Arial"/>
          <w:szCs w:val="20"/>
          <w:lang w:eastAsia="pt-BR"/>
        </w:rPr>
        <w:t>, proprietária, portadora do CPF: 838</w:t>
      </w:r>
      <w:r>
        <w:rPr>
          <w:rFonts w:ascii="Arial" w:eastAsia="Arial" w:hAnsi="Arial" w:cs="Arial"/>
          <w:szCs w:val="20"/>
          <w:lang w:eastAsia="pt-BR"/>
        </w:rPr>
        <w:t>.189.879-04, e RG: 10.489.485-4,</w:t>
      </w:r>
      <w:r>
        <w:rPr>
          <w:rFonts w:ascii="Arial" w:eastAsia="Times New Roman" w:hAnsi="Arial" w:cs="Arial"/>
          <w:lang w:eastAsia="pt-BR"/>
        </w:rPr>
        <w:t xml:space="preserve"> </w:t>
      </w:r>
      <w:r w:rsidRPr="008066BA">
        <w:rPr>
          <w:rFonts w:ascii="Arial" w:eastAsia="Times New Roman" w:hAnsi="Arial" w:cs="Arial"/>
          <w:lang w:eastAsia="pt-BR"/>
        </w:rPr>
        <w:t xml:space="preserve">doravante denominado </w:t>
      </w:r>
      <w:r w:rsidRPr="008066BA">
        <w:rPr>
          <w:rFonts w:ascii="Arial" w:eastAsia="Times New Roman" w:hAnsi="Arial" w:cs="Arial"/>
          <w:b/>
          <w:bCs/>
          <w:lang w:eastAsia="pt-BR"/>
        </w:rPr>
        <w:t>DETENTOR DA ATA</w:t>
      </w:r>
      <w:r w:rsidRPr="008066BA">
        <w:rPr>
          <w:rFonts w:ascii="Arial" w:eastAsia="Times New Roman" w:hAnsi="Arial" w:cs="Arial"/>
          <w:lang w:eastAsia="pt-BR"/>
        </w:rPr>
        <w:t xml:space="preserve">; para proceder, nos termos da Lei Federal nº 10.520, de 17 de julho de 2002, Decreto Municipal 212/2012 e subsidiariamente, a Lei Federal nº 8.666/93, de 21 de junho de 1993, com as alterações posteriores e Artigos 42, 43, 44, 45 e 46 da Lei Complementar 123, de 14 de dezembro de 2006 e Lei Complementar 147/2014, e demais normas regulamentares aplicáveis à espécie, em face da classificação das propostas apresentadas no </w:t>
      </w:r>
      <w:r w:rsidRPr="008066BA">
        <w:rPr>
          <w:rFonts w:ascii="Arial" w:eastAsia="Times New Roman" w:hAnsi="Arial" w:cs="Arial"/>
          <w:b/>
          <w:lang w:eastAsia="pt-BR"/>
        </w:rPr>
        <w:t>Pregão Prese</w:t>
      </w:r>
      <w:r>
        <w:rPr>
          <w:rFonts w:ascii="Arial" w:eastAsia="Times New Roman" w:hAnsi="Arial" w:cs="Arial"/>
          <w:b/>
          <w:lang w:eastAsia="pt-BR"/>
        </w:rPr>
        <w:t>ncial por Registro de Preços n°.</w:t>
      </w:r>
      <w:r w:rsidRPr="00CA6299">
        <w:rPr>
          <w:rFonts w:ascii="Arial" w:eastAsia="Times New Roman" w:hAnsi="Arial" w:cs="Arial"/>
          <w:b/>
          <w:lang w:eastAsia="pt-BR"/>
        </w:rPr>
        <w:t>013/2020</w:t>
      </w:r>
      <w:r w:rsidRPr="008066BA">
        <w:rPr>
          <w:rFonts w:ascii="Arial" w:eastAsia="Times New Roman" w:hAnsi="Arial" w:cs="Arial"/>
          <w:b/>
          <w:lang w:eastAsia="pt-BR"/>
        </w:rPr>
        <w:t>,</w:t>
      </w:r>
      <w:r w:rsidRPr="008066BA">
        <w:rPr>
          <w:rFonts w:ascii="Arial" w:eastAsia="Times New Roman" w:hAnsi="Arial" w:cs="Arial"/>
          <w:lang w:eastAsia="pt-BR"/>
        </w:rPr>
        <w:t xml:space="preserve"> resultado da licitação e homologado pelo Prefeito Municipal de Barra do Turvo, </w:t>
      </w:r>
      <w:r w:rsidRPr="008066BA">
        <w:rPr>
          <w:rFonts w:ascii="Arial" w:eastAsia="Times New Roman" w:hAnsi="Arial" w:cs="Arial"/>
          <w:b/>
          <w:bCs/>
          <w:lang w:eastAsia="pt-BR"/>
        </w:rPr>
        <w:t xml:space="preserve">RESOLVE </w:t>
      </w:r>
      <w:r w:rsidRPr="008066BA">
        <w:rPr>
          <w:rFonts w:ascii="Arial" w:eastAsia="Times New Roman" w:hAnsi="Arial" w:cs="Arial"/>
          <w:lang w:eastAsia="pt-BR"/>
        </w:rPr>
        <w:t xml:space="preserve">registrar os preços </w:t>
      </w:r>
      <w:r w:rsidRPr="008066BA">
        <w:rPr>
          <w:rFonts w:ascii="Arial" w:eastAsia="Times New Roman" w:hAnsi="Arial" w:cs="Arial"/>
          <w:color w:val="000000"/>
          <w:lang w:eastAsia="pt-BR"/>
        </w:rPr>
        <w:t xml:space="preserve">para a contratação dos itens conforme consta no </w:t>
      </w:r>
      <w:r w:rsidRPr="008066BA">
        <w:rPr>
          <w:rFonts w:ascii="Arial" w:eastAsia="Times New Roman" w:hAnsi="Arial" w:cs="Arial"/>
          <w:b/>
          <w:color w:val="000000"/>
          <w:lang w:eastAsia="pt-BR"/>
        </w:rPr>
        <w:t>ANEXO I</w:t>
      </w:r>
      <w:r w:rsidRPr="008066BA">
        <w:rPr>
          <w:rFonts w:ascii="Arial" w:eastAsia="Times New Roman" w:hAnsi="Arial" w:cs="Arial"/>
          <w:color w:val="000000"/>
          <w:lang w:eastAsia="pt-BR"/>
        </w:rPr>
        <w:t xml:space="preserve"> do Edital, que passa a fazer parte integrante desta, tendo sido, os referidos preços, oferecido pela empresa</w:t>
      </w:r>
      <w:r>
        <w:rPr>
          <w:rFonts w:ascii="Arial" w:eastAsia="Times New Roman" w:hAnsi="Arial" w:cs="Arial"/>
          <w:color w:val="000000"/>
          <w:lang w:eastAsia="pt-BR"/>
        </w:rPr>
        <w:t>.</w:t>
      </w:r>
    </w:p>
    <w:p w:rsidR="00CA6299" w:rsidRPr="008066BA" w:rsidRDefault="00CA6299" w:rsidP="00CA6299">
      <w:pPr>
        <w:spacing w:before="240" w:after="60" w:line="240" w:lineRule="auto"/>
        <w:outlineLvl w:val="8"/>
        <w:rPr>
          <w:rFonts w:ascii="Arial" w:eastAsia="Times New Roman" w:hAnsi="Arial" w:cs="Arial"/>
          <w:b/>
          <w:u w:val="single"/>
          <w:lang w:eastAsia="pt-BR"/>
        </w:rPr>
      </w:pPr>
      <w:r w:rsidRPr="008066BA">
        <w:rPr>
          <w:rFonts w:ascii="Arial" w:eastAsia="Times New Roman" w:hAnsi="Arial" w:cs="Arial"/>
          <w:b/>
          <w:u w:val="single"/>
          <w:lang w:eastAsia="pt-BR"/>
        </w:rPr>
        <w:t>CLÁUSULA PRIMEIRA – DO OBJETO REGISTRO DE PREÇOS</w:t>
      </w:r>
    </w:p>
    <w:p w:rsidR="00CA6299" w:rsidRDefault="00CA6299" w:rsidP="00CA6299">
      <w:pPr>
        <w:spacing w:after="0" w:line="240" w:lineRule="auto"/>
        <w:jc w:val="both"/>
        <w:rPr>
          <w:rFonts w:ascii="Arial" w:eastAsia="Times New Roman" w:hAnsi="Arial" w:cs="Arial"/>
          <w:color w:val="000000"/>
          <w:lang w:eastAsia="ar-SA"/>
        </w:rPr>
      </w:pPr>
      <w:r>
        <w:rPr>
          <w:rFonts w:ascii="Arial" w:eastAsia="Times New Roman" w:hAnsi="Arial" w:cs="Arial"/>
          <w:color w:val="000000"/>
          <w:lang w:eastAsia="ar-SA"/>
        </w:rPr>
        <w:t>Registro de Preço para a Aquisição de forma parcelada de Materiais de Enfermagem, pelo pe</w:t>
      </w:r>
      <w:r w:rsidR="00B75293">
        <w:rPr>
          <w:rFonts w:ascii="Arial" w:eastAsia="Times New Roman" w:hAnsi="Arial" w:cs="Arial"/>
          <w:color w:val="000000"/>
          <w:lang w:eastAsia="ar-SA"/>
        </w:rPr>
        <w:t xml:space="preserve">ríodo de 12 meses, para </w:t>
      </w:r>
      <w:proofErr w:type="gramStart"/>
      <w:r w:rsidR="00B75293">
        <w:rPr>
          <w:rFonts w:ascii="Arial" w:eastAsia="Times New Roman" w:hAnsi="Arial" w:cs="Arial"/>
          <w:color w:val="000000"/>
          <w:lang w:eastAsia="ar-SA"/>
        </w:rPr>
        <w:t xml:space="preserve">atender </w:t>
      </w:r>
      <w:r>
        <w:rPr>
          <w:rFonts w:ascii="Arial" w:eastAsia="Times New Roman" w:hAnsi="Arial" w:cs="Arial"/>
          <w:color w:val="000000"/>
          <w:lang w:eastAsia="ar-SA"/>
        </w:rPr>
        <w:t>o</w:t>
      </w:r>
      <w:proofErr w:type="gramEnd"/>
      <w:r>
        <w:rPr>
          <w:rFonts w:ascii="Arial" w:eastAsia="Times New Roman" w:hAnsi="Arial" w:cs="Arial"/>
          <w:color w:val="000000"/>
          <w:lang w:eastAsia="ar-SA"/>
        </w:rPr>
        <w:t xml:space="preserve"> pedido da Secretaria Municipal de Saúde para os usuários do SUS do município de Barra do Turvo/SP.</w:t>
      </w:r>
    </w:p>
    <w:p w:rsidR="00CA6299" w:rsidRPr="008066BA" w:rsidRDefault="00CA6299" w:rsidP="00CA6299">
      <w:pPr>
        <w:spacing w:after="0" w:line="240" w:lineRule="auto"/>
        <w:jc w:val="both"/>
        <w:rPr>
          <w:rFonts w:ascii="Arial" w:eastAsia="Times New Roman" w:hAnsi="Arial" w:cs="Arial"/>
          <w:color w:val="000000"/>
          <w:lang w:eastAsia="ar-SA"/>
        </w:rPr>
      </w:pPr>
    </w:p>
    <w:p w:rsidR="00CA6299" w:rsidRPr="008066BA" w:rsidRDefault="00CA6299" w:rsidP="00CA6299">
      <w:pPr>
        <w:spacing w:after="0" w:line="240" w:lineRule="auto"/>
        <w:jc w:val="both"/>
        <w:rPr>
          <w:rFonts w:ascii="Arial" w:eastAsia="Times New Roman" w:hAnsi="Arial" w:cs="Arial"/>
          <w:color w:val="000000"/>
          <w:lang w:eastAsia="ar-SA"/>
        </w:rPr>
      </w:pPr>
      <w:r w:rsidRPr="008066BA">
        <w:rPr>
          <w:rFonts w:ascii="Arial" w:eastAsia="Times New Roman" w:hAnsi="Arial" w:cs="Arial"/>
          <w:color w:val="000000"/>
          <w:lang w:eastAsia="ar-SA"/>
        </w:rPr>
        <w:t xml:space="preserve">A presente licitação visa o Registro de Preços para aquisições frequentes, nos termos do Artigo </w:t>
      </w:r>
      <w:r w:rsidRPr="008066BA">
        <w:rPr>
          <w:rFonts w:ascii="Arial" w:eastAsia="Times New Roman" w:hAnsi="Arial" w:cs="Arial"/>
          <w:szCs w:val="24"/>
          <w:lang w:eastAsia="pt-BR"/>
        </w:rPr>
        <w:t>3º, I do Decreto nº 7.892 de 23/01/2013.</w:t>
      </w:r>
      <w:r w:rsidRPr="008066BA">
        <w:rPr>
          <w:rFonts w:ascii="Arial" w:eastAsia="Times New Roman" w:hAnsi="Arial" w:cs="Arial"/>
          <w:color w:val="000000"/>
          <w:lang w:eastAsia="ar-SA"/>
        </w:rPr>
        <w:t xml:space="preserve"> As quantidades estimadas servem apenas como informação aos interessados, e pelo próprio Sistema de Registro de Preços, a Administração não se obrigará a adquirir quantidades mínimas. Findo o processo licitatório, a Administração não terá obrigatoriedade em contratar.</w:t>
      </w:r>
    </w:p>
    <w:p w:rsidR="00CA6299" w:rsidRPr="008066BA" w:rsidRDefault="00CA6299" w:rsidP="00CA6299">
      <w:pPr>
        <w:autoSpaceDE w:val="0"/>
        <w:autoSpaceDN w:val="0"/>
        <w:adjustRightInd w:val="0"/>
        <w:spacing w:after="0" w:line="240" w:lineRule="auto"/>
        <w:jc w:val="both"/>
        <w:rPr>
          <w:rFonts w:ascii="Arial" w:eastAsia="Times New Roman" w:hAnsi="Arial" w:cs="Arial"/>
          <w:b/>
          <w:bCs/>
          <w:color w:val="000000"/>
          <w:lang w:eastAsia="pt-BR"/>
        </w:rPr>
      </w:pPr>
    </w:p>
    <w:p w:rsidR="00CA6299" w:rsidRPr="008066BA" w:rsidRDefault="00CA6299" w:rsidP="00CA6299">
      <w:pPr>
        <w:autoSpaceDE w:val="0"/>
        <w:autoSpaceDN w:val="0"/>
        <w:adjustRightInd w:val="0"/>
        <w:spacing w:after="0" w:line="240" w:lineRule="auto"/>
        <w:jc w:val="both"/>
        <w:rPr>
          <w:rFonts w:ascii="Arial" w:eastAsia="Times New Roman" w:hAnsi="Arial" w:cs="Arial"/>
          <w:b/>
          <w:bCs/>
          <w:color w:val="000000"/>
          <w:u w:val="single"/>
          <w:lang w:eastAsia="pt-BR"/>
        </w:rPr>
      </w:pPr>
      <w:r w:rsidRPr="008066BA">
        <w:rPr>
          <w:rFonts w:ascii="Arial" w:eastAsia="Times New Roman" w:hAnsi="Arial" w:cs="Arial"/>
          <w:b/>
          <w:u w:val="single"/>
          <w:lang w:eastAsia="pt-BR"/>
        </w:rPr>
        <w:t>CLÁUSULA SEGUNDA - DA VALIDADE DOS PREÇOS</w:t>
      </w:r>
      <w:r>
        <w:rPr>
          <w:rFonts w:ascii="Arial" w:eastAsia="Times New Roman" w:hAnsi="Arial" w:cs="Arial"/>
          <w:b/>
          <w:u w:val="single"/>
          <w:lang w:eastAsia="pt-BR"/>
        </w:rPr>
        <w:t xml:space="preserve"> E VALORES LICITADOS</w:t>
      </w:r>
    </w:p>
    <w:p w:rsidR="00CA6299" w:rsidRDefault="00CA6299" w:rsidP="00CA6299">
      <w:pPr>
        <w:spacing w:after="0" w:line="240" w:lineRule="auto"/>
        <w:ind w:left="30" w:right="-48" w:hanging="4"/>
        <w:jc w:val="both"/>
        <w:rPr>
          <w:rFonts w:ascii="Arial" w:eastAsia="Times New Roman" w:hAnsi="Arial" w:cs="Arial"/>
          <w:color w:val="000000"/>
          <w:lang w:eastAsia="ar-SA"/>
        </w:rPr>
      </w:pPr>
      <w:r w:rsidRPr="008066BA">
        <w:rPr>
          <w:rFonts w:ascii="Arial" w:eastAsia="Times New Roman" w:hAnsi="Arial" w:cs="Arial"/>
          <w:color w:val="000000"/>
          <w:lang w:eastAsia="ar-SA"/>
        </w:rPr>
        <w:t xml:space="preserve">O Registro de Preços terá validade de </w:t>
      </w:r>
      <w:r w:rsidRPr="008066BA">
        <w:rPr>
          <w:rFonts w:ascii="Arial" w:eastAsia="Times New Roman" w:hAnsi="Arial" w:cs="Arial"/>
          <w:b/>
          <w:color w:val="000000"/>
          <w:lang w:eastAsia="ar-SA"/>
        </w:rPr>
        <w:t>12 (Doze) meses</w:t>
      </w:r>
      <w:r w:rsidRPr="008066BA">
        <w:rPr>
          <w:rFonts w:ascii="Arial" w:eastAsia="Times New Roman" w:hAnsi="Arial" w:cs="Arial"/>
          <w:color w:val="000000"/>
          <w:lang w:eastAsia="ar-SA"/>
        </w:rPr>
        <w:t xml:space="preserve">. A vigência da Ata de Registro de Preços ficará condicionada à data da sua assinatura e à validade do presente Registro de Preços </w:t>
      </w:r>
      <w:r>
        <w:rPr>
          <w:rFonts w:ascii="Arial" w:eastAsia="Times New Roman" w:hAnsi="Arial" w:cs="Arial"/>
          <w:b/>
          <w:color w:val="000000"/>
          <w:lang w:eastAsia="ar-SA"/>
        </w:rPr>
        <w:t>(14/12/2020 a 14/ 12/2021</w:t>
      </w:r>
      <w:r w:rsidRPr="008066BA">
        <w:rPr>
          <w:rFonts w:ascii="Arial" w:eastAsia="Times New Roman" w:hAnsi="Arial" w:cs="Arial"/>
          <w:b/>
          <w:color w:val="000000"/>
          <w:lang w:eastAsia="ar-SA"/>
        </w:rPr>
        <w:t>),</w:t>
      </w:r>
      <w:r w:rsidRPr="008066BA">
        <w:rPr>
          <w:rFonts w:ascii="Arial" w:eastAsia="Times New Roman" w:hAnsi="Arial" w:cs="Arial"/>
          <w:color w:val="000000"/>
          <w:lang w:eastAsia="ar-SA"/>
        </w:rPr>
        <w:t xml:space="preserve"> durante o qual o </w:t>
      </w:r>
      <w:r w:rsidRPr="008066BA">
        <w:rPr>
          <w:rFonts w:ascii="Arial" w:eastAsia="Times New Roman" w:hAnsi="Arial" w:cs="Arial"/>
          <w:b/>
          <w:color w:val="000000"/>
          <w:u w:val="single"/>
          <w:lang w:eastAsia="ar-SA"/>
        </w:rPr>
        <w:t>ÓRGÃO GERENCIADOR</w:t>
      </w:r>
      <w:r w:rsidRPr="008066BA">
        <w:rPr>
          <w:rFonts w:ascii="Arial" w:eastAsia="Times New Roman" w:hAnsi="Arial" w:cs="Arial"/>
          <w:color w:val="000000"/>
          <w:lang w:eastAsia="ar-SA"/>
        </w:rPr>
        <w:t xml:space="preserve"> não será obrigado a contratar o objeto referido na Cláusula Primeira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w:t>
      </w:r>
      <w:r w:rsidRPr="008066BA">
        <w:rPr>
          <w:rFonts w:ascii="Arial" w:eastAsia="Times New Roman" w:hAnsi="Arial" w:cs="Arial"/>
          <w:b/>
          <w:color w:val="000000"/>
          <w:u w:val="single"/>
          <w:lang w:eastAsia="ar-SA"/>
        </w:rPr>
        <w:t>ao DETENTOR DA ATA</w:t>
      </w:r>
      <w:r w:rsidRPr="008066BA">
        <w:rPr>
          <w:rFonts w:ascii="Arial" w:eastAsia="Times New Roman" w:hAnsi="Arial" w:cs="Arial"/>
          <w:color w:val="000000"/>
          <w:lang w:eastAsia="ar-SA"/>
        </w:rPr>
        <w:t>, neste caso, o contraditório e a ampla defesa.</w:t>
      </w:r>
    </w:p>
    <w:p w:rsidR="00CA6299" w:rsidRDefault="00CA6299" w:rsidP="00CA6299">
      <w:pPr>
        <w:spacing w:after="0" w:line="0" w:lineRule="atLeast"/>
        <w:jc w:val="both"/>
        <w:rPr>
          <w:rFonts w:ascii="Arial" w:eastAsia="Arial" w:hAnsi="Arial" w:cs="Arial"/>
          <w:szCs w:val="20"/>
          <w:lang w:eastAsia="pt-BR"/>
        </w:rPr>
      </w:pPr>
      <w:r>
        <w:rPr>
          <w:rFonts w:ascii="Arial" w:eastAsia="Arial" w:hAnsi="Arial" w:cs="Arial"/>
          <w:szCs w:val="20"/>
          <w:lang w:eastAsia="pt-BR"/>
        </w:rPr>
        <w:t xml:space="preserve">O </w:t>
      </w:r>
      <w:r w:rsidRPr="00E90F14">
        <w:rPr>
          <w:rFonts w:ascii="Arial" w:eastAsia="Arial" w:hAnsi="Arial" w:cs="Arial"/>
          <w:szCs w:val="20"/>
          <w:lang w:eastAsia="pt-BR"/>
        </w:rPr>
        <w:t xml:space="preserve">valor total dos itens ganhos </w:t>
      </w:r>
      <w:r>
        <w:rPr>
          <w:rFonts w:ascii="Arial" w:eastAsia="Arial" w:hAnsi="Arial" w:cs="Arial"/>
          <w:szCs w:val="20"/>
          <w:lang w:eastAsia="pt-BR"/>
        </w:rPr>
        <w:t xml:space="preserve">pela empresa, corresponde à </w:t>
      </w:r>
      <w:r w:rsidRPr="005312F3">
        <w:rPr>
          <w:rFonts w:ascii="Arial" w:hAnsi="Arial" w:cs="Arial"/>
          <w:sz w:val="24"/>
          <w:szCs w:val="24"/>
        </w:rPr>
        <w:t xml:space="preserve">R$ </w:t>
      </w:r>
      <w:r>
        <w:rPr>
          <w:rFonts w:ascii="Arial" w:hAnsi="Arial" w:cs="Arial"/>
          <w:sz w:val="24"/>
          <w:szCs w:val="24"/>
        </w:rPr>
        <w:t xml:space="preserve">1.730.559,13 </w:t>
      </w:r>
      <w:r w:rsidRPr="005312F3">
        <w:rPr>
          <w:rFonts w:ascii="Arial" w:hAnsi="Arial" w:cs="Arial"/>
          <w:sz w:val="24"/>
          <w:szCs w:val="24"/>
        </w:rPr>
        <w:t>(</w:t>
      </w:r>
      <w:proofErr w:type="gramStart"/>
      <w:r>
        <w:rPr>
          <w:rFonts w:ascii="Arial" w:hAnsi="Arial" w:cs="Arial"/>
          <w:sz w:val="24"/>
          <w:szCs w:val="24"/>
        </w:rPr>
        <w:t>hum</w:t>
      </w:r>
      <w:proofErr w:type="gramEnd"/>
      <w:r>
        <w:rPr>
          <w:rFonts w:ascii="Arial" w:hAnsi="Arial" w:cs="Arial"/>
          <w:sz w:val="24"/>
          <w:szCs w:val="24"/>
        </w:rPr>
        <w:t xml:space="preserve"> milhão, setecentos e trinta mil, quinhentos e cinquenta e nove reais e treze centavos</w:t>
      </w:r>
      <w:r w:rsidRPr="005312F3">
        <w:rPr>
          <w:rFonts w:ascii="Arial" w:hAnsi="Arial" w:cs="Arial"/>
          <w:sz w:val="24"/>
          <w:szCs w:val="24"/>
        </w:rPr>
        <w:t>),</w:t>
      </w:r>
      <w:r>
        <w:rPr>
          <w:rFonts w:ascii="Arial" w:eastAsia="Arial" w:hAnsi="Arial" w:cs="Arial"/>
          <w:szCs w:val="20"/>
          <w:lang w:eastAsia="pt-BR"/>
        </w:rPr>
        <w:t xml:space="preserve"> </w:t>
      </w:r>
      <w:r w:rsidRPr="00E90F14">
        <w:rPr>
          <w:rFonts w:ascii="Arial" w:eastAsia="Arial" w:hAnsi="Arial" w:cs="Arial"/>
          <w:szCs w:val="20"/>
          <w:lang w:eastAsia="pt-BR"/>
        </w:rPr>
        <w:t xml:space="preserve">pelo período de 12 (doze) meses, conforme </w:t>
      </w:r>
      <w:r>
        <w:rPr>
          <w:rFonts w:ascii="Arial" w:eastAsia="Arial" w:hAnsi="Arial" w:cs="Arial"/>
          <w:szCs w:val="20"/>
          <w:lang w:eastAsia="pt-BR"/>
        </w:rPr>
        <w:t>listagem em anexo a ata de registro de preços</w:t>
      </w:r>
      <w:r w:rsidRPr="00E90F14">
        <w:rPr>
          <w:rFonts w:ascii="Arial" w:eastAsia="Arial" w:hAnsi="Arial" w:cs="Arial"/>
          <w:szCs w:val="20"/>
          <w:lang w:eastAsia="pt-BR"/>
        </w:rPr>
        <w:t>.</w:t>
      </w:r>
    </w:p>
    <w:p w:rsidR="00CA6299" w:rsidRDefault="00CA6299" w:rsidP="00CA6299">
      <w:pPr>
        <w:spacing w:after="0" w:line="0" w:lineRule="atLeast"/>
        <w:jc w:val="both"/>
        <w:rPr>
          <w:rFonts w:ascii="Arial" w:eastAsia="Arial" w:hAnsi="Arial" w:cs="Arial"/>
          <w:szCs w:val="20"/>
          <w:lang w:eastAsia="pt-BR"/>
        </w:rPr>
      </w:pPr>
    </w:p>
    <w:p w:rsidR="00CA6299" w:rsidRDefault="00CA6299" w:rsidP="00CA6299">
      <w:pPr>
        <w:spacing w:after="0" w:line="0" w:lineRule="atLeast"/>
        <w:jc w:val="both"/>
        <w:rPr>
          <w:rFonts w:ascii="Arial" w:eastAsia="Arial" w:hAnsi="Arial" w:cs="Arial"/>
          <w:szCs w:val="20"/>
          <w:lang w:eastAsia="pt-BR"/>
        </w:rPr>
      </w:pPr>
    </w:p>
    <w:p w:rsidR="00CA6299" w:rsidRPr="00204BCC" w:rsidRDefault="00204BCC" w:rsidP="00CA6299">
      <w:pPr>
        <w:spacing w:after="0" w:line="0" w:lineRule="atLeast"/>
        <w:jc w:val="both"/>
        <w:rPr>
          <w:rFonts w:ascii="Arial" w:eastAsia="Arial" w:hAnsi="Arial" w:cs="Arial"/>
          <w:b/>
          <w:szCs w:val="20"/>
          <w:u w:val="single"/>
          <w:lang w:eastAsia="pt-BR"/>
        </w:rPr>
      </w:pPr>
      <w:r w:rsidRPr="00204BCC">
        <w:rPr>
          <w:rFonts w:ascii="Arial" w:eastAsia="Arial" w:hAnsi="Arial" w:cs="Arial"/>
          <w:b/>
          <w:szCs w:val="20"/>
          <w:u w:val="single"/>
          <w:lang w:eastAsia="pt-BR"/>
        </w:rPr>
        <w:lastRenderedPageBreak/>
        <w:t>CLAUSULA TERCEIRA:</w:t>
      </w:r>
      <w:r w:rsidRPr="00204BCC">
        <w:rPr>
          <w:rFonts w:ascii="Arial" w:eastAsia="Arial" w:hAnsi="Arial" w:cs="Arial"/>
          <w:b/>
          <w:szCs w:val="20"/>
          <w:lang w:eastAsia="pt-BR"/>
        </w:rPr>
        <w:t xml:space="preserve">- </w:t>
      </w:r>
      <w:r w:rsidRPr="00204BCC">
        <w:rPr>
          <w:rFonts w:ascii="Arial" w:eastAsia="Arial" w:hAnsi="Arial" w:cs="Arial"/>
          <w:b/>
          <w:szCs w:val="20"/>
          <w:u w:val="single"/>
          <w:lang w:eastAsia="pt-BR"/>
        </w:rPr>
        <w:t>DOS RECURSOS ORÇAMENTÁRIOS</w:t>
      </w:r>
    </w:p>
    <w:p w:rsidR="00204BCC" w:rsidRPr="00F73373" w:rsidRDefault="00204BCC" w:rsidP="00CA6299">
      <w:pPr>
        <w:spacing w:after="0" w:line="0" w:lineRule="atLeast"/>
        <w:jc w:val="both"/>
        <w:rPr>
          <w:rFonts w:ascii="Arial" w:eastAsia="Arial" w:hAnsi="Arial" w:cs="Arial"/>
          <w:szCs w:val="20"/>
          <w:lang w:eastAsia="pt-BR"/>
        </w:rPr>
      </w:pPr>
    </w:p>
    <w:p w:rsidR="00CA6299" w:rsidRPr="00204BCC" w:rsidRDefault="00CA6299" w:rsidP="00CA6299">
      <w:pPr>
        <w:widowControl w:val="0"/>
        <w:autoSpaceDE w:val="0"/>
        <w:autoSpaceDN w:val="0"/>
        <w:adjustRightInd w:val="0"/>
        <w:spacing w:after="0" w:line="240" w:lineRule="auto"/>
        <w:jc w:val="both"/>
        <w:rPr>
          <w:rFonts w:ascii="Arial" w:eastAsia="Times New Roman" w:hAnsi="Arial" w:cs="Arial"/>
          <w:bCs/>
          <w:lang w:eastAsia="pt-BR"/>
        </w:rPr>
      </w:pPr>
      <w:proofErr w:type="gramStart"/>
      <w:r w:rsidRPr="00204BCC">
        <w:rPr>
          <w:rFonts w:ascii="Arial" w:eastAsia="Times New Roman" w:hAnsi="Arial" w:cs="Arial"/>
          <w:bCs/>
          <w:lang w:eastAsia="pt-BR"/>
        </w:rPr>
        <w:t>As despesas decorrentes do presente Ata</w:t>
      </w:r>
      <w:proofErr w:type="gramEnd"/>
      <w:r w:rsidRPr="00204BCC">
        <w:rPr>
          <w:rFonts w:ascii="Arial" w:eastAsia="Times New Roman" w:hAnsi="Arial" w:cs="Arial"/>
          <w:bCs/>
          <w:lang w:eastAsia="pt-BR"/>
        </w:rPr>
        <w:t xml:space="preserve"> de Registro de Preços correrão por conta das seguintes verbas orçamentárias: </w:t>
      </w:r>
    </w:p>
    <w:p w:rsidR="00CA6299" w:rsidRPr="00204BCC" w:rsidRDefault="00CA6299" w:rsidP="00CA6299">
      <w:pPr>
        <w:widowControl w:val="0"/>
        <w:autoSpaceDE w:val="0"/>
        <w:autoSpaceDN w:val="0"/>
        <w:adjustRightInd w:val="0"/>
        <w:spacing w:after="0" w:line="240" w:lineRule="auto"/>
        <w:jc w:val="both"/>
        <w:rPr>
          <w:rFonts w:ascii="Arial" w:eastAsia="Times New Roman" w:hAnsi="Arial" w:cs="Arial"/>
          <w:bCs/>
          <w:lang w:eastAsia="pt-BR"/>
        </w:rPr>
      </w:pPr>
    </w:p>
    <w:p w:rsidR="00CA6299" w:rsidRPr="00204BCC" w:rsidRDefault="007F40BE" w:rsidP="00CA6299">
      <w:pPr>
        <w:widowControl w:val="0"/>
        <w:autoSpaceDE w:val="0"/>
        <w:autoSpaceDN w:val="0"/>
        <w:adjustRightInd w:val="0"/>
        <w:spacing w:after="0" w:line="240" w:lineRule="auto"/>
        <w:jc w:val="both"/>
        <w:rPr>
          <w:rFonts w:ascii="Arial" w:eastAsia="Times New Roman" w:hAnsi="Arial" w:cs="Arial"/>
          <w:bCs/>
          <w:lang w:eastAsia="pt-BR"/>
        </w:rPr>
      </w:pPr>
      <w:r>
        <w:rPr>
          <w:rFonts w:ascii="Arial" w:eastAsia="Times New Roman" w:hAnsi="Arial" w:cs="Arial"/>
          <w:bCs/>
          <w:lang w:eastAsia="pt-BR"/>
        </w:rPr>
        <w:t>Ficha: 190</w:t>
      </w:r>
      <w:r w:rsidR="00CA6299" w:rsidRPr="00204BCC">
        <w:rPr>
          <w:rFonts w:ascii="Arial" w:eastAsia="Times New Roman" w:hAnsi="Arial" w:cs="Arial"/>
          <w:bCs/>
          <w:lang w:eastAsia="pt-BR"/>
        </w:rPr>
        <w:t xml:space="preserve"> -</w:t>
      </w:r>
      <w:proofErr w:type="gramStart"/>
      <w:r w:rsidR="00CA6299" w:rsidRPr="00204BCC">
        <w:rPr>
          <w:rFonts w:ascii="Arial" w:eastAsia="Times New Roman" w:hAnsi="Arial" w:cs="Arial"/>
          <w:bCs/>
          <w:lang w:eastAsia="pt-BR"/>
        </w:rPr>
        <w:t xml:space="preserve">   </w:t>
      </w:r>
      <w:proofErr w:type="gramEnd"/>
      <w:r w:rsidR="00CA6299" w:rsidRPr="00204BCC">
        <w:rPr>
          <w:rFonts w:ascii="Arial" w:eastAsia="Times New Roman" w:hAnsi="Arial" w:cs="Arial"/>
          <w:bCs/>
          <w:lang w:eastAsia="pt-BR"/>
        </w:rPr>
        <w:t>Orgão:02- Pref</w:t>
      </w:r>
      <w:r>
        <w:rPr>
          <w:rFonts w:ascii="Arial" w:eastAsia="Times New Roman" w:hAnsi="Arial" w:cs="Arial"/>
          <w:bCs/>
          <w:lang w:eastAsia="pt-BR"/>
        </w:rPr>
        <w:t>eitura Municipal - Unidade: - 10</w:t>
      </w:r>
      <w:r w:rsidR="00CA6299" w:rsidRPr="00204BCC">
        <w:rPr>
          <w:rFonts w:ascii="Arial" w:eastAsia="Times New Roman" w:hAnsi="Arial" w:cs="Arial"/>
          <w:bCs/>
          <w:lang w:eastAsia="pt-BR"/>
        </w:rPr>
        <w:t xml:space="preserve"> </w:t>
      </w:r>
      <w:r>
        <w:rPr>
          <w:rFonts w:ascii="Arial" w:eastAsia="Times New Roman" w:hAnsi="Arial" w:cs="Arial"/>
          <w:bCs/>
          <w:lang w:eastAsia="pt-BR"/>
        </w:rPr>
        <w:t xml:space="preserve"> - </w:t>
      </w:r>
      <w:r w:rsidR="00CA6299" w:rsidRPr="00204BCC">
        <w:rPr>
          <w:rFonts w:ascii="Arial" w:eastAsia="Times New Roman" w:hAnsi="Arial" w:cs="Arial"/>
          <w:bCs/>
          <w:lang w:eastAsia="pt-BR"/>
        </w:rPr>
        <w:t>(</w:t>
      </w:r>
      <w:r>
        <w:rPr>
          <w:rFonts w:ascii="Arial" w:eastAsia="Times New Roman" w:hAnsi="Arial" w:cs="Arial"/>
          <w:bCs/>
          <w:lang w:eastAsia="pt-BR"/>
        </w:rPr>
        <w:t>FUNDO MUNICIPAL SAÚDE</w:t>
      </w:r>
      <w:r w:rsidR="00CA6299" w:rsidRPr="00204BCC">
        <w:rPr>
          <w:rFonts w:ascii="Arial" w:eastAsia="Times New Roman" w:hAnsi="Arial" w:cs="Arial"/>
          <w:bCs/>
          <w:lang w:eastAsia="pt-BR"/>
        </w:rPr>
        <w:t xml:space="preserve">) -   Dotação Orçamentária: - </w:t>
      </w:r>
      <w:r>
        <w:rPr>
          <w:rFonts w:ascii="Arial" w:eastAsia="Times New Roman" w:hAnsi="Arial" w:cs="Arial"/>
          <w:bCs/>
          <w:lang w:eastAsia="pt-BR"/>
        </w:rPr>
        <w:t>10.301.0069.2034.00003.3.9.30.00</w:t>
      </w:r>
      <w:r w:rsidR="00CA6299" w:rsidRPr="00204BCC">
        <w:rPr>
          <w:rFonts w:ascii="Arial" w:eastAsia="Times New Roman" w:hAnsi="Arial" w:cs="Arial"/>
          <w:bCs/>
          <w:lang w:eastAsia="pt-BR"/>
        </w:rPr>
        <w:t xml:space="preserve">   - </w:t>
      </w:r>
      <w:r>
        <w:rPr>
          <w:rFonts w:ascii="Arial" w:eastAsia="Times New Roman" w:hAnsi="Arial" w:cs="Arial"/>
          <w:bCs/>
          <w:lang w:eastAsia="pt-BR"/>
        </w:rPr>
        <w:t xml:space="preserve"> </w:t>
      </w:r>
      <w:r w:rsidR="00CA6299" w:rsidRPr="00204BCC">
        <w:rPr>
          <w:rFonts w:ascii="Arial" w:eastAsia="Times New Roman" w:hAnsi="Arial" w:cs="Arial"/>
          <w:bCs/>
          <w:lang w:eastAsia="pt-BR"/>
        </w:rPr>
        <w:t>(Material</w:t>
      </w:r>
      <w:r>
        <w:rPr>
          <w:rFonts w:ascii="Arial" w:eastAsia="Times New Roman" w:hAnsi="Arial" w:cs="Arial"/>
          <w:bCs/>
          <w:lang w:eastAsia="pt-BR"/>
        </w:rPr>
        <w:t xml:space="preserve"> de Consumo).</w:t>
      </w:r>
    </w:p>
    <w:p w:rsidR="00CA6299" w:rsidRPr="00204BCC" w:rsidRDefault="00CA6299" w:rsidP="00CA6299">
      <w:pPr>
        <w:widowControl w:val="0"/>
        <w:autoSpaceDE w:val="0"/>
        <w:autoSpaceDN w:val="0"/>
        <w:adjustRightInd w:val="0"/>
        <w:spacing w:after="0" w:line="240" w:lineRule="auto"/>
        <w:jc w:val="both"/>
        <w:rPr>
          <w:rFonts w:ascii="Arial" w:eastAsia="Times New Roman" w:hAnsi="Arial" w:cs="Arial"/>
          <w:bCs/>
          <w:lang w:eastAsia="pt-BR"/>
        </w:rPr>
      </w:pPr>
    </w:p>
    <w:p w:rsidR="00CA6299" w:rsidRPr="00204BCC" w:rsidRDefault="007F40BE" w:rsidP="00CA6299">
      <w:pPr>
        <w:widowControl w:val="0"/>
        <w:autoSpaceDE w:val="0"/>
        <w:autoSpaceDN w:val="0"/>
        <w:adjustRightInd w:val="0"/>
        <w:spacing w:after="0" w:line="240" w:lineRule="auto"/>
        <w:jc w:val="both"/>
        <w:rPr>
          <w:rFonts w:ascii="Arial" w:eastAsia="Times New Roman" w:hAnsi="Arial" w:cs="Arial"/>
          <w:bCs/>
          <w:lang w:eastAsia="pt-BR"/>
        </w:rPr>
      </w:pPr>
      <w:r>
        <w:rPr>
          <w:rFonts w:ascii="Arial" w:eastAsia="Times New Roman" w:hAnsi="Arial" w:cs="Arial"/>
          <w:bCs/>
          <w:lang w:eastAsia="pt-BR"/>
        </w:rPr>
        <w:t>Ficha: 208</w:t>
      </w:r>
      <w:r w:rsidR="00CA6299" w:rsidRPr="00204BCC">
        <w:rPr>
          <w:rFonts w:ascii="Arial" w:eastAsia="Times New Roman" w:hAnsi="Arial" w:cs="Arial"/>
          <w:bCs/>
          <w:lang w:eastAsia="pt-BR"/>
        </w:rPr>
        <w:t xml:space="preserve"> -</w:t>
      </w:r>
      <w:proofErr w:type="gramStart"/>
      <w:r w:rsidR="00CA6299" w:rsidRPr="00204BCC">
        <w:rPr>
          <w:rFonts w:ascii="Arial" w:eastAsia="Times New Roman" w:hAnsi="Arial" w:cs="Arial"/>
          <w:bCs/>
          <w:lang w:eastAsia="pt-BR"/>
        </w:rPr>
        <w:t xml:space="preserve">   </w:t>
      </w:r>
      <w:proofErr w:type="gramEnd"/>
      <w:r w:rsidR="00CA6299" w:rsidRPr="00204BCC">
        <w:rPr>
          <w:rFonts w:ascii="Arial" w:eastAsia="Times New Roman" w:hAnsi="Arial" w:cs="Arial"/>
          <w:bCs/>
          <w:lang w:eastAsia="pt-BR"/>
        </w:rPr>
        <w:t>Orgão:02- Pref</w:t>
      </w:r>
      <w:r>
        <w:rPr>
          <w:rFonts w:ascii="Arial" w:eastAsia="Times New Roman" w:hAnsi="Arial" w:cs="Arial"/>
          <w:bCs/>
          <w:lang w:eastAsia="pt-BR"/>
        </w:rPr>
        <w:t xml:space="preserve">eitura Municipal - Unidade: - 10 - </w:t>
      </w:r>
      <w:r w:rsidR="00CA6299" w:rsidRPr="00204BCC">
        <w:rPr>
          <w:rFonts w:ascii="Arial" w:eastAsia="Times New Roman" w:hAnsi="Arial" w:cs="Arial"/>
          <w:bCs/>
          <w:lang w:eastAsia="pt-BR"/>
        </w:rPr>
        <w:t xml:space="preserve"> (</w:t>
      </w:r>
      <w:r>
        <w:rPr>
          <w:rFonts w:ascii="Arial" w:eastAsia="Times New Roman" w:hAnsi="Arial" w:cs="Arial"/>
          <w:bCs/>
          <w:lang w:eastAsia="pt-BR"/>
        </w:rPr>
        <w:t>FUNDO MUNICIPAL SAÚDE</w:t>
      </w:r>
      <w:r w:rsidR="00CA6299" w:rsidRPr="00204BCC">
        <w:rPr>
          <w:rFonts w:ascii="Arial" w:eastAsia="Times New Roman" w:hAnsi="Arial" w:cs="Arial"/>
          <w:bCs/>
          <w:lang w:eastAsia="pt-BR"/>
        </w:rPr>
        <w:t xml:space="preserve">)   -   Dotação Orçamentária:- </w:t>
      </w:r>
      <w:r>
        <w:rPr>
          <w:rFonts w:ascii="Arial" w:eastAsia="Times New Roman" w:hAnsi="Arial" w:cs="Arial"/>
          <w:bCs/>
          <w:lang w:eastAsia="pt-BR"/>
        </w:rPr>
        <w:t>10.301.0069.2034.00003.3.9.30.00</w:t>
      </w:r>
      <w:r w:rsidRPr="00204BCC">
        <w:rPr>
          <w:rFonts w:ascii="Arial" w:eastAsia="Times New Roman" w:hAnsi="Arial" w:cs="Arial"/>
          <w:bCs/>
          <w:lang w:eastAsia="pt-BR"/>
        </w:rPr>
        <w:t xml:space="preserve">   - </w:t>
      </w:r>
      <w:r>
        <w:rPr>
          <w:rFonts w:ascii="Arial" w:eastAsia="Times New Roman" w:hAnsi="Arial" w:cs="Arial"/>
          <w:bCs/>
          <w:lang w:eastAsia="pt-BR"/>
        </w:rPr>
        <w:t xml:space="preserve">   </w:t>
      </w:r>
      <w:r w:rsidRPr="00204BCC">
        <w:rPr>
          <w:rFonts w:ascii="Arial" w:eastAsia="Times New Roman" w:hAnsi="Arial" w:cs="Arial"/>
          <w:bCs/>
          <w:lang w:eastAsia="pt-BR"/>
        </w:rPr>
        <w:t>(Material</w:t>
      </w:r>
      <w:r>
        <w:rPr>
          <w:rFonts w:ascii="Arial" w:eastAsia="Times New Roman" w:hAnsi="Arial" w:cs="Arial"/>
          <w:bCs/>
          <w:lang w:eastAsia="pt-BR"/>
        </w:rPr>
        <w:t xml:space="preserve"> de Consumo).</w:t>
      </w:r>
    </w:p>
    <w:p w:rsidR="00CA6299" w:rsidRPr="004E698C" w:rsidRDefault="00204BCC" w:rsidP="00CA6299">
      <w:pPr>
        <w:pStyle w:val="WW-Corpodetexto2"/>
        <w:spacing w:before="240" w:after="240"/>
        <w:rPr>
          <w:rFonts w:ascii="Arial" w:hAnsi="Arial" w:cs="Arial"/>
          <w:b/>
          <w:bCs/>
          <w:u w:val="single"/>
        </w:rPr>
      </w:pPr>
      <w:r>
        <w:rPr>
          <w:rFonts w:ascii="Arial" w:hAnsi="Arial" w:cs="Arial"/>
          <w:b/>
          <w:bCs/>
          <w:u w:val="single"/>
        </w:rPr>
        <w:t xml:space="preserve">CLAUSULA </w:t>
      </w:r>
      <w:r w:rsidR="007F40BE">
        <w:rPr>
          <w:rFonts w:ascii="Arial" w:hAnsi="Arial" w:cs="Arial"/>
          <w:b/>
          <w:bCs/>
          <w:u w:val="single"/>
        </w:rPr>
        <w:t>QUARTA</w:t>
      </w:r>
      <w:r w:rsidR="00CA6299" w:rsidRPr="004E698C">
        <w:rPr>
          <w:rFonts w:ascii="Arial" w:hAnsi="Arial" w:cs="Arial"/>
          <w:b/>
          <w:bCs/>
          <w:u w:val="single"/>
        </w:rPr>
        <w:t xml:space="preserve"> - DAS OBRIGAÇÕES DA CONTRATADA</w:t>
      </w:r>
    </w:p>
    <w:p w:rsidR="00CA6299" w:rsidRPr="00966F21" w:rsidRDefault="00CA6299" w:rsidP="00CA6299">
      <w:pPr>
        <w:pStyle w:val="PargrafodaLista"/>
        <w:numPr>
          <w:ilvl w:val="0"/>
          <w:numId w:val="7"/>
        </w:numPr>
        <w:jc w:val="both"/>
        <w:rPr>
          <w:rFonts w:ascii="Arial" w:hAnsi="Arial" w:cs="Arial"/>
          <w:sz w:val="22"/>
          <w:szCs w:val="22"/>
        </w:rPr>
      </w:pPr>
      <w:r w:rsidRPr="00966F21">
        <w:rPr>
          <w:rFonts w:ascii="Arial" w:hAnsi="Arial" w:cs="Arial"/>
          <w:sz w:val="22"/>
          <w:szCs w:val="22"/>
        </w:rPr>
        <w:t>Manter durante toda a execução do contrato, em compatibilidade com as obrigações assumidas, todas as condições de habilitação e qualificação exigidas por ocasião da licitação.</w:t>
      </w:r>
    </w:p>
    <w:p w:rsidR="00CA6299" w:rsidRPr="00966F21" w:rsidRDefault="00CA6299" w:rsidP="00CA6299">
      <w:pPr>
        <w:ind w:firstLine="1440"/>
        <w:jc w:val="both"/>
        <w:rPr>
          <w:rFonts w:ascii="Arial" w:hAnsi="Arial" w:cs="Arial"/>
        </w:rPr>
      </w:pPr>
      <w:r w:rsidRPr="00966F21">
        <w:rPr>
          <w:rFonts w:ascii="Arial" w:hAnsi="Arial" w:cs="Arial"/>
        </w:rPr>
        <w:t>Responsabilizar-se pelo pagamento de todos os impostos, taxas e encargos sociais relativos ao objeto contratado.</w:t>
      </w:r>
    </w:p>
    <w:p w:rsidR="00CA6299" w:rsidRDefault="00CA6299" w:rsidP="00CA6299">
      <w:pPr>
        <w:pStyle w:val="PargrafodaLista"/>
        <w:numPr>
          <w:ilvl w:val="0"/>
          <w:numId w:val="7"/>
        </w:numPr>
        <w:jc w:val="both"/>
        <w:rPr>
          <w:rFonts w:ascii="Arial" w:hAnsi="Arial" w:cs="Arial"/>
          <w:sz w:val="22"/>
          <w:szCs w:val="22"/>
        </w:rPr>
      </w:pPr>
      <w:r w:rsidRPr="00497901">
        <w:rPr>
          <w:rFonts w:ascii="Arial" w:hAnsi="Arial" w:cs="Arial"/>
          <w:sz w:val="22"/>
          <w:szCs w:val="22"/>
        </w:rPr>
        <w:t>Responsabilizar-se-á pelo carregamento e transporte dos materiais, bem como pelo descarregamento no local de entrega (UBS III municipal).</w:t>
      </w:r>
    </w:p>
    <w:p w:rsidR="00CA6299" w:rsidRPr="00497901" w:rsidRDefault="00CA6299" w:rsidP="00CA6299">
      <w:pPr>
        <w:pStyle w:val="PargrafodaLista"/>
        <w:ind w:left="1800"/>
        <w:jc w:val="both"/>
        <w:rPr>
          <w:rFonts w:ascii="Arial" w:hAnsi="Arial" w:cs="Arial"/>
          <w:sz w:val="22"/>
          <w:szCs w:val="22"/>
        </w:rPr>
      </w:pPr>
    </w:p>
    <w:p w:rsidR="00CA6299" w:rsidRDefault="00CA6299" w:rsidP="00CA6299">
      <w:pPr>
        <w:pStyle w:val="PargrafodaLista"/>
        <w:numPr>
          <w:ilvl w:val="0"/>
          <w:numId w:val="7"/>
        </w:numPr>
        <w:tabs>
          <w:tab w:val="num" w:pos="360"/>
          <w:tab w:val="left" w:pos="426"/>
        </w:tabs>
        <w:jc w:val="both"/>
        <w:rPr>
          <w:rFonts w:ascii="Arial" w:hAnsi="Arial" w:cs="Arial"/>
          <w:sz w:val="22"/>
          <w:szCs w:val="22"/>
        </w:rPr>
      </w:pPr>
      <w:r w:rsidRPr="00497901">
        <w:rPr>
          <w:rFonts w:ascii="Arial" w:hAnsi="Arial" w:cs="Arial"/>
          <w:sz w:val="22"/>
          <w:szCs w:val="22"/>
        </w:rPr>
        <w:t>Fornecer os materiais estritamente de acordo com as especificações do Anexo I do edital, bem como no prazo estabelecido, responsabilizando-se pela substituição dos mesmos na hipótese de se constatar, quando do recebimento pela Prefeitura Municipal de Barra do Turvo, estarem em desacordo com as referidas especificações.</w:t>
      </w:r>
    </w:p>
    <w:p w:rsidR="00CA6299" w:rsidRPr="00497901" w:rsidRDefault="00CA6299" w:rsidP="00CA6299">
      <w:pPr>
        <w:pStyle w:val="PargrafodaLista"/>
        <w:tabs>
          <w:tab w:val="num" w:pos="360"/>
          <w:tab w:val="left" w:pos="426"/>
        </w:tabs>
        <w:ind w:left="1800"/>
        <w:jc w:val="both"/>
        <w:rPr>
          <w:rFonts w:ascii="Arial" w:hAnsi="Arial" w:cs="Arial"/>
          <w:sz w:val="22"/>
          <w:szCs w:val="22"/>
        </w:rPr>
      </w:pPr>
    </w:p>
    <w:p w:rsidR="00CA6299" w:rsidRPr="00497901" w:rsidRDefault="00CA6299" w:rsidP="00CA6299">
      <w:pPr>
        <w:pStyle w:val="PargrafodaLista"/>
        <w:numPr>
          <w:ilvl w:val="0"/>
          <w:numId w:val="7"/>
        </w:numPr>
        <w:tabs>
          <w:tab w:val="num" w:pos="360"/>
        </w:tabs>
        <w:jc w:val="both"/>
        <w:rPr>
          <w:rFonts w:ascii="Arial" w:hAnsi="Arial" w:cs="Arial"/>
          <w:sz w:val="22"/>
          <w:szCs w:val="22"/>
        </w:rPr>
      </w:pPr>
      <w:r w:rsidRPr="00497901">
        <w:rPr>
          <w:rFonts w:ascii="Arial" w:hAnsi="Arial" w:cs="Arial"/>
          <w:sz w:val="22"/>
          <w:szCs w:val="22"/>
        </w:rPr>
        <w:t>Retirar, transportar e substituir a suas expensas no prazo de até 48 (quarenta e oito) horas após o recebimento da notificação expedida pela Prefeitura Municipal de Barra do Turvo, o material de enfermagem que estiverem em desacordo com as especificações.</w:t>
      </w:r>
    </w:p>
    <w:p w:rsidR="00CA6299" w:rsidRPr="008066BA" w:rsidRDefault="00CA6299" w:rsidP="00CA6299">
      <w:pPr>
        <w:tabs>
          <w:tab w:val="num" w:pos="360"/>
        </w:tabs>
        <w:ind w:firstLine="1440"/>
        <w:jc w:val="both"/>
        <w:rPr>
          <w:rFonts w:ascii="Arial" w:hAnsi="Arial" w:cs="Arial"/>
        </w:rPr>
      </w:pPr>
      <w:r w:rsidRPr="004E698C">
        <w:rPr>
          <w:rFonts w:ascii="Arial" w:hAnsi="Arial" w:cs="Arial"/>
        </w:rPr>
        <w:t>Assumir a responsabilidade pelos encargos fiscais e comerciais resultantes da adjudicação desta Licitação;</w:t>
      </w:r>
    </w:p>
    <w:p w:rsidR="00CA6299" w:rsidRPr="00497901" w:rsidRDefault="00CA6299" w:rsidP="00CA6299">
      <w:pPr>
        <w:pStyle w:val="PargrafodaLista"/>
        <w:widowControl w:val="0"/>
        <w:numPr>
          <w:ilvl w:val="0"/>
          <w:numId w:val="7"/>
        </w:numPr>
        <w:overflowPunct w:val="0"/>
        <w:autoSpaceDE w:val="0"/>
        <w:autoSpaceDN w:val="0"/>
        <w:adjustRightInd w:val="0"/>
        <w:jc w:val="both"/>
        <w:rPr>
          <w:rFonts w:ascii="Arial" w:hAnsi="Arial" w:cs="Arial"/>
          <w:b/>
          <w:sz w:val="22"/>
          <w:szCs w:val="22"/>
          <w:u w:val="single"/>
        </w:rPr>
      </w:pPr>
      <w:r w:rsidRPr="00497901">
        <w:rPr>
          <w:rFonts w:ascii="Arial" w:hAnsi="Arial" w:cs="Arial"/>
          <w:sz w:val="22"/>
          <w:szCs w:val="22"/>
        </w:rPr>
        <w:t>O compromisso acordado pela Ata de Registro de Preços só estará caracterizado mediante o recebimento da Nota de Empenho. O FORNECEDOR ficará obrigado a atender todos os pedidos efetuados durante a vigência desta Ata.</w:t>
      </w:r>
    </w:p>
    <w:p w:rsidR="00CA6299" w:rsidRDefault="00CA6299" w:rsidP="00CA6299">
      <w:pPr>
        <w:widowControl w:val="0"/>
        <w:autoSpaceDE w:val="0"/>
        <w:autoSpaceDN w:val="0"/>
        <w:adjustRightInd w:val="0"/>
        <w:spacing w:after="0" w:line="240" w:lineRule="auto"/>
        <w:jc w:val="both"/>
        <w:rPr>
          <w:rFonts w:ascii="Arial" w:eastAsia="Times New Roman" w:hAnsi="Arial" w:cs="Arial"/>
          <w:b/>
          <w:bCs/>
          <w:u w:val="single"/>
          <w:lang w:eastAsia="pt-BR"/>
        </w:rPr>
      </w:pPr>
    </w:p>
    <w:p w:rsidR="00CA6299" w:rsidRDefault="00CA6299" w:rsidP="00CA6299">
      <w:pPr>
        <w:widowControl w:val="0"/>
        <w:autoSpaceDE w:val="0"/>
        <w:autoSpaceDN w:val="0"/>
        <w:adjustRightInd w:val="0"/>
        <w:spacing w:after="0" w:line="240" w:lineRule="auto"/>
        <w:jc w:val="both"/>
        <w:rPr>
          <w:rFonts w:ascii="Arial" w:eastAsia="Times New Roman" w:hAnsi="Arial" w:cs="Arial"/>
          <w:b/>
          <w:bCs/>
          <w:u w:val="single"/>
          <w:lang w:eastAsia="pt-BR"/>
        </w:rPr>
      </w:pPr>
    </w:p>
    <w:p w:rsidR="00CA6299" w:rsidRDefault="007F40BE" w:rsidP="00CA6299">
      <w:pPr>
        <w:widowControl w:val="0"/>
        <w:autoSpaceDE w:val="0"/>
        <w:autoSpaceDN w:val="0"/>
        <w:adjustRightInd w:val="0"/>
        <w:spacing w:after="0" w:line="240" w:lineRule="auto"/>
        <w:jc w:val="both"/>
        <w:rPr>
          <w:rFonts w:ascii="Arial" w:eastAsia="Times New Roman" w:hAnsi="Arial" w:cs="Arial"/>
          <w:b/>
          <w:bCs/>
          <w:u w:val="single"/>
          <w:lang w:eastAsia="pt-BR"/>
        </w:rPr>
      </w:pPr>
      <w:r>
        <w:rPr>
          <w:rFonts w:ascii="Arial" w:eastAsia="Times New Roman" w:hAnsi="Arial" w:cs="Arial"/>
          <w:b/>
          <w:bCs/>
          <w:u w:val="single"/>
          <w:lang w:eastAsia="pt-BR"/>
        </w:rPr>
        <w:t>CLAUSULA QUINTA</w:t>
      </w:r>
      <w:r w:rsidR="00CA6299">
        <w:rPr>
          <w:rFonts w:ascii="Arial" w:eastAsia="Times New Roman" w:hAnsi="Arial" w:cs="Arial"/>
          <w:b/>
          <w:bCs/>
          <w:u w:val="single"/>
          <w:lang w:eastAsia="pt-BR"/>
        </w:rPr>
        <w:t xml:space="preserve"> - </w:t>
      </w:r>
      <w:r w:rsidR="00CA6299" w:rsidRPr="00DD4782">
        <w:rPr>
          <w:rFonts w:ascii="Arial" w:eastAsia="Times New Roman" w:hAnsi="Arial" w:cs="Arial"/>
          <w:b/>
          <w:bCs/>
          <w:u w:val="single"/>
          <w:lang w:eastAsia="pt-BR"/>
        </w:rPr>
        <w:t>DOS PRAZOS E CONDIÇÕES DE ENTREGA</w:t>
      </w:r>
    </w:p>
    <w:p w:rsidR="00CA6299" w:rsidRPr="00DD4782" w:rsidRDefault="00CA6299" w:rsidP="00CA6299">
      <w:pPr>
        <w:widowControl w:val="0"/>
        <w:autoSpaceDE w:val="0"/>
        <w:autoSpaceDN w:val="0"/>
        <w:adjustRightInd w:val="0"/>
        <w:spacing w:after="0" w:line="240" w:lineRule="auto"/>
        <w:jc w:val="both"/>
        <w:rPr>
          <w:rFonts w:ascii="Arial" w:eastAsia="Times New Roman" w:hAnsi="Arial" w:cs="Arial"/>
          <w:b/>
          <w:bCs/>
          <w:u w:val="single"/>
          <w:lang w:eastAsia="pt-BR"/>
        </w:rPr>
      </w:pPr>
    </w:p>
    <w:p w:rsidR="00CA6299" w:rsidRPr="00966F21" w:rsidRDefault="00CA6299" w:rsidP="00CA6299">
      <w:pPr>
        <w:pStyle w:val="PargrafodaLista"/>
        <w:widowControl w:val="0"/>
        <w:numPr>
          <w:ilvl w:val="0"/>
          <w:numId w:val="1"/>
        </w:numPr>
        <w:autoSpaceDE w:val="0"/>
        <w:autoSpaceDN w:val="0"/>
        <w:adjustRightInd w:val="0"/>
        <w:jc w:val="both"/>
        <w:rPr>
          <w:rFonts w:ascii="Arial" w:hAnsi="Arial" w:cs="Arial"/>
          <w:bCs/>
          <w:sz w:val="22"/>
          <w:szCs w:val="22"/>
        </w:rPr>
      </w:pPr>
      <w:r w:rsidRPr="00966F21">
        <w:rPr>
          <w:rFonts w:ascii="Arial" w:hAnsi="Arial" w:cs="Arial"/>
          <w:bCs/>
          <w:sz w:val="22"/>
          <w:szCs w:val="22"/>
        </w:rPr>
        <w:t>O objeto do presente pregão deverá ser entregue conforme especificações constantes no ANEXO I deste Edital observando o seguinte:</w:t>
      </w:r>
    </w:p>
    <w:p w:rsidR="00CA6299" w:rsidRPr="00966F21" w:rsidRDefault="00CA6299" w:rsidP="00CA6299">
      <w:pPr>
        <w:widowControl w:val="0"/>
        <w:autoSpaceDE w:val="0"/>
        <w:autoSpaceDN w:val="0"/>
        <w:adjustRightInd w:val="0"/>
        <w:spacing w:after="0" w:line="240" w:lineRule="auto"/>
        <w:jc w:val="both"/>
        <w:rPr>
          <w:rFonts w:ascii="Arial" w:eastAsia="Times New Roman" w:hAnsi="Arial" w:cs="Arial"/>
          <w:bCs/>
          <w:lang w:eastAsia="pt-BR"/>
        </w:rPr>
      </w:pPr>
    </w:p>
    <w:p w:rsidR="00CA6299" w:rsidRPr="00966F21" w:rsidRDefault="00CA6299" w:rsidP="00CA6299">
      <w:pPr>
        <w:pStyle w:val="PargrafodaLista"/>
        <w:widowControl w:val="0"/>
        <w:numPr>
          <w:ilvl w:val="0"/>
          <w:numId w:val="1"/>
        </w:numPr>
        <w:autoSpaceDE w:val="0"/>
        <w:autoSpaceDN w:val="0"/>
        <w:adjustRightInd w:val="0"/>
        <w:jc w:val="both"/>
        <w:rPr>
          <w:rFonts w:ascii="Arial" w:hAnsi="Arial" w:cs="Arial"/>
          <w:bCs/>
          <w:sz w:val="22"/>
          <w:szCs w:val="22"/>
        </w:rPr>
      </w:pPr>
      <w:r w:rsidRPr="00966F21">
        <w:rPr>
          <w:rFonts w:ascii="Arial" w:hAnsi="Arial" w:cs="Arial"/>
          <w:bCs/>
          <w:sz w:val="22"/>
          <w:szCs w:val="22"/>
        </w:rPr>
        <w:t>O prazo para fornecimento será de 12 (doze) meses a partir da assinatura da ata de Registro Preço, ou enquanto houver saldo da quantidade contratada.</w:t>
      </w:r>
    </w:p>
    <w:p w:rsidR="00CA6299" w:rsidRPr="00966F21" w:rsidRDefault="00CA6299" w:rsidP="00CA6299">
      <w:pPr>
        <w:widowControl w:val="0"/>
        <w:autoSpaceDE w:val="0"/>
        <w:autoSpaceDN w:val="0"/>
        <w:adjustRightInd w:val="0"/>
        <w:spacing w:after="0" w:line="240" w:lineRule="auto"/>
        <w:jc w:val="both"/>
        <w:rPr>
          <w:rFonts w:ascii="Arial" w:eastAsia="Times New Roman" w:hAnsi="Arial" w:cs="Arial"/>
          <w:bCs/>
          <w:lang w:eastAsia="pt-BR"/>
        </w:rPr>
      </w:pPr>
    </w:p>
    <w:p w:rsidR="00CA6299" w:rsidRPr="00966F21" w:rsidRDefault="00CA6299" w:rsidP="00CA6299">
      <w:pPr>
        <w:pStyle w:val="PargrafodaLista"/>
        <w:widowControl w:val="0"/>
        <w:numPr>
          <w:ilvl w:val="0"/>
          <w:numId w:val="1"/>
        </w:numPr>
        <w:autoSpaceDE w:val="0"/>
        <w:autoSpaceDN w:val="0"/>
        <w:adjustRightInd w:val="0"/>
        <w:jc w:val="both"/>
        <w:rPr>
          <w:rFonts w:ascii="Arial" w:hAnsi="Arial" w:cs="Arial"/>
          <w:bCs/>
          <w:sz w:val="22"/>
          <w:szCs w:val="22"/>
        </w:rPr>
      </w:pPr>
      <w:r w:rsidRPr="00966F21">
        <w:rPr>
          <w:rFonts w:ascii="Arial" w:hAnsi="Arial" w:cs="Arial"/>
          <w:bCs/>
          <w:sz w:val="22"/>
          <w:szCs w:val="22"/>
        </w:rPr>
        <w:t>O objeto desta licitação deverá ser entregue parceladamente, com entregas programadas, de acordo com as necessidades da Secretaria Municipal de Saúde.</w:t>
      </w:r>
    </w:p>
    <w:p w:rsidR="00CA6299" w:rsidRPr="00966F21" w:rsidRDefault="00CA6299" w:rsidP="00CA6299">
      <w:pPr>
        <w:widowControl w:val="0"/>
        <w:autoSpaceDE w:val="0"/>
        <w:autoSpaceDN w:val="0"/>
        <w:adjustRightInd w:val="0"/>
        <w:spacing w:after="0" w:line="240" w:lineRule="auto"/>
        <w:jc w:val="both"/>
        <w:rPr>
          <w:rFonts w:ascii="Arial" w:eastAsia="Times New Roman" w:hAnsi="Arial" w:cs="Arial"/>
          <w:bCs/>
          <w:lang w:eastAsia="pt-BR"/>
        </w:rPr>
      </w:pPr>
    </w:p>
    <w:p w:rsidR="00CA6299" w:rsidRPr="00966F21" w:rsidRDefault="00CA6299" w:rsidP="00CA6299">
      <w:pPr>
        <w:pStyle w:val="PargrafodaLista"/>
        <w:widowControl w:val="0"/>
        <w:numPr>
          <w:ilvl w:val="0"/>
          <w:numId w:val="1"/>
        </w:numPr>
        <w:autoSpaceDE w:val="0"/>
        <w:autoSpaceDN w:val="0"/>
        <w:adjustRightInd w:val="0"/>
        <w:jc w:val="both"/>
        <w:rPr>
          <w:rFonts w:ascii="Arial" w:hAnsi="Arial" w:cs="Arial"/>
          <w:bCs/>
          <w:sz w:val="22"/>
          <w:szCs w:val="22"/>
        </w:rPr>
      </w:pPr>
      <w:r w:rsidRPr="00966F21">
        <w:rPr>
          <w:rFonts w:ascii="Arial" w:hAnsi="Arial" w:cs="Arial"/>
          <w:bCs/>
          <w:sz w:val="22"/>
          <w:szCs w:val="22"/>
        </w:rPr>
        <w:lastRenderedPageBreak/>
        <w:t>As entregas devem ser feitas em até 05 dias úteis, acompanhadas das Notas Fiscais referentes às quantidades solicitadas, acompanhadas do respectivo Pedido de Compras, havendo qualquer atraso, será aplicado ás sanções necessárias.</w:t>
      </w:r>
    </w:p>
    <w:p w:rsidR="00CA6299" w:rsidRPr="00966F21" w:rsidRDefault="00CA6299" w:rsidP="00CA6299">
      <w:pPr>
        <w:widowControl w:val="0"/>
        <w:autoSpaceDE w:val="0"/>
        <w:autoSpaceDN w:val="0"/>
        <w:adjustRightInd w:val="0"/>
        <w:spacing w:after="0" w:line="240" w:lineRule="auto"/>
        <w:jc w:val="both"/>
        <w:rPr>
          <w:rFonts w:ascii="Arial" w:eastAsia="Times New Roman" w:hAnsi="Arial" w:cs="Arial"/>
          <w:bCs/>
          <w:lang w:eastAsia="pt-BR"/>
        </w:rPr>
      </w:pPr>
    </w:p>
    <w:p w:rsidR="00CA6299" w:rsidRPr="00966F21" w:rsidRDefault="00CA6299" w:rsidP="00CA6299">
      <w:pPr>
        <w:pStyle w:val="PargrafodaLista"/>
        <w:widowControl w:val="0"/>
        <w:numPr>
          <w:ilvl w:val="0"/>
          <w:numId w:val="1"/>
        </w:numPr>
        <w:autoSpaceDE w:val="0"/>
        <w:autoSpaceDN w:val="0"/>
        <w:adjustRightInd w:val="0"/>
        <w:jc w:val="both"/>
        <w:rPr>
          <w:rFonts w:ascii="Arial" w:hAnsi="Arial" w:cs="Arial"/>
          <w:bCs/>
          <w:sz w:val="22"/>
          <w:szCs w:val="22"/>
        </w:rPr>
      </w:pPr>
      <w:r w:rsidRPr="00966F21">
        <w:rPr>
          <w:rFonts w:ascii="Arial" w:hAnsi="Arial" w:cs="Arial"/>
          <w:bCs/>
          <w:sz w:val="22"/>
          <w:szCs w:val="22"/>
        </w:rPr>
        <w:t>A entrega do objeto desta licitação deverá ser realizada, na UBS III, ocorrendo por conta da Contratada ás despesas de embalagem, seguros, transporte, tributos, encargos trabalhistas e previdenciários e demais decorrentes ao fornecimento.</w:t>
      </w:r>
    </w:p>
    <w:p w:rsidR="00CA6299" w:rsidRDefault="00CA6299" w:rsidP="00CA6299">
      <w:pPr>
        <w:widowControl w:val="0"/>
        <w:autoSpaceDE w:val="0"/>
        <w:autoSpaceDN w:val="0"/>
        <w:adjustRightInd w:val="0"/>
        <w:spacing w:after="0" w:line="240" w:lineRule="auto"/>
        <w:jc w:val="both"/>
        <w:rPr>
          <w:rFonts w:ascii="Arial" w:eastAsia="Times New Roman" w:hAnsi="Arial" w:cs="Arial"/>
          <w:bCs/>
          <w:lang w:eastAsia="pt-BR"/>
        </w:rPr>
      </w:pPr>
    </w:p>
    <w:p w:rsidR="00CA6299" w:rsidRPr="00DD4782" w:rsidRDefault="007F40BE" w:rsidP="00CA6299">
      <w:pPr>
        <w:widowControl w:val="0"/>
        <w:autoSpaceDE w:val="0"/>
        <w:autoSpaceDN w:val="0"/>
        <w:adjustRightInd w:val="0"/>
        <w:spacing w:after="0" w:line="240" w:lineRule="auto"/>
        <w:jc w:val="both"/>
        <w:rPr>
          <w:rFonts w:ascii="Arial" w:eastAsia="Times New Roman" w:hAnsi="Arial" w:cs="Arial"/>
          <w:b/>
          <w:bCs/>
          <w:u w:val="single"/>
          <w:lang w:eastAsia="pt-BR"/>
        </w:rPr>
      </w:pPr>
      <w:r>
        <w:rPr>
          <w:rFonts w:ascii="Arial" w:eastAsia="Times New Roman" w:hAnsi="Arial" w:cs="Arial"/>
          <w:b/>
          <w:bCs/>
          <w:u w:val="single"/>
          <w:lang w:eastAsia="pt-BR"/>
        </w:rPr>
        <w:t>CLAUSULA SEXTA</w:t>
      </w:r>
      <w:r w:rsidR="00CA6299" w:rsidRPr="00DD4782">
        <w:rPr>
          <w:rFonts w:ascii="Arial" w:eastAsia="Times New Roman" w:hAnsi="Arial" w:cs="Arial"/>
          <w:b/>
          <w:bCs/>
          <w:u w:val="single"/>
          <w:lang w:eastAsia="pt-BR"/>
        </w:rPr>
        <w:t xml:space="preserve"> - DAS CONDIÇÕES DE RECEBIMENTO DO OBJETO</w:t>
      </w:r>
    </w:p>
    <w:p w:rsidR="00CA6299" w:rsidRDefault="00CA6299" w:rsidP="00CA6299">
      <w:pPr>
        <w:widowControl w:val="0"/>
        <w:autoSpaceDE w:val="0"/>
        <w:autoSpaceDN w:val="0"/>
        <w:adjustRightInd w:val="0"/>
        <w:spacing w:after="0" w:line="240" w:lineRule="auto"/>
        <w:jc w:val="both"/>
        <w:rPr>
          <w:rFonts w:ascii="Arial" w:eastAsia="Times New Roman" w:hAnsi="Arial" w:cs="Arial"/>
          <w:bCs/>
          <w:lang w:eastAsia="pt-BR"/>
        </w:rPr>
      </w:pPr>
    </w:p>
    <w:p w:rsidR="00CA6299" w:rsidRPr="00DD4782" w:rsidRDefault="00CA6299" w:rsidP="00CA6299">
      <w:pPr>
        <w:widowControl w:val="0"/>
        <w:autoSpaceDE w:val="0"/>
        <w:autoSpaceDN w:val="0"/>
        <w:adjustRightInd w:val="0"/>
        <w:spacing w:after="0" w:line="240" w:lineRule="auto"/>
        <w:jc w:val="both"/>
        <w:rPr>
          <w:rFonts w:ascii="Arial" w:eastAsia="Times New Roman" w:hAnsi="Arial" w:cs="Arial"/>
          <w:bCs/>
          <w:lang w:eastAsia="pt-BR"/>
        </w:rPr>
      </w:pPr>
      <w:r w:rsidRPr="00DD4782">
        <w:rPr>
          <w:rFonts w:ascii="Arial" w:eastAsia="Times New Roman" w:hAnsi="Arial" w:cs="Arial"/>
          <w:bCs/>
          <w:lang w:eastAsia="pt-BR"/>
        </w:rPr>
        <w:t>Constatadas irregularidades no objeto contratual, o Contratante poderá:</w:t>
      </w:r>
    </w:p>
    <w:p w:rsidR="00CA6299" w:rsidRPr="00DD4782" w:rsidRDefault="00CA6299" w:rsidP="00CA6299">
      <w:pPr>
        <w:widowControl w:val="0"/>
        <w:autoSpaceDE w:val="0"/>
        <w:autoSpaceDN w:val="0"/>
        <w:adjustRightInd w:val="0"/>
        <w:spacing w:after="0" w:line="240" w:lineRule="auto"/>
        <w:jc w:val="both"/>
        <w:rPr>
          <w:rFonts w:ascii="Arial" w:eastAsia="Times New Roman" w:hAnsi="Arial" w:cs="Arial"/>
          <w:b/>
          <w:bCs/>
          <w:u w:val="single"/>
          <w:lang w:eastAsia="pt-BR"/>
        </w:rPr>
      </w:pPr>
    </w:p>
    <w:p w:rsidR="00CA6299" w:rsidRPr="00DD4782" w:rsidRDefault="00CA6299" w:rsidP="00CA6299">
      <w:pPr>
        <w:pStyle w:val="PargrafodaLista"/>
        <w:widowControl w:val="0"/>
        <w:numPr>
          <w:ilvl w:val="0"/>
          <w:numId w:val="8"/>
        </w:numPr>
        <w:autoSpaceDE w:val="0"/>
        <w:autoSpaceDN w:val="0"/>
        <w:adjustRightInd w:val="0"/>
        <w:jc w:val="both"/>
        <w:rPr>
          <w:rFonts w:ascii="Arial" w:hAnsi="Arial" w:cs="Arial"/>
          <w:bCs/>
          <w:sz w:val="22"/>
          <w:szCs w:val="22"/>
        </w:rPr>
      </w:pPr>
      <w:r w:rsidRPr="00DD4782">
        <w:rPr>
          <w:rFonts w:ascii="Arial" w:hAnsi="Arial" w:cs="Arial"/>
          <w:bCs/>
          <w:sz w:val="22"/>
          <w:szCs w:val="22"/>
        </w:rPr>
        <w:t>Se disser respeito à especificação, rejeitá-lo, determinando sua substituição ou rescindindo a contratação, sem prejuízo das penalidades cabíveis;</w:t>
      </w:r>
    </w:p>
    <w:p w:rsidR="00CA6299" w:rsidRPr="00DD4782" w:rsidRDefault="00CA6299" w:rsidP="00CA6299">
      <w:pPr>
        <w:widowControl w:val="0"/>
        <w:autoSpaceDE w:val="0"/>
        <w:autoSpaceDN w:val="0"/>
        <w:adjustRightInd w:val="0"/>
        <w:spacing w:after="0" w:line="240" w:lineRule="auto"/>
        <w:jc w:val="both"/>
        <w:rPr>
          <w:rFonts w:ascii="Arial" w:eastAsia="Times New Roman" w:hAnsi="Arial" w:cs="Arial"/>
          <w:bCs/>
          <w:lang w:eastAsia="pt-BR"/>
        </w:rPr>
      </w:pPr>
    </w:p>
    <w:p w:rsidR="00CA6299" w:rsidRPr="00DD4782" w:rsidRDefault="00CA6299" w:rsidP="00CA6299">
      <w:pPr>
        <w:pStyle w:val="PargrafodaLista"/>
        <w:widowControl w:val="0"/>
        <w:numPr>
          <w:ilvl w:val="0"/>
          <w:numId w:val="8"/>
        </w:numPr>
        <w:autoSpaceDE w:val="0"/>
        <w:autoSpaceDN w:val="0"/>
        <w:adjustRightInd w:val="0"/>
        <w:jc w:val="both"/>
        <w:rPr>
          <w:rFonts w:ascii="Arial" w:hAnsi="Arial" w:cs="Arial"/>
          <w:bCs/>
          <w:sz w:val="22"/>
          <w:szCs w:val="22"/>
        </w:rPr>
      </w:pPr>
      <w:r w:rsidRPr="00DD4782">
        <w:rPr>
          <w:rFonts w:ascii="Arial" w:hAnsi="Arial" w:cs="Arial"/>
          <w:bCs/>
          <w:sz w:val="22"/>
          <w:szCs w:val="22"/>
        </w:rPr>
        <w:t xml:space="preserve"> Na hipótese de substituição ou correção, a Contratada deverá fazê-la em conformidade com a indicação da Administração, no prazo máximo de 01 dia, mantido o preço inicialmente contratado;</w:t>
      </w:r>
    </w:p>
    <w:p w:rsidR="00CA6299" w:rsidRPr="00DD4782" w:rsidRDefault="00CA6299" w:rsidP="00CA6299">
      <w:pPr>
        <w:widowControl w:val="0"/>
        <w:autoSpaceDE w:val="0"/>
        <w:autoSpaceDN w:val="0"/>
        <w:adjustRightInd w:val="0"/>
        <w:spacing w:after="0" w:line="240" w:lineRule="auto"/>
        <w:jc w:val="both"/>
        <w:rPr>
          <w:rFonts w:ascii="Arial" w:eastAsia="Times New Roman" w:hAnsi="Arial" w:cs="Arial"/>
          <w:bCs/>
          <w:lang w:eastAsia="pt-BR"/>
        </w:rPr>
      </w:pPr>
    </w:p>
    <w:p w:rsidR="00CA6299" w:rsidRPr="008066BA" w:rsidRDefault="00CA6299" w:rsidP="00CA6299">
      <w:pPr>
        <w:widowControl w:val="0"/>
        <w:autoSpaceDE w:val="0"/>
        <w:autoSpaceDN w:val="0"/>
        <w:adjustRightInd w:val="0"/>
        <w:spacing w:after="0" w:line="240" w:lineRule="auto"/>
        <w:jc w:val="both"/>
        <w:rPr>
          <w:rFonts w:ascii="Arial" w:eastAsia="Times New Roman" w:hAnsi="Arial" w:cs="Arial"/>
          <w:b/>
          <w:bCs/>
          <w:u w:val="single"/>
          <w:lang w:eastAsia="pt-BR"/>
        </w:rPr>
      </w:pPr>
    </w:p>
    <w:p w:rsidR="00CA6299" w:rsidRPr="008066BA" w:rsidRDefault="007F40BE" w:rsidP="00CA6299">
      <w:pPr>
        <w:widowControl w:val="0"/>
        <w:autoSpaceDE w:val="0"/>
        <w:autoSpaceDN w:val="0"/>
        <w:adjustRightInd w:val="0"/>
        <w:spacing w:after="0" w:line="240" w:lineRule="auto"/>
        <w:jc w:val="both"/>
        <w:rPr>
          <w:rFonts w:ascii="Arial" w:eastAsia="Times New Roman" w:hAnsi="Arial" w:cs="Arial"/>
          <w:u w:val="single"/>
          <w:lang w:eastAsia="pt-BR"/>
        </w:rPr>
      </w:pPr>
      <w:r>
        <w:rPr>
          <w:rFonts w:ascii="Arial" w:eastAsia="Times New Roman" w:hAnsi="Arial" w:cs="Arial"/>
          <w:b/>
          <w:bCs/>
          <w:u w:val="single"/>
          <w:lang w:eastAsia="pt-BR"/>
        </w:rPr>
        <w:t>CLÁUSULA SETIMA</w:t>
      </w:r>
      <w:r w:rsidR="00CA6299" w:rsidRPr="008066BA">
        <w:rPr>
          <w:rFonts w:ascii="Arial" w:eastAsia="Times New Roman" w:hAnsi="Arial" w:cs="Arial"/>
          <w:b/>
          <w:bCs/>
          <w:u w:val="single"/>
          <w:lang w:eastAsia="pt-BR"/>
        </w:rPr>
        <w:t xml:space="preserve"> - DA FORMA DE PAGAMENTO</w:t>
      </w:r>
    </w:p>
    <w:p w:rsidR="00CA6299" w:rsidRPr="008066BA" w:rsidRDefault="00CA6299" w:rsidP="00CA6299">
      <w:pPr>
        <w:widowControl w:val="0"/>
        <w:autoSpaceDE w:val="0"/>
        <w:autoSpaceDN w:val="0"/>
        <w:adjustRightInd w:val="0"/>
        <w:spacing w:after="0" w:line="240" w:lineRule="auto"/>
        <w:jc w:val="both"/>
        <w:rPr>
          <w:rFonts w:ascii="Arial" w:eastAsia="Times New Roman" w:hAnsi="Arial" w:cs="Arial"/>
          <w:lang w:eastAsia="pt-BR"/>
        </w:rPr>
      </w:pPr>
    </w:p>
    <w:p w:rsidR="00CA6299" w:rsidRPr="00966F21" w:rsidRDefault="00CA6299" w:rsidP="00CA6299">
      <w:pPr>
        <w:pStyle w:val="PargrafodaLista"/>
        <w:widowControl w:val="0"/>
        <w:numPr>
          <w:ilvl w:val="0"/>
          <w:numId w:val="1"/>
        </w:numPr>
        <w:autoSpaceDE w:val="0"/>
        <w:autoSpaceDN w:val="0"/>
        <w:adjustRightInd w:val="0"/>
        <w:jc w:val="both"/>
        <w:rPr>
          <w:rFonts w:ascii="Arial" w:hAnsi="Arial" w:cs="Arial"/>
          <w:bCs/>
          <w:sz w:val="22"/>
          <w:szCs w:val="22"/>
        </w:rPr>
      </w:pPr>
      <w:r w:rsidRPr="00966F21">
        <w:rPr>
          <w:rFonts w:ascii="Arial" w:hAnsi="Arial" w:cs="Arial"/>
          <w:bCs/>
          <w:sz w:val="22"/>
          <w:szCs w:val="22"/>
        </w:rPr>
        <w:t>O pagamento será feito pela Prefeitura de Barra do Turvo, em até 30 (trinta) dias após a entrega dos Materiais e a apresentação do Documento Fiscal, devidamente conferido e liberado pelo setor responsável, através da conta corrente da Licitante vencedora, devidamente cadastrada na Secretaria de Finanças, valendo como recibo o comprovante de depósito.</w:t>
      </w:r>
    </w:p>
    <w:p w:rsidR="00CA6299" w:rsidRPr="00966F21" w:rsidRDefault="00CA6299" w:rsidP="00CA6299">
      <w:pPr>
        <w:widowControl w:val="0"/>
        <w:autoSpaceDE w:val="0"/>
        <w:autoSpaceDN w:val="0"/>
        <w:adjustRightInd w:val="0"/>
        <w:spacing w:after="0" w:line="240" w:lineRule="auto"/>
        <w:jc w:val="both"/>
        <w:rPr>
          <w:rFonts w:ascii="Arial" w:eastAsia="Times New Roman" w:hAnsi="Arial" w:cs="Arial"/>
          <w:bCs/>
          <w:lang w:eastAsia="pt-BR"/>
        </w:rPr>
      </w:pPr>
    </w:p>
    <w:p w:rsidR="00CA6299" w:rsidRPr="00966F21" w:rsidRDefault="00CA6299" w:rsidP="00CA6299">
      <w:pPr>
        <w:pStyle w:val="PargrafodaLista"/>
        <w:widowControl w:val="0"/>
        <w:numPr>
          <w:ilvl w:val="0"/>
          <w:numId w:val="1"/>
        </w:numPr>
        <w:autoSpaceDE w:val="0"/>
        <w:autoSpaceDN w:val="0"/>
        <w:adjustRightInd w:val="0"/>
        <w:jc w:val="both"/>
        <w:rPr>
          <w:rFonts w:ascii="Arial" w:hAnsi="Arial" w:cs="Arial"/>
          <w:bCs/>
          <w:sz w:val="22"/>
          <w:szCs w:val="22"/>
        </w:rPr>
      </w:pPr>
      <w:r w:rsidRPr="00966F21">
        <w:rPr>
          <w:rFonts w:ascii="Arial" w:hAnsi="Arial" w:cs="Arial"/>
          <w:bCs/>
          <w:sz w:val="22"/>
          <w:szCs w:val="22"/>
        </w:rPr>
        <w:t>O documento fiscal para fins de pagamento nas datas previstas</w:t>
      </w:r>
      <w:proofErr w:type="gramStart"/>
      <w:r w:rsidRPr="00966F21">
        <w:rPr>
          <w:rFonts w:ascii="Arial" w:hAnsi="Arial" w:cs="Arial"/>
          <w:bCs/>
          <w:sz w:val="22"/>
          <w:szCs w:val="22"/>
        </w:rPr>
        <w:t>, deverão</w:t>
      </w:r>
      <w:proofErr w:type="gramEnd"/>
      <w:r w:rsidRPr="00966F21">
        <w:rPr>
          <w:rFonts w:ascii="Arial" w:hAnsi="Arial" w:cs="Arial"/>
          <w:bCs/>
          <w:sz w:val="22"/>
          <w:szCs w:val="22"/>
        </w:rPr>
        <w:t xml:space="preserve"> ser entregues devidamente preenchido e atestado pela Secretaria Municipal de Saúde, em até 05 dias úteis anterior a data prevista.</w:t>
      </w:r>
    </w:p>
    <w:p w:rsidR="00CA6299" w:rsidRPr="00966F21" w:rsidRDefault="00CA6299" w:rsidP="00CA6299">
      <w:pPr>
        <w:widowControl w:val="0"/>
        <w:autoSpaceDE w:val="0"/>
        <w:autoSpaceDN w:val="0"/>
        <w:adjustRightInd w:val="0"/>
        <w:spacing w:after="0" w:line="240" w:lineRule="auto"/>
        <w:jc w:val="both"/>
        <w:rPr>
          <w:rFonts w:ascii="Arial" w:eastAsia="Times New Roman" w:hAnsi="Arial" w:cs="Arial"/>
          <w:bCs/>
          <w:lang w:eastAsia="pt-BR"/>
        </w:rPr>
      </w:pPr>
    </w:p>
    <w:p w:rsidR="00CA6299" w:rsidRPr="00966F21" w:rsidRDefault="00CA6299" w:rsidP="00CA6299">
      <w:pPr>
        <w:pStyle w:val="PargrafodaLista"/>
        <w:widowControl w:val="0"/>
        <w:numPr>
          <w:ilvl w:val="0"/>
          <w:numId w:val="1"/>
        </w:numPr>
        <w:autoSpaceDE w:val="0"/>
        <w:autoSpaceDN w:val="0"/>
        <w:adjustRightInd w:val="0"/>
        <w:jc w:val="both"/>
        <w:rPr>
          <w:rFonts w:ascii="Arial" w:hAnsi="Arial" w:cs="Arial"/>
          <w:bCs/>
          <w:sz w:val="22"/>
          <w:szCs w:val="22"/>
        </w:rPr>
      </w:pPr>
      <w:r w:rsidRPr="00966F21">
        <w:rPr>
          <w:rFonts w:ascii="Arial" w:hAnsi="Arial" w:cs="Arial"/>
          <w:bCs/>
          <w:sz w:val="22"/>
          <w:szCs w:val="22"/>
        </w:rPr>
        <w:t>Se forem constatados erros no Documento Fiscal, suspender-se-á o prazo de vencimento previsto, voltando o mesmo a ser contado a partir da apresentação dos documentos corrigidos.</w:t>
      </w:r>
    </w:p>
    <w:p w:rsidR="00CA6299" w:rsidRPr="00966F21" w:rsidRDefault="00CA6299" w:rsidP="00CA6299">
      <w:pPr>
        <w:widowControl w:val="0"/>
        <w:autoSpaceDE w:val="0"/>
        <w:autoSpaceDN w:val="0"/>
        <w:adjustRightInd w:val="0"/>
        <w:spacing w:after="0" w:line="240" w:lineRule="auto"/>
        <w:jc w:val="both"/>
        <w:rPr>
          <w:rFonts w:ascii="Arial" w:eastAsia="Times New Roman" w:hAnsi="Arial" w:cs="Arial"/>
          <w:bCs/>
          <w:lang w:eastAsia="pt-BR"/>
        </w:rPr>
      </w:pPr>
    </w:p>
    <w:p w:rsidR="00CA6299" w:rsidRPr="00966F21" w:rsidRDefault="00CA6299" w:rsidP="00CA6299">
      <w:pPr>
        <w:pStyle w:val="PargrafodaLista"/>
        <w:widowControl w:val="0"/>
        <w:numPr>
          <w:ilvl w:val="0"/>
          <w:numId w:val="1"/>
        </w:numPr>
        <w:autoSpaceDE w:val="0"/>
        <w:autoSpaceDN w:val="0"/>
        <w:adjustRightInd w:val="0"/>
        <w:jc w:val="both"/>
        <w:rPr>
          <w:rFonts w:ascii="Arial" w:hAnsi="Arial" w:cs="Arial"/>
          <w:bCs/>
          <w:sz w:val="22"/>
          <w:szCs w:val="22"/>
        </w:rPr>
      </w:pPr>
      <w:r w:rsidRPr="00966F21">
        <w:rPr>
          <w:rFonts w:ascii="Arial" w:hAnsi="Arial" w:cs="Arial"/>
          <w:bCs/>
          <w:sz w:val="22"/>
          <w:szCs w:val="22"/>
        </w:rPr>
        <w:t>Deverá constar no documento fiscal o numero da licitaçã</w:t>
      </w:r>
      <w:r>
        <w:rPr>
          <w:rFonts w:ascii="Arial" w:hAnsi="Arial" w:cs="Arial"/>
          <w:bCs/>
          <w:sz w:val="22"/>
          <w:szCs w:val="22"/>
        </w:rPr>
        <w:t>o – Pregão Presencial nº. 013/2020</w:t>
      </w:r>
      <w:r w:rsidRPr="00966F21">
        <w:rPr>
          <w:rFonts w:ascii="Arial" w:hAnsi="Arial" w:cs="Arial"/>
          <w:bCs/>
          <w:sz w:val="22"/>
          <w:szCs w:val="22"/>
        </w:rPr>
        <w:t>; Nº.do Pedido de Compras, bem como nome do Banco, nº da Conta Corrente e Agencia bancária, da empresa, sem os quais o pagamento ficará retido por falta de informações.</w:t>
      </w:r>
    </w:p>
    <w:p w:rsidR="00CA6299" w:rsidRPr="00966F21" w:rsidRDefault="00CA6299" w:rsidP="00CA6299">
      <w:pPr>
        <w:widowControl w:val="0"/>
        <w:autoSpaceDE w:val="0"/>
        <w:autoSpaceDN w:val="0"/>
        <w:adjustRightInd w:val="0"/>
        <w:spacing w:after="0" w:line="240" w:lineRule="auto"/>
        <w:jc w:val="both"/>
        <w:rPr>
          <w:rFonts w:ascii="Arial" w:eastAsia="Times New Roman" w:hAnsi="Arial" w:cs="Arial"/>
          <w:bCs/>
          <w:lang w:eastAsia="pt-BR"/>
        </w:rPr>
      </w:pPr>
    </w:p>
    <w:p w:rsidR="00CA6299" w:rsidRPr="00966F21" w:rsidRDefault="00CA6299" w:rsidP="00CA6299">
      <w:pPr>
        <w:pStyle w:val="PargrafodaLista"/>
        <w:widowControl w:val="0"/>
        <w:numPr>
          <w:ilvl w:val="0"/>
          <w:numId w:val="1"/>
        </w:numPr>
        <w:autoSpaceDE w:val="0"/>
        <w:autoSpaceDN w:val="0"/>
        <w:adjustRightInd w:val="0"/>
        <w:jc w:val="both"/>
        <w:rPr>
          <w:rFonts w:ascii="Arial" w:hAnsi="Arial" w:cs="Arial"/>
          <w:bCs/>
          <w:sz w:val="22"/>
          <w:szCs w:val="22"/>
        </w:rPr>
      </w:pPr>
      <w:r w:rsidRPr="00966F21">
        <w:rPr>
          <w:rFonts w:ascii="Arial" w:hAnsi="Arial" w:cs="Arial"/>
          <w:bCs/>
          <w:sz w:val="22"/>
          <w:szCs w:val="22"/>
        </w:rPr>
        <w:t>A Prefeitura Municipal de Barra do Turvo</w:t>
      </w:r>
      <w:proofErr w:type="gramStart"/>
      <w:r w:rsidRPr="00966F21">
        <w:rPr>
          <w:rFonts w:ascii="Arial" w:hAnsi="Arial" w:cs="Arial"/>
          <w:bCs/>
          <w:sz w:val="22"/>
          <w:szCs w:val="22"/>
        </w:rPr>
        <w:t>, reserva-se</w:t>
      </w:r>
      <w:proofErr w:type="gramEnd"/>
      <w:r w:rsidRPr="00966F21">
        <w:rPr>
          <w:rFonts w:ascii="Arial" w:hAnsi="Arial" w:cs="Arial"/>
          <w:bCs/>
          <w:sz w:val="22"/>
          <w:szCs w:val="22"/>
        </w:rPr>
        <w:t xml:space="preserve"> o direito de descontar do pagamento devido à Licitante vencedora, os valores correspondentes às multas que eventualmente forem aplicadas por descumprimento de cláusulas constantes neste Edital.</w:t>
      </w:r>
    </w:p>
    <w:p w:rsidR="00CA6299" w:rsidRDefault="00CA6299" w:rsidP="00CA6299">
      <w:pPr>
        <w:widowControl w:val="0"/>
        <w:autoSpaceDE w:val="0"/>
        <w:autoSpaceDN w:val="0"/>
        <w:adjustRightInd w:val="0"/>
        <w:spacing w:after="0" w:line="240" w:lineRule="auto"/>
        <w:jc w:val="both"/>
        <w:rPr>
          <w:rFonts w:ascii="Arial" w:eastAsia="Times New Roman" w:hAnsi="Arial" w:cs="Arial"/>
          <w:b/>
          <w:bCs/>
          <w:u w:val="single"/>
          <w:lang w:eastAsia="pt-BR"/>
        </w:rPr>
      </w:pPr>
    </w:p>
    <w:p w:rsidR="00CA6299" w:rsidRPr="008066BA" w:rsidRDefault="00CA6299" w:rsidP="00CA6299">
      <w:pPr>
        <w:widowControl w:val="0"/>
        <w:autoSpaceDE w:val="0"/>
        <w:autoSpaceDN w:val="0"/>
        <w:adjustRightInd w:val="0"/>
        <w:spacing w:after="0" w:line="240" w:lineRule="auto"/>
        <w:jc w:val="both"/>
        <w:rPr>
          <w:rFonts w:ascii="Arial" w:eastAsia="Times New Roman" w:hAnsi="Arial" w:cs="Arial"/>
          <w:b/>
          <w:bCs/>
          <w:u w:val="single"/>
          <w:lang w:eastAsia="pt-BR"/>
        </w:rPr>
      </w:pPr>
    </w:p>
    <w:p w:rsidR="00CA6299" w:rsidRPr="008066BA" w:rsidRDefault="007F40BE" w:rsidP="00CA6299">
      <w:pPr>
        <w:widowControl w:val="0"/>
        <w:autoSpaceDE w:val="0"/>
        <w:autoSpaceDN w:val="0"/>
        <w:adjustRightInd w:val="0"/>
        <w:spacing w:after="0" w:line="240" w:lineRule="auto"/>
        <w:jc w:val="both"/>
        <w:rPr>
          <w:rFonts w:ascii="Arial" w:eastAsia="Times New Roman" w:hAnsi="Arial" w:cs="Arial"/>
          <w:b/>
          <w:bCs/>
          <w:u w:val="single"/>
          <w:lang w:eastAsia="pt-BR"/>
        </w:rPr>
      </w:pPr>
      <w:r>
        <w:rPr>
          <w:rFonts w:ascii="Arial" w:eastAsia="Times New Roman" w:hAnsi="Arial" w:cs="Arial"/>
          <w:b/>
          <w:bCs/>
          <w:u w:val="single"/>
          <w:lang w:eastAsia="pt-BR"/>
        </w:rPr>
        <w:t>CLÁUSULA O</w:t>
      </w:r>
      <w:r w:rsidR="00C32EA0">
        <w:rPr>
          <w:rFonts w:ascii="Arial" w:eastAsia="Times New Roman" w:hAnsi="Arial" w:cs="Arial"/>
          <w:b/>
          <w:bCs/>
          <w:u w:val="single"/>
          <w:lang w:eastAsia="pt-BR"/>
        </w:rPr>
        <w:t>I</w:t>
      </w:r>
      <w:r>
        <w:rPr>
          <w:rFonts w:ascii="Arial" w:eastAsia="Times New Roman" w:hAnsi="Arial" w:cs="Arial"/>
          <w:b/>
          <w:bCs/>
          <w:u w:val="single"/>
          <w:lang w:eastAsia="pt-BR"/>
        </w:rPr>
        <w:t>TAVA</w:t>
      </w:r>
      <w:r w:rsidR="00CA6299" w:rsidRPr="008066BA">
        <w:rPr>
          <w:rFonts w:ascii="Arial" w:eastAsia="Times New Roman" w:hAnsi="Arial" w:cs="Arial"/>
          <w:b/>
          <w:bCs/>
          <w:u w:val="single"/>
          <w:lang w:eastAsia="pt-BR"/>
        </w:rPr>
        <w:t xml:space="preserve"> - DO REAJUSTE</w:t>
      </w:r>
    </w:p>
    <w:p w:rsidR="00CA6299" w:rsidRPr="008066BA" w:rsidRDefault="00CA6299" w:rsidP="00CA6299">
      <w:pPr>
        <w:spacing w:after="0" w:line="240" w:lineRule="auto"/>
        <w:jc w:val="both"/>
        <w:rPr>
          <w:rFonts w:ascii="Arial" w:eastAsia="Times New Roman" w:hAnsi="Arial" w:cs="Arial"/>
          <w:lang w:eastAsia="pt-BR"/>
        </w:rPr>
      </w:pPr>
    </w:p>
    <w:p w:rsidR="00CA6299" w:rsidRPr="008066BA" w:rsidRDefault="00CA6299" w:rsidP="00CA6299">
      <w:pPr>
        <w:autoSpaceDE w:val="0"/>
        <w:autoSpaceDN w:val="0"/>
        <w:adjustRightInd w:val="0"/>
        <w:spacing w:after="0" w:line="240" w:lineRule="auto"/>
        <w:jc w:val="both"/>
        <w:rPr>
          <w:rFonts w:ascii="Arial" w:eastAsia="Times New Roman" w:hAnsi="Arial" w:cs="Arial"/>
          <w:lang w:eastAsia="pt-BR"/>
        </w:rPr>
      </w:pPr>
      <w:r w:rsidRPr="008066BA">
        <w:rPr>
          <w:rFonts w:ascii="Arial" w:eastAsia="Times New Roman" w:hAnsi="Arial" w:cs="Arial"/>
          <w:lang w:eastAsia="pt-BR"/>
        </w:rPr>
        <w:t>Os preços não sofrerão reajuste de qualquer natureza, exceto para os casos devidamente comprovados, decorrentes da necessidade de reestabelecer o equilíbrio econômico-financeiro, ou de redução dos preços registrados, conforme previsto na alínea “d” do inc. II e §8º, do art. 65, da Lei nº 8.666/93.</w:t>
      </w:r>
    </w:p>
    <w:p w:rsidR="00CA6299" w:rsidRPr="008066BA" w:rsidRDefault="00CA6299" w:rsidP="00CA6299">
      <w:pPr>
        <w:autoSpaceDE w:val="0"/>
        <w:autoSpaceDN w:val="0"/>
        <w:adjustRightInd w:val="0"/>
        <w:spacing w:after="0" w:line="240" w:lineRule="auto"/>
        <w:jc w:val="both"/>
        <w:rPr>
          <w:rFonts w:ascii="Arial" w:eastAsia="Times New Roman" w:hAnsi="Arial" w:cs="Arial"/>
          <w:lang w:eastAsia="pt-BR"/>
        </w:rPr>
      </w:pPr>
    </w:p>
    <w:p w:rsidR="00CA6299" w:rsidRPr="008066BA" w:rsidRDefault="00CA6299" w:rsidP="00CA6299">
      <w:pPr>
        <w:autoSpaceDE w:val="0"/>
        <w:autoSpaceDN w:val="0"/>
        <w:adjustRightInd w:val="0"/>
        <w:spacing w:after="0" w:line="240" w:lineRule="auto"/>
        <w:jc w:val="both"/>
        <w:rPr>
          <w:rFonts w:ascii="Arial" w:eastAsia="Times New Roman" w:hAnsi="Arial" w:cs="Arial"/>
          <w:lang w:eastAsia="pt-BR"/>
        </w:rPr>
      </w:pPr>
      <w:r w:rsidRPr="008066BA">
        <w:rPr>
          <w:rFonts w:ascii="Arial" w:eastAsia="Times New Roman" w:hAnsi="Arial" w:cs="Arial"/>
          <w:lang w:eastAsia="pt-BR"/>
        </w:rPr>
        <w:lastRenderedPageBreak/>
        <w:t xml:space="preserve">Mesmo comprovada à ocorrência de situação prevista na alínea “d” do inciso II do art. 65 da Lei n.º 8.666/93, o </w:t>
      </w:r>
      <w:r w:rsidRPr="008066BA">
        <w:rPr>
          <w:rFonts w:ascii="Arial" w:eastAsia="Times New Roman" w:hAnsi="Arial" w:cs="Arial"/>
          <w:b/>
          <w:lang w:eastAsia="pt-BR"/>
        </w:rPr>
        <w:t>ÓRGÃO GERENCIADOR</w:t>
      </w:r>
      <w:r w:rsidRPr="008066BA">
        <w:rPr>
          <w:rFonts w:ascii="Arial" w:eastAsia="Times New Roman" w:hAnsi="Arial" w:cs="Arial"/>
          <w:lang w:eastAsia="pt-BR"/>
        </w:rPr>
        <w:t>, se julgar conveniente, poderá optar por cancelar a Ata e iniciar outro procedimento licitatório. Comprovada a redução dos preços praticados no mercado nas mesmas condições do registro, e, definido o novo preço máximo a ser pago pelo</w:t>
      </w:r>
      <w:r w:rsidRPr="008066BA">
        <w:rPr>
          <w:rFonts w:ascii="Arial" w:eastAsia="Times New Roman" w:hAnsi="Arial" w:cs="Arial"/>
          <w:b/>
          <w:lang w:eastAsia="pt-BR"/>
        </w:rPr>
        <w:t xml:space="preserve"> ÓRGÃO GERENCIADOR,</w:t>
      </w:r>
      <w:r w:rsidRPr="008066BA">
        <w:rPr>
          <w:rFonts w:ascii="Arial" w:eastAsia="Times New Roman" w:hAnsi="Arial" w:cs="Arial"/>
          <w:lang w:eastAsia="pt-BR"/>
        </w:rPr>
        <w:t xml:space="preserve"> ao </w:t>
      </w:r>
      <w:proofErr w:type="gramStart"/>
      <w:r w:rsidRPr="008066BA">
        <w:rPr>
          <w:rFonts w:ascii="Arial" w:eastAsia="Times New Roman" w:hAnsi="Arial" w:cs="Arial"/>
          <w:b/>
          <w:bCs/>
          <w:lang w:eastAsia="pt-BR"/>
        </w:rPr>
        <w:t>FORNECEDOR</w:t>
      </w:r>
      <w:r w:rsidRPr="008066BA">
        <w:rPr>
          <w:rFonts w:ascii="Arial" w:eastAsia="Times New Roman" w:hAnsi="Arial" w:cs="Arial"/>
          <w:lang w:eastAsia="pt-BR"/>
        </w:rPr>
        <w:t xml:space="preserve"> registrados</w:t>
      </w:r>
      <w:proofErr w:type="gramEnd"/>
      <w:r w:rsidRPr="008066BA">
        <w:rPr>
          <w:rFonts w:ascii="Arial" w:eastAsia="Times New Roman" w:hAnsi="Arial" w:cs="Arial"/>
          <w:lang w:eastAsia="pt-BR"/>
        </w:rPr>
        <w:t xml:space="preserve"> serão convocados para alteração, por aditamento, do preço da Ata.</w:t>
      </w:r>
    </w:p>
    <w:p w:rsidR="00CA6299" w:rsidRPr="008066BA" w:rsidRDefault="00CA6299" w:rsidP="00CA6299">
      <w:pPr>
        <w:widowControl w:val="0"/>
        <w:autoSpaceDE w:val="0"/>
        <w:autoSpaceDN w:val="0"/>
        <w:adjustRightInd w:val="0"/>
        <w:spacing w:after="0" w:line="240" w:lineRule="auto"/>
        <w:jc w:val="both"/>
        <w:rPr>
          <w:rFonts w:ascii="Arial" w:eastAsia="Times New Roman" w:hAnsi="Arial" w:cs="Arial"/>
          <w:b/>
          <w:bCs/>
          <w:u w:val="single"/>
          <w:lang w:eastAsia="pt-BR"/>
        </w:rPr>
      </w:pPr>
    </w:p>
    <w:p w:rsidR="00CA6299" w:rsidRPr="008066BA" w:rsidRDefault="007F40BE" w:rsidP="00CA6299">
      <w:pPr>
        <w:widowControl w:val="0"/>
        <w:autoSpaceDE w:val="0"/>
        <w:autoSpaceDN w:val="0"/>
        <w:adjustRightInd w:val="0"/>
        <w:spacing w:after="0" w:line="240" w:lineRule="auto"/>
        <w:jc w:val="both"/>
        <w:rPr>
          <w:rFonts w:ascii="Arial" w:eastAsia="Times New Roman" w:hAnsi="Arial" w:cs="Arial"/>
          <w:b/>
          <w:bCs/>
          <w:u w:val="single"/>
          <w:lang w:eastAsia="pt-BR"/>
        </w:rPr>
      </w:pPr>
      <w:r>
        <w:rPr>
          <w:rFonts w:ascii="Arial" w:eastAsia="Times New Roman" w:hAnsi="Arial" w:cs="Arial"/>
          <w:b/>
          <w:bCs/>
          <w:u w:val="single"/>
          <w:lang w:eastAsia="pt-BR"/>
        </w:rPr>
        <w:t>CLÁUSULA NONA</w:t>
      </w:r>
      <w:r w:rsidR="00CA6299" w:rsidRPr="008066BA">
        <w:rPr>
          <w:rFonts w:ascii="Arial" w:eastAsia="Times New Roman" w:hAnsi="Arial" w:cs="Arial"/>
          <w:b/>
          <w:bCs/>
          <w:u w:val="single"/>
          <w:lang w:eastAsia="pt-BR"/>
        </w:rPr>
        <w:t xml:space="preserve"> – DA ALTERAÇÃO</w:t>
      </w:r>
    </w:p>
    <w:p w:rsidR="00CA6299" w:rsidRPr="008066BA" w:rsidRDefault="00CA6299" w:rsidP="00CA6299">
      <w:pPr>
        <w:widowControl w:val="0"/>
        <w:autoSpaceDE w:val="0"/>
        <w:autoSpaceDN w:val="0"/>
        <w:adjustRightInd w:val="0"/>
        <w:spacing w:after="0" w:line="240" w:lineRule="auto"/>
        <w:jc w:val="both"/>
        <w:rPr>
          <w:rFonts w:ascii="Arial" w:eastAsia="Times New Roman" w:hAnsi="Arial" w:cs="Arial"/>
          <w:lang w:eastAsia="pt-BR"/>
        </w:rPr>
      </w:pPr>
    </w:p>
    <w:p w:rsidR="00CA6299" w:rsidRPr="008066BA" w:rsidRDefault="00CA6299" w:rsidP="00CA6299">
      <w:pPr>
        <w:spacing w:after="0" w:line="240" w:lineRule="auto"/>
        <w:jc w:val="both"/>
        <w:rPr>
          <w:rFonts w:ascii="Arial" w:eastAsia="Times New Roman" w:hAnsi="Arial" w:cs="Arial"/>
          <w:lang w:eastAsia="ar-SA"/>
        </w:rPr>
      </w:pPr>
      <w:r w:rsidRPr="008066BA">
        <w:rPr>
          <w:rFonts w:ascii="Arial" w:eastAsia="Times New Roman" w:hAnsi="Arial" w:cs="Arial"/>
          <w:lang w:eastAsia="ar-SA"/>
        </w:rPr>
        <w:t>A Ata de Registro de Preços poderá sofrer alterações, obedecidas às disposições contidas no Art. 65 da Lei nº 8.666/93.</w:t>
      </w:r>
    </w:p>
    <w:p w:rsidR="00CA6299" w:rsidRPr="008066BA" w:rsidRDefault="00CA6299" w:rsidP="00CA6299">
      <w:pPr>
        <w:spacing w:after="0" w:line="240" w:lineRule="auto"/>
        <w:jc w:val="both"/>
        <w:rPr>
          <w:rFonts w:ascii="Arial" w:eastAsia="Times New Roman" w:hAnsi="Arial" w:cs="Arial"/>
          <w:lang w:eastAsia="ar-SA"/>
        </w:rPr>
      </w:pPr>
    </w:p>
    <w:p w:rsidR="00CA6299" w:rsidRPr="008066BA" w:rsidRDefault="00CA6299" w:rsidP="00CA6299">
      <w:pPr>
        <w:spacing w:after="0" w:line="240" w:lineRule="auto"/>
        <w:jc w:val="both"/>
        <w:rPr>
          <w:rFonts w:ascii="Arial" w:eastAsia="Times New Roman" w:hAnsi="Arial" w:cs="Arial"/>
          <w:lang w:eastAsia="ar-SA"/>
        </w:rPr>
      </w:pPr>
      <w:r w:rsidRPr="008066BA">
        <w:rPr>
          <w:rFonts w:ascii="Arial" w:eastAsia="Times New Roman" w:hAnsi="Arial" w:cs="Arial"/>
          <w:lang w:eastAsia="ar-SA"/>
        </w:rPr>
        <w:t>O preço registrado poderá ser revisto em decorrência de eventual redução daqueles praticados no mercado, ou de fato que eleve o custo dos bens registrados, cabendo à PREFEITURA MUNICIPAL DE BARRA DO TURVO promover as necessárias negociações junto aos fornecedores.</w:t>
      </w:r>
    </w:p>
    <w:p w:rsidR="00CA6299" w:rsidRPr="008066BA" w:rsidRDefault="00CA6299" w:rsidP="00CA6299">
      <w:pPr>
        <w:spacing w:after="0" w:line="240" w:lineRule="auto"/>
        <w:jc w:val="both"/>
        <w:rPr>
          <w:rFonts w:ascii="Arial" w:eastAsia="Times New Roman" w:hAnsi="Arial" w:cs="Arial"/>
          <w:lang w:eastAsia="ar-SA"/>
        </w:rPr>
      </w:pPr>
    </w:p>
    <w:p w:rsidR="00CA6299" w:rsidRPr="008066BA" w:rsidRDefault="00CA6299" w:rsidP="00CA6299">
      <w:pPr>
        <w:spacing w:after="0" w:line="240" w:lineRule="auto"/>
        <w:jc w:val="both"/>
        <w:rPr>
          <w:rFonts w:ascii="Arial" w:eastAsia="Times New Roman" w:hAnsi="Arial" w:cs="Arial"/>
          <w:lang w:eastAsia="ar-SA"/>
        </w:rPr>
      </w:pPr>
      <w:r w:rsidRPr="008066BA">
        <w:rPr>
          <w:rFonts w:ascii="Arial" w:eastAsia="Times New Roman" w:hAnsi="Arial" w:cs="Arial"/>
          <w:lang w:eastAsia="ar-SA"/>
        </w:rPr>
        <w:t>Quando o preço inicialmente registrado, por motivo superveniente, tornar-se superior ao preço praticado no mercado, a PREFEITURA MUNICIPAL DE BARRA DO TURVO deverá:</w:t>
      </w:r>
    </w:p>
    <w:p w:rsidR="00CA6299" w:rsidRPr="008066BA" w:rsidRDefault="00CA6299" w:rsidP="00CA6299">
      <w:pPr>
        <w:spacing w:after="0" w:line="240" w:lineRule="auto"/>
        <w:jc w:val="both"/>
        <w:rPr>
          <w:rFonts w:ascii="Arial" w:eastAsia="Times New Roman" w:hAnsi="Arial" w:cs="Arial"/>
          <w:lang w:eastAsia="ar-SA"/>
        </w:rPr>
      </w:pPr>
    </w:p>
    <w:p w:rsidR="00CA6299" w:rsidRPr="008066BA" w:rsidRDefault="00CA6299" w:rsidP="00CA6299">
      <w:pPr>
        <w:spacing w:after="0" w:line="240" w:lineRule="auto"/>
        <w:jc w:val="both"/>
        <w:rPr>
          <w:rFonts w:ascii="Arial" w:eastAsia="Times New Roman" w:hAnsi="Arial" w:cs="Arial"/>
          <w:lang w:eastAsia="ar-SA"/>
        </w:rPr>
      </w:pPr>
      <w:r w:rsidRPr="008066BA">
        <w:rPr>
          <w:rFonts w:ascii="Arial" w:eastAsia="Times New Roman" w:hAnsi="Arial" w:cs="Arial"/>
          <w:lang w:eastAsia="ar-SA"/>
        </w:rPr>
        <w:t>a) convocar o fornecedor visando à negociação para redução de preços e sua adequação ao praticado no mercado;</w:t>
      </w:r>
    </w:p>
    <w:p w:rsidR="00CA6299" w:rsidRPr="008066BA" w:rsidRDefault="00CA6299" w:rsidP="00CA6299">
      <w:pPr>
        <w:spacing w:after="0" w:line="240" w:lineRule="auto"/>
        <w:jc w:val="both"/>
        <w:rPr>
          <w:rFonts w:ascii="Arial" w:eastAsia="Times New Roman" w:hAnsi="Arial" w:cs="Arial"/>
          <w:lang w:eastAsia="ar-SA"/>
        </w:rPr>
      </w:pPr>
    </w:p>
    <w:p w:rsidR="00CA6299" w:rsidRPr="008066BA" w:rsidRDefault="00CA6299" w:rsidP="00CA6299">
      <w:pPr>
        <w:spacing w:after="0" w:line="240" w:lineRule="auto"/>
        <w:jc w:val="both"/>
        <w:rPr>
          <w:rFonts w:ascii="Arial" w:eastAsia="Times New Roman" w:hAnsi="Arial" w:cs="Arial"/>
          <w:lang w:eastAsia="ar-SA"/>
        </w:rPr>
      </w:pPr>
      <w:r w:rsidRPr="008066BA">
        <w:rPr>
          <w:rFonts w:ascii="Arial" w:eastAsia="Times New Roman" w:hAnsi="Arial" w:cs="Arial"/>
          <w:lang w:eastAsia="ar-SA"/>
        </w:rPr>
        <w:t xml:space="preserve">b) frustrada a negociação, o fornecedor será liberado do compromisso assumido; </w:t>
      </w:r>
      <w:proofErr w:type="gramStart"/>
      <w:r w:rsidRPr="008066BA">
        <w:rPr>
          <w:rFonts w:ascii="Arial" w:eastAsia="Times New Roman" w:hAnsi="Arial" w:cs="Arial"/>
          <w:lang w:eastAsia="ar-SA"/>
        </w:rPr>
        <w:t>e</w:t>
      </w:r>
      <w:proofErr w:type="gramEnd"/>
      <w:r w:rsidRPr="008066BA">
        <w:rPr>
          <w:rFonts w:ascii="Arial" w:eastAsia="Times New Roman" w:hAnsi="Arial" w:cs="Arial"/>
          <w:lang w:eastAsia="ar-SA"/>
        </w:rPr>
        <w:t xml:space="preserve"> </w:t>
      </w:r>
    </w:p>
    <w:p w:rsidR="00CA6299" w:rsidRPr="008066BA" w:rsidRDefault="00CA6299" w:rsidP="00CA6299">
      <w:pPr>
        <w:spacing w:after="0" w:line="240" w:lineRule="auto"/>
        <w:jc w:val="both"/>
        <w:rPr>
          <w:rFonts w:ascii="Arial" w:eastAsia="Times New Roman" w:hAnsi="Arial" w:cs="Arial"/>
          <w:lang w:eastAsia="ar-SA"/>
        </w:rPr>
      </w:pPr>
    </w:p>
    <w:p w:rsidR="00CA6299" w:rsidRPr="008066BA" w:rsidRDefault="00CA6299" w:rsidP="00CA6299">
      <w:pPr>
        <w:spacing w:after="0" w:line="240" w:lineRule="auto"/>
        <w:jc w:val="both"/>
        <w:rPr>
          <w:rFonts w:ascii="Arial" w:eastAsia="Times New Roman" w:hAnsi="Arial" w:cs="Arial"/>
          <w:lang w:eastAsia="ar-SA"/>
        </w:rPr>
      </w:pPr>
      <w:r w:rsidRPr="008066BA">
        <w:rPr>
          <w:rFonts w:ascii="Arial" w:eastAsia="Times New Roman" w:hAnsi="Arial" w:cs="Arial"/>
          <w:lang w:eastAsia="ar-SA"/>
        </w:rPr>
        <w:t>c) convocar os demais fornecedores visando igual oportunidade de negociação.</w:t>
      </w:r>
    </w:p>
    <w:p w:rsidR="00CA6299" w:rsidRPr="008066BA" w:rsidRDefault="00CA6299" w:rsidP="00CA6299">
      <w:pPr>
        <w:spacing w:after="0" w:line="240" w:lineRule="auto"/>
        <w:jc w:val="both"/>
        <w:rPr>
          <w:rFonts w:ascii="Arial" w:eastAsia="Times New Roman" w:hAnsi="Arial" w:cs="Arial"/>
          <w:lang w:eastAsia="ar-SA"/>
        </w:rPr>
      </w:pPr>
    </w:p>
    <w:p w:rsidR="00CA6299" w:rsidRPr="008066BA" w:rsidRDefault="00CA6299" w:rsidP="00CA6299">
      <w:pPr>
        <w:spacing w:after="0" w:line="240" w:lineRule="auto"/>
        <w:jc w:val="both"/>
        <w:rPr>
          <w:rFonts w:ascii="Arial" w:eastAsia="Times New Roman" w:hAnsi="Arial" w:cs="Arial"/>
          <w:lang w:eastAsia="ar-SA"/>
        </w:rPr>
      </w:pPr>
      <w:r w:rsidRPr="008066BA">
        <w:rPr>
          <w:rFonts w:ascii="Arial" w:eastAsia="Times New Roman" w:hAnsi="Arial" w:cs="Arial"/>
          <w:lang w:eastAsia="ar-SA"/>
        </w:rPr>
        <w:t>Quando o preço de mercado tornar-se superior aos preços registrados e o fornecedor, mediante requerimento devidamente comprovado, não puder cumprir o compromisso, a PREFEITURA MUNICIPAL DE BARRA DO TURVO poderá:</w:t>
      </w:r>
    </w:p>
    <w:p w:rsidR="00CA6299" w:rsidRPr="008066BA" w:rsidRDefault="00CA6299" w:rsidP="00CA6299">
      <w:pPr>
        <w:spacing w:after="0" w:line="240" w:lineRule="auto"/>
        <w:jc w:val="both"/>
        <w:rPr>
          <w:rFonts w:ascii="Arial" w:eastAsia="Times New Roman" w:hAnsi="Arial" w:cs="Arial"/>
          <w:lang w:eastAsia="ar-SA"/>
        </w:rPr>
      </w:pPr>
    </w:p>
    <w:p w:rsidR="00CA6299" w:rsidRPr="008066BA" w:rsidRDefault="00CA6299" w:rsidP="00CA6299">
      <w:pPr>
        <w:spacing w:after="0" w:line="240" w:lineRule="auto"/>
        <w:jc w:val="both"/>
        <w:rPr>
          <w:rFonts w:ascii="Arial" w:eastAsia="Times New Roman" w:hAnsi="Arial" w:cs="Arial"/>
          <w:lang w:eastAsia="ar-SA"/>
        </w:rPr>
      </w:pPr>
      <w:r w:rsidRPr="008066BA">
        <w:rPr>
          <w:rFonts w:ascii="Arial" w:eastAsia="Times New Roman" w:hAnsi="Arial" w:cs="Arial"/>
          <w:lang w:eastAsia="ar-SA"/>
        </w:rPr>
        <w:t>a) acatar pedido de reajuste dos preços, mediante aprovação do requerimento devidamente acompanhado das devidas comprovações;</w:t>
      </w:r>
    </w:p>
    <w:p w:rsidR="00CA6299" w:rsidRPr="008066BA" w:rsidRDefault="00CA6299" w:rsidP="00CA6299">
      <w:pPr>
        <w:spacing w:after="0" w:line="240" w:lineRule="auto"/>
        <w:jc w:val="both"/>
        <w:rPr>
          <w:rFonts w:ascii="Arial" w:eastAsia="Times New Roman" w:hAnsi="Arial" w:cs="Arial"/>
          <w:lang w:eastAsia="ar-SA"/>
        </w:rPr>
      </w:pPr>
    </w:p>
    <w:p w:rsidR="00CA6299" w:rsidRPr="008066BA" w:rsidRDefault="00CA6299" w:rsidP="00CA6299">
      <w:pPr>
        <w:spacing w:after="0" w:line="240" w:lineRule="auto"/>
        <w:jc w:val="both"/>
        <w:rPr>
          <w:rFonts w:ascii="Arial" w:eastAsia="Times New Roman" w:hAnsi="Arial" w:cs="Arial"/>
          <w:lang w:eastAsia="ar-SA"/>
        </w:rPr>
      </w:pPr>
      <w:r w:rsidRPr="008066BA">
        <w:rPr>
          <w:rFonts w:ascii="Arial" w:eastAsia="Times New Roman" w:hAnsi="Arial" w:cs="Arial"/>
          <w:lang w:eastAsia="ar-SA"/>
        </w:rPr>
        <w:t xml:space="preserve">b) liberar o fornecedor do compromisso assumido, sem aplicação da penalidade, confirmando a veracidade dos motivos e comprovantes apresentados, e se a comunicação ocorrer antes do pedido de execução; </w:t>
      </w:r>
      <w:proofErr w:type="gramStart"/>
      <w:r w:rsidRPr="008066BA">
        <w:rPr>
          <w:rFonts w:ascii="Arial" w:eastAsia="Times New Roman" w:hAnsi="Arial" w:cs="Arial"/>
          <w:lang w:eastAsia="ar-SA"/>
        </w:rPr>
        <w:t>e</w:t>
      </w:r>
      <w:proofErr w:type="gramEnd"/>
    </w:p>
    <w:p w:rsidR="00CA6299" w:rsidRPr="008066BA" w:rsidRDefault="00CA6299" w:rsidP="00CA6299">
      <w:pPr>
        <w:spacing w:after="0" w:line="240" w:lineRule="auto"/>
        <w:jc w:val="both"/>
        <w:rPr>
          <w:rFonts w:ascii="Arial" w:eastAsia="Times New Roman" w:hAnsi="Arial" w:cs="Arial"/>
          <w:lang w:eastAsia="ar-SA"/>
        </w:rPr>
      </w:pPr>
    </w:p>
    <w:p w:rsidR="00CA6299" w:rsidRPr="008066BA" w:rsidRDefault="00CA6299" w:rsidP="00CA6299">
      <w:pPr>
        <w:spacing w:after="0" w:line="240" w:lineRule="auto"/>
        <w:jc w:val="both"/>
        <w:rPr>
          <w:rFonts w:ascii="Arial" w:eastAsia="Times New Roman" w:hAnsi="Arial" w:cs="Arial"/>
          <w:lang w:eastAsia="ar-SA"/>
        </w:rPr>
      </w:pPr>
      <w:r w:rsidRPr="008066BA">
        <w:rPr>
          <w:rFonts w:ascii="Arial" w:eastAsia="Times New Roman" w:hAnsi="Arial" w:cs="Arial"/>
          <w:lang w:eastAsia="ar-SA"/>
        </w:rPr>
        <w:t>c)</w:t>
      </w:r>
      <w:r w:rsidRPr="008066BA">
        <w:rPr>
          <w:rFonts w:ascii="Arial" w:eastAsia="Times New Roman" w:hAnsi="Arial" w:cs="Arial"/>
          <w:b/>
          <w:lang w:eastAsia="ar-SA"/>
        </w:rPr>
        <w:t xml:space="preserve"> </w:t>
      </w:r>
      <w:r w:rsidRPr="008066BA">
        <w:rPr>
          <w:rFonts w:ascii="Arial" w:eastAsia="Times New Roman" w:hAnsi="Arial" w:cs="Arial"/>
          <w:lang w:eastAsia="ar-SA"/>
        </w:rPr>
        <w:t>convocar os demais fornecedores visando igual oportunidade de negociação.</w:t>
      </w:r>
    </w:p>
    <w:p w:rsidR="00CA6299" w:rsidRPr="008066BA" w:rsidRDefault="00CA6299" w:rsidP="00CA6299">
      <w:pPr>
        <w:spacing w:after="0" w:line="240" w:lineRule="auto"/>
        <w:jc w:val="both"/>
        <w:rPr>
          <w:rFonts w:ascii="Arial" w:eastAsia="Times New Roman" w:hAnsi="Arial" w:cs="Arial"/>
          <w:lang w:eastAsia="ar-SA"/>
        </w:rPr>
      </w:pPr>
    </w:p>
    <w:p w:rsidR="00CA6299" w:rsidRPr="008066BA" w:rsidRDefault="00CA6299" w:rsidP="00CA6299">
      <w:pPr>
        <w:spacing w:after="0" w:line="240" w:lineRule="auto"/>
        <w:jc w:val="both"/>
        <w:rPr>
          <w:rFonts w:ascii="Arial" w:eastAsia="Times New Roman" w:hAnsi="Arial" w:cs="Arial"/>
          <w:lang w:eastAsia="ar-SA"/>
        </w:rPr>
      </w:pPr>
      <w:r w:rsidRPr="008066BA">
        <w:rPr>
          <w:rFonts w:ascii="Arial" w:eastAsia="Times New Roman" w:hAnsi="Arial" w:cs="Arial"/>
          <w:lang w:eastAsia="ar-SA"/>
        </w:rPr>
        <w:t>Não havendo êxito nas negociações, a PREFEITURA MUNICIPAL DE BARRA DO TURVO deverá proceder à revogação da ATA DE REGISTRO DE PREÇOS, adotando as medidas cabíveis para obtenção da contratação mais vantajosa.</w:t>
      </w:r>
    </w:p>
    <w:p w:rsidR="00CA6299" w:rsidRPr="008066BA" w:rsidRDefault="00CA6299" w:rsidP="00CA6299">
      <w:pPr>
        <w:widowControl w:val="0"/>
        <w:autoSpaceDE w:val="0"/>
        <w:autoSpaceDN w:val="0"/>
        <w:adjustRightInd w:val="0"/>
        <w:spacing w:after="0" w:line="240" w:lineRule="auto"/>
        <w:jc w:val="both"/>
        <w:rPr>
          <w:rFonts w:ascii="Arial" w:eastAsia="Times New Roman" w:hAnsi="Arial" w:cs="Arial"/>
          <w:lang w:eastAsia="pt-BR"/>
        </w:rPr>
      </w:pPr>
    </w:p>
    <w:p w:rsidR="00CA6299" w:rsidRPr="008066BA" w:rsidRDefault="007F40BE" w:rsidP="00CA6299">
      <w:pPr>
        <w:widowControl w:val="0"/>
        <w:autoSpaceDE w:val="0"/>
        <w:autoSpaceDN w:val="0"/>
        <w:adjustRightInd w:val="0"/>
        <w:spacing w:after="0" w:line="240" w:lineRule="auto"/>
        <w:jc w:val="both"/>
        <w:rPr>
          <w:rFonts w:ascii="Arial" w:eastAsia="Times New Roman" w:hAnsi="Arial" w:cs="Arial"/>
          <w:b/>
          <w:bCs/>
          <w:u w:val="single"/>
          <w:lang w:eastAsia="pt-BR"/>
        </w:rPr>
      </w:pPr>
      <w:r>
        <w:rPr>
          <w:rFonts w:ascii="Arial" w:eastAsia="Times New Roman" w:hAnsi="Arial" w:cs="Arial"/>
          <w:b/>
          <w:bCs/>
          <w:u w:val="single"/>
          <w:lang w:eastAsia="pt-BR"/>
        </w:rPr>
        <w:t>CLÁUSULA DECIMA</w:t>
      </w:r>
      <w:r w:rsidR="00CA6299" w:rsidRPr="008066BA">
        <w:rPr>
          <w:rFonts w:ascii="Arial" w:eastAsia="Times New Roman" w:hAnsi="Arial" w:cs="Arial"/>
          <w:b/>
          <w:bCs/>
          <w:u w:val="single"/>
          <w:lang w:eastAsia="pt-BR"/>
        </w:rPr>
        <w:t xml:space="preserve"> - DOS DIREITOS E DAS OBRIGAÇÕES</w:t>
      </w:r>
    </w:p>
    <w:p w:rsidR="00CA6299" w:rsidRPr="008066BA" w:rsidRDefault="00CA6299" w:rsidP="00CA6299">
      <w:pPr>
        <w:spacing w:after="0" w:line="240" w:lineRule="auto"/>
        <w:jc w:val="both"/>
        <w:rPr>
          <w:rFonts w:ascii="Arial" w:eastAsia="Times New Roman" w:hAnsi="Arial" w:cs="Arial"/>
          <w:lang w:eastAsia="pt-BR"/>
        </w:rPr>
      </w:pPr>
    </w:p>
    <w:p w:rsidR="00CA6299" w:rsidRPr="008066BA" w:rsidRDefault="00CA6299" w:rsidP="00CA6299">
      <w:pPr>
        <w:widowControl w:val="0"/>
        <w:autoSpaceDE w:val="0"/>
        <w:autoSpaceDN w:val="0"/>
        <w:adjustRightInd w:val="0"/>
        <w:spacing w:after="0" w:line="300" w:lineRule="atLeast"/>
        <w:jc w:val="both"/>
        <w:rPr>
          <w:rFonts w:ascii="Arial" w:eastAsia="Times New Roman" w:hAnsi="Arial" w:cs="Arial"/>
          <w:lang w:eastAsia="pt-BR"/>
        </w:rPr>
      </w:pPr>
      <w:r w:rsidRPr="008066BA">
        <w:rPr>
          <w:rFonts w:ascii="Arial" w:eastAsia="Times New Roman" w:hAnsi="Arial" w:cs="Arial"/>
          <w:b/>
          <w:lang w:eastAsia="pt-BR"/>
        </w:rPr>
        <w:t>DOS DIREITOS:</w:t>
      </w:r>
    </w:p>
    <w:p w:rsidR="00CA6299" w:rsidRPr="008066BA" w:rsidRDefault="00CA6299" w:rsidP="00CA6299">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CA6299" w:rsidRPr="008066BA" w:rsidRDefault="00CA6299" w:rsidP="00CA6299">
      <w:pPr>
        <w:widowControl w:val="0"/>
        <w:autoSpaceDE w:val="0"/>
        <w:autoSpaceDN w:val="0"/>
        <w:adjustRightInd w:val="0"/>
        <w:spacing w:after="0" w:line="300" w:lineRule="atLeast"/>
        <w:jc w:val="both"/>
        <w:rPr>
          <w:rFonts w:ascii="Arial" w:eastAsia="Times New Roman" w:hAnsi="Arial" w:cs="Arial"/>
          <w:lang w:eastAsia="pt-BR"/>
        </w:rPr>
      </w:pPr>
      <w:r w:rsidRPr="008066BA">
        <w:rPr>
          <w:rFonts w:ascii="Arial" w:eastAsia="Times New Roman" w:hAnsi="Arial" w:cs="Arial"/>
          <w:lang w:eastAsia="pt-BR"/>
        </w:rPr>
        <w:t xml:space="preserve">Constituem direitos </w:t>
      </w:r>
      <w:proofErr w:type="gramStart"/>
      <w:r w:rsidRPr="008066BA">
        <w:rPr>
          <w:rFonts w:ascii="Arial" w:eastAsia="Times New Roman" w:hAnsi="Arial" w:cs="Arial"/>
          <w:lang w:eastAsia="pt-BR"/>
        </w:rPr>
        <w:t>do ÓRGÃO GERENCIADOR receber</w:t>
      </w:r>
      <w:proofErr w:type="gramEnd"/>
      <w:r w:rsidRPr="008066BA">
        <w:rPr>
          <w:rFonts w:ascii="Arial" w:eastAsia="Times New Roman" w:hAnsi="Arial" w:cs="Arial"/>
          <w:lang w:eastAsia="pt-BR"/>
        </w:rPr>
        <w:t xml:space="preserve"> o objeto nas condições avençadas e do DETENTOR DA ATA perceber o valor ajustado na forma e no prazo convencionados.</w:t>
      </w:r>
    </w:p>
    <w:p w:rsidR="00CA6299" w:rsidRPr="008066BA" w:rsidRDefault="00CA6299" w:rsidP="00CA6299">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CA6299" w:rsidRPr="008066BA" w:rsidRDefault="00CA6299" w:rsidP="00C32EA0">
      <w:pPr>
        <w:widowControl w:val="0"/>
        <w:autoSpaceDE w:val="0"/>
        <w:autoSpaceDN w:val="0"/>
        <w:adjustRightInd w:val="0"/>
        <w:spacing w:after="0" w:line="300" w:lineRule="atLeast"/>
        <w:jc w:val="both"/>
        <w:rPr>
          <w:rFonts w:ascii="Arial" w:eastAsia="Times New Roman" w:hAnsi="Arial" w:cs="Arial"/>
          <w:lang w:eastAsia="pt-BR"/>
        </w:rPr>
      </w:pPr>
      <w:r w:rsidRPr="008066BA">
        <w:rPr>
          <w:rFonts w:ascii="Arial" w:eastAsia="Times New Roman" w:hAnsi="Arial" w:cs="Arial"/>
          <w:b/>
          <w:lang w:eastAsia="pt-BR"/>
        </w:rPr>
        <w:lastRenderedPageBreak/>
        <w:t>DAS OBRIGAÇÕES:</w:t>
      </w:r>
    </w:p>
    <w:p w:rsidR="00CA6299" w:rsidRPr="008066BA" w:rsidRDefault="00CA6299" w:rsidP="00CA6299">
      <w:pPr>
        <w:widowControl w:val="0"/>
        <w:autoSpaceDE w:val="0"/>
        <w:autoSpaceDN w:val="0"/>
        <w:adjustRightInd w:val="0"/>
        <w:spacing w:after="0" w:line="300" w:lineRule="atLeast"/>
        <w:jc w:val="both"/>
        <w:rPr>
          <w:rFonts w:ascii="Arial" w:eastAsia="Times New Roman" w:hAnsi="Arial" w:cs="Arial"/>
          <w:lang w:eastAsia="pt-BR"/>
        </w:rPr>
      </w:pPr>
      <w:r w:rsidRPr="008066BA">
        <w:rPr>
          <w:rFonts w:ascii="Arial" w:eastAsia="Times New Roman" w:hAnsi="Arial" w:cs="Arial"/>
          <w:lang w:eastAsia="pt-BR"/>
        </w:rPr>
        <w:t>Constituem obrigações do ÓRGÃO GERENCIADOR</w:t>
      </w:r>
    </w:p>
    <w:p w:rsidR="00CA6299" w:rsidRPr="008066BA" w:rsidRDefault="00CA6299" w:rsidP="00CA6299">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CA6299" w:rsidRPr="00C32EA0" w:rsidRDefault="00CA6299" w:rsidP="00C32EA0">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8066BA">
        <w:rPr>
          <w:rFonts w:ascii="Arial" w:eastAsia="Times New Roman" w:hAnsi="Arial" w:cs="Arial"/>
          <w:lang w:eastAsia="pt-BR"/>
        </w:rPr>
        <w:t>efetuar</w:t>
      </w:r>
      <w:proofErr w:type="gramEnd"/>
      <w:r w:rsidRPr="008066BA">
        <w:rPr>
          <w:rFonts w:ascii="Arial" w:eastAsia="Times New Roman" w:hAnsi="Arial" w:cs="Arial"/>
          <w:lang w:eastAsia="pt-BR"/>
        </w:rPr>
        <w:t xml:space="preserve"> o pagamento ajustado; </w:t>
      </w:r>
    </w:p>
    <w:p w:rsidR="00CA6299" w:rsidRPr="00C32EA0" w:rsidRDefault="00CA6299" w:rsidP="00C32EA0">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8066BA">
        <w:rPr>
          <w:rFonts w:ascii="Arial" w:eastAsia="Times New Roman" w:hAnsi="Arial" w:cs="Arial"/>
          <w:lang w:eastAsia="pt-BR"/>
        </w:rPr>
        <w:t>dar</w:t>
      </w:r>
      <w:proofErr w:type="gramEnd"/>
      <w:r w:rsidRPr="008066BA">
        <w:rPr>
          <w:rFonts w:ascii="Arial" w:eastAsia="Times New Roman" w:hAnsi="Arial" w:cs="Arial"/>
          <w:lang w:eastAsia="pt-BR"/>
        </w:rPr>
        <w:t xml:space="preserve"> ao DETENTOR DA ATA as condições necessárias à regular execução da Ata de Registro de Preços;</w:t>
      </w:r>
    </w:p>
    <w:p w:rsidR="00CA6299" w:rsidRPr="00C32EA0" w:rsidRDefault="00CA6299" w:rsidP="00C32EA0">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8066BA">
        <w:rPr>
          <w:rFonts w:ascii="Arial" w:eastAsia="Times New Roman" w:hAnsi="Arial" w:cs="Arial"/>
          <w:lang w:eastAsia="pt-BR"/>
        </w:rPr>
        <w:t>prestar</w:t>
      </w:r>
      <w:proofErr w:type="gramEnd"/>
      <w:r w:rsidRPr="008066BA">
        <w:rPr>
          <w:rFonts w:ascii="Arial" w:eastAsia="Times New Roman" w:hAnsi="Arial" w:cs="Arial"/>
          <w:lang w:eastAsia="pt-BR"/>
        </w:rPr>
        <w:t xml:space="preserve"> ao DETENTOR DA ATA todos os esclarecimentos necessários para o fornecimento;</w:t>
      </w:r>
    </w:p>
    <w:p w:rsidR="00CA6299" w:rsidRPr="008066BA" w:rsidRDefault="00CA6299" w:rsidP="00CA6299">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r w:rsidRPr="008066BA">
        <w:rPr>
          <w:rFonts w:ascii="Arial" w:eastAsia="Times New Roman" w:hAnsi="Arial" w:cs="Arial"/>
          <w:lang w:eastAsia="pt-BR"/>
        </w:rPr>
        <w:t>Notificar por escrito à licitante vencedora, a ocorrência de eventuais imperfeições no curso do fornecimento dos produtos, fixando prazo para a sua correção.</w:t>
      </w:r>
    </w:p>
    <w:p w:rsidR="00CA6299" w:rsidRPr="008066BA" w:rsidRDefault="00CA6299" w:rsidP="00CA6299">
      <w:pPr>
        <w:spacing w:after="0" w:line="240" w:lineRule="auto"/>
        <w:ind w:left="720"/>
        <w:contextualSpacing/>
        <w:rPr>
          <w:rFonts w:ascii="Arial" w:eastAsia="Times New Roman" w:hAnsi="Arial" w:cs="Arial"/>
          <w:lang w:eastAsia="pt-BR"/>
        </w:rPr>
      </w:pPr>
    </w:p>
    <w:p w:rsidR="00CA6299" w:rsidRPr="008066BA" w:rsidRDefault="00CA6299" w:rsidP="00CA6299">
      <w:pPr>
        <w:widowControl w:val="0"/>
        <w:autoSpaceDE w:val="0"/>
        <w:autoSpaceDN w:val="0"/>
        <w:adjustRightInd w:val="0"/>
        <w:spacing w:after="0" w:line="300" w:lineRule="atLeast"/>
        <w:jc w:val="both"/>
        <w:rPr>
          <w:rFonts w:ascii="Arial" w:eastAsia="Times New Roman" w:hAnsi="Arial" w:cs="Arial"/>
          <w:lang w:eastAsia="pt-BR"/>
        </w:rPr>
      </w:pPr>
      <w:r w:rsidRPr="008066BA">
        <w:rPr>
          <w:rFonts w:ascii="Arial" w:eastAsia="Times New Roman" w:hAnsi="Arial" w:cs="Arial"/>
          <w:lang w:eastAsia="pt-BR"/>
        </w:rPr>
        <w:t>Constituem obrigações do DETENTOR DA ATA:</w:t>
      </w:r>
    </w:p>
    <w:p w:rsidR="00CA6299" w:rsidRPr="008066BA" w:rsidRDefault="00CA6299" w:rsidP="00CA6299">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CA6299" w:rsidRPr="008066BA" w:rsidRDefault="00CA6299" w:rsidP="00CA6299">
      <w:pPr>
        <w:widowControl w:val="0"/>
        <w:numPr>
          <w:ilvl w:val="0"/>
          <w:numId w:val="3"/>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8066BA">
        <w:rPr>
          <w:rFonts w:ascii="Arial" w:eastAsia="Times New Roman" w:hAnsi="Arial" w:cs="Arial"/>
          <w:lang w:eastAsia="pt-BR"/>
        </w:rPr>
        <w:t>fornecer</w:t>
      </w:r>
      <w:proofErr w:type="gramEnd"/>
      <w:r w:rsidRPr="008066BA">
        <w:rPr>
          <w:rFonts w:ascii="Arial" w:eastAsia="Times New Roman" w:hAnsi="Arial" w:cs="Arial"/>
          <w:lang w:eastAsia="pt-BR"/>
        </w:rPr>
        <w:t xml:space="preserve"> o objeto desta licitação de acordo com as especificações do Edital de licitação, responsabilizando-se pela exatidão dos fornecimentos, obrigando-se a reparar, exclusivamente às suas custas, todos os defeitos, erros, falhas, omissões e quaisquer outras irregularidades;</w:t>
      </w:r>
    </w:p>
    <w:p w:rsidR="00CA6299" w:rsidRPr="008066BA" w:rsidRDefault="00CA6299" w:rsidP="00CA6299">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CA6299" w:rsidRPr="008066BA" w:rsidRDefault="00CA6299" w:rsidP="00CA6299">
      <w:pPr>
        <w:widowControl w:val="0"/>
        <w:numPr>
          <w:ilvl w:val="0"/>
          <w:numId w:val="3"/>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8066BA">
        <w:rPr>
          <w:rFonts w:ascii="Arial" w:eastAsia="Times New Roman" w:hAnsi="Arial" w:cs="Arial"/>
          <w:lang w:eastAsia="pt-BR"/>
        </w:rPr>
        <w:t>manter</w:t>
      </w:r>
      <w:proofErr w:type="gramEnd"/>
      <w:r w:rsidRPr="008066BA">
        <w:rPr>
          <w:rFonts w:ascii="Arial" w:eastAsia="Times New Roman" w:hAnsi="Arial" w:cs="Arial"/>
          <w:lang w:eastAsia="pt-BR"/>
        </w:rPr>
        <w:t xml:space="preserve"> durante toda a execução da Ata de Registro de Preços, em compatibilidade com as obrigações por ele assumidas, todas as condições de habilitação e qualificação exigidas na licitação;</w:t>
      </w:r>
    </w:p>
    <w:p w:rsidR="00CA6299" w:rsidRPr="008066BA" w:rsidRDefault="00CA6299" w:rsidP="00CA6299">
      <w:pPr>
        <w:spacing w:after="0" w:line="240" w:lineRule="auto"/>
        <w:ind w:left="720"/>
        <w:contextualSpacing/>
        <w:rPr>
          <w:rFonts w:ascii="Arial" w:eastAsia="Times New Roman" w:hAnsi="Arial" w:cs="Arial"/>
          <w:lang w:eastAsia="pt-BR"/>
        </w:rPr>
      </w:pPr>
    </w:p>
    <w:p w:rsidR="00CA6299" w:rsidRPr="008066BA" w:rsidRDefault="00CA6299" w:rsidP="00CA6299">
      <w:pPr>
        <w:widowControl w:val="0"/>
        <w:numPr>
          <w:ilvl w:val="0"/>
          <w:numId w:val="3"/>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8066BA">
        <w:rPr>
          <w:rFonts w:ascii="Arial" w:eastAsia="Times New Roman" w:hAnsi="Arial" w:cs="Arial"/>
          <w:lang w:eastAsia="pt-BR"/>
        </w:rPr>
        <w:t>apresentar</w:t>
      </w:r>
      <w:proofErr w:type="gramEnd"/>
      <w:r w:rsidRPr="008066BA">
        <w:rPr>
          <w:rFonts w:ascii="Arial" w:eastAsia="Times New Roman" w:hAnsi="Arial" w:cs="Arial"/>
          <w:lang w:eastAsia="pt-BR"/>
        </w:rPr>
        <w:t xml:space="preserve"> durante a execução da Ata de Registro de Preços, se solicitado, documentos que comprovem estar cumprindo a legislação em vigor quanto às obrigações assumidas na presente licitação, em especial, encargos sociais, trabalhistas, previdenciários, tributários, fiscais e comerciais;</w:t>
      </w:r>
    </w:p>
    <w:p w:rsidR="00CA6299" w:rsidRPr="008066BA" w:rsidRDefault="00CA6299" w:rsidP="00CA6299">
      <w:pPr>
        <w:spacing w:after="0" w:line="240" w:lineRule="auto"/>
        <w:ind w:left="720"/>
        <w:contextualSpacing/>
        <w:rPr>
          <w:rFonts w:ascii="Arial" w:eastAsia="Times New Roman" w:hAnsi="Arial" w:cs="Arial"/>
          <w:lang w:eastAsia="pt-BR"/>
        </w:rPr>
      </w:pPr>
    </w:p>
    <w:p w:rsidR="00CA6299" w:rsidRPr="008066BA" w:rsidRDefault="00CA6299" w:rsidP="00CA6299">
      <w:pPr>
        <w:widowControl w:val="0"/>
        <w:numPr>
          <w:ilvl w:val="0"/>
          <w:numId w:val="3"/>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8066BA">
        <w:rPr>
          <w:rFonts w:ascii="Arial" w:eastAsia="Times New Roman" w:hAnsi="Arial" w:cs="Arial"/>
          <w:lang w:eastAsia="pt-BR"/>
        </w:rPr>
        <w:t>assumir</w:t>
      </w:r>
      <w:proofErr w:type="gramEnd"/>
      <w:r w:rsidRPr="008066BA">
        <w:rPr>
          <w:rFonts w:ascii="Arial" w:eastAsia="Times New Roman" w:hAnsi="Arial" w:cs="Arial"/>
          <w:lang w:eastAsia="pt-BR"/>
        </w:rPr>
        <w:t xml:space="preserve"> inteira responsabilidade pelas obrigações fiscais decorrentes da execução da presente Ata de Registro de Preços;</w:t>
      </w:r>
    </w:p>
    <w:p w:rsidR="00CA6299" w:rsidRPr="008066BA" w:rsidRDefault="00CA6299" w:rsidP="00CA6299">
      <w:pPr>
        <w:spacing w:after="0" w:line="240" w:lineRule="auto"/>
        <w:ind w:left="720"/>
        <w:contextualSpacing/>
        <w:rPr>
          <w:rFonts w:ascii="Arial" w:eastAsia="Times New Roman" w:hAnsi="Arial" w:cs="Arial"/>
          <w:lang w:eastAsia="pt-BR"/>
        </w:rPr>
      </w:pPr>
    </w:p>
    <w:p w:rsidR="00CA6299" w:rsidRPr="008066BA" w:rsidRDefault="00CA6299" w:rsidP="00CA6299">
      <w:pPr>
        <w:widowControl w:val="0"/>
        <w:numPr>
          <w:ilvl w:val="0"/>
          <w:numId w:val="3"/>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8066BA">
        <w:rPr>
          <w:rFonts w:ascii="Arial" w:eastAsia="Times New Roman" w:hAnsi="Arial" w:cs="Arial"/>
          <w:lang w:eastAsia="pt-BR"/>
        </w:rPr>
        <w:t>comunicar</w:t>
      </w:r>
      <w:proofErr w:type="gramEnd"/>
      <w:r w:rsidRPr="008066BA">
        <w:rPr>
          <w:rFonts w:ascii="Arial" w:eastAsia="Times New Roman" w:hAnsi="Arial" w:cs="Arial"/>
          <w:lang w:eastAsia="pt-BR"/>
        </w:rPr>
        <w:t xml:space="preserve"> ao ÓRGÃO GERENCIADOR no prazo de 48 (quarenta e oito) horas qualquer ocorrência anormal, que impeça o fornecimento;</w:t>
      </w:r>
    </w:p>
    <w:p w:rsidR="00CA6299" w:rsidRPr="008066BA" w:rsidRDefault="00CA6299" w:rsidP="00CA6299">
      <w:pPr>
        <w:spacing w:after="0" w:line="240" w:lineRule="auto"/>
        <w:ind w:left="720"/>
        <w:contextualSpacing/>
        <w:rPr>
          <w:rFonts w:ascii="Arial" w:eastAsia="Times New Roman" w:hAnsi="Arial" w:cs="Arial"/>
          <w:lang w:eastAsia="pt-BR"/>
        </w:rPr>
      </w:pPr>
    </w:p>
    <w:p w:rsidR="00CA6299" w:rsidRPr="008066BA" w:rsidRDefault="00CA6299" w:rsidP="00CA6299">
      <w:pPr>
        <w:widowControl w:val="0"/>
        <w:numPr>
          <w:ilvl w:val="0"/>
          <w:numId w:val="3"/>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8066BA">
        <w:rPr>
          <w:rFonts w:ascii="Arial" w:eastAsia="Times New Roman" w:hAnsi="Arial" w:cs="Arial"/>
          <w:lang w:eastAsia="pt-BR"/>
        </w:rPr>
        <w:t>cumprir</w:t>
      </w:r>
      <w:proofErr w:type="gramEnd"/>
      <w:r w:rsidRPr="008066BA">
        <w:rPr>
          <w:rFonts w:ascii="Arial" w:eastAsia="Times New Roman" w:hAnsi="Arial" w:cs="Arial"/>
          <w:lang w:eastAsia="pt-BR"/>
        </w:rPr>
        <w:t xml:space="preserve"> todas as orientações do ÓRGÃO GERENCIADOR para o fiel cumprimento do objeto licitado;</w:t>
      </w:r>
    </w:p>
    <w:p w:rsidR="00CA6299" w:rsidRPr="008066BA" w:rsidRDefault="00CA6299" w:rsidP="00CA6299">
      <w:pPr>
        <w:spacing w:after="0" w:line="240" w:lineRule="auto"/>
        <w:ind w:left="720"/>
        <w:contextualSpacing/>
        <w:rPr>
          <w:rFonts w:ascii="Arial" w:eastAsia="Times New Roman" w:hAnsi="Arial" w:cs="Arial"/>
          <w:lang w:eastAsia="pt-BR"/>
        </w:rPr>
      </w:pPr>
    </w:p>
    <w:p w:rsidR="00CA6299" w:rsidRPr="008066BA" w:rsidRDefault="00CA6299" w:rsidP="00CA6299">
      <w:pPr>
        <w:widowControl w:val="0"/>
        <w:numPr>
          <w:ilvl w:val="0"/>
          <w:numId w:val="3"/>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8066BA">
        <w:rPr>
          <w:rFonts w:ascii="Arial" w:eastAsia="Times New Roman" w:hAnsi="Arial" w:cs="Arial"/>
          <w:lang w:eastAsia="pt-BR"/>
        </w:rPr>
        <w:t>não</w:t>
      </w:r>
      <w:proofErr w:type="gramEnd"/>
      <w:r w:rsidRPr="008066BA">
        <w:rPr>
          <w:rFonts w:ascii="Arial" w:eastAsia="Times New Roman" w:hAnsi="Arial" w:cs="Arial"/>
          <w:lang w:eastAsia="pt-BR"/>
        </w:rPr>
        <w:t xml:space="preserve"> transferir, total ou parcialmente, o objeto desta Ata de Registro de Preços para terceiros;</w:t>
      </w:r>
    </w:p>
    <w:p w:rsidR="00CA6299" w:rsidRPr="008066BA" w:rsidRDefault="00CA6299" w:rsidP="00CA6299">
      <w:pPr>
        <w:spacing w:after="0" w:line="240" w:lineRule="auto"/>
        <w:ind w:left="720"/>
        <w:contextualSpacing/>
        <w:rPr>
          <w:rFonts w:ascii="Arial" w:eastAsia="Times New Roman" w:hAnsi="Arial" w:cs="Arial"/>
          <w:lang w:eastAsia="pt-BR"/>
        </w:rPr>
      </w:pPr>
    </w:p>
    <w:p w:rsidR="00CA6299" w:rsidRPr="008066BA" w:rsidRDefault="00CA6299" w:rsidP="00CA6299">
      <w:pPr>
        <w:widowControl w:val="0"/>
        <w:numPr>
          <w:ilvl w:val="0"/>
          <w:numId w:val="3"/>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8066BA">
        <w:rPr>
          <w:rFonts w:ascii="Arial" w:eastAsia="Times New Roman" w:hAnsi="Arial" w:cs="Arial"/>
          <w:lang w:eastAsia="pt-BR"/>
        </w:rPr>
        <w:t>sujeitar</w:t>
      </w:r>
      <w:proofErr w:type="gramEnd"/>
      <w:r w:rsidRPr="008066BA">
        <w:rPr>
          <w:rFonts w:ascii="Arial" w:eastAsia="Times New Roman" w:hAnsi="Arial" w:cs="Arial"/>
          <w:lang w:eastAsia="pt-BR"/>
        </w:rPr>
        <w:t>-se a mais ampla e irrestrita fiscalização por parte do ÓRGÃO GERENCIADOR, prestando todos os esclarecimentos solicitados e atendendo às reclamações, caso ocorram;</w:t>
      </w:r>
    </w:p>
    <w:p w:rsidR="00CA6299" w:rsidRPr="008066BA" w:rsidRDefault="00CA6299" w:rsidP="00CA6299">
      <w:pPr>
        <w:spacing w:after="0" w:line="240" w:lineRule="auto"/>
        <w:ind w:left="720"/>
        <w:contextualSpacing/>
        <w:rPr>
          <w:rFonts w:ascii="Arial" w:eastAsia="Times New Roman" w:hAnsi="Arial" w:cs="Arial"/>
          <w:lang w:eastAsia="pt-BR"/>
        </w:rPr>
      </w:pPr>
    </w:p>
    <w:p w:rsidR="00CA6299" w:rsidRPr="008066BA" w:rsidRDefault="00CA6299" w:rsidP="00CA6299">
      <w:pPr>
        <w:widowControl w:val="0"/>
        <w:numPr>
          <w:ilvl w:val="0"/>
          <w:numId w:val="3"/>
        </w:numPr>
        <w:autoSpaceDE w:val="0"/>
        <w:autoSpaceDN w:val="0"/>
        <w:adjustRightInd w:val="0"/>
        <w:spacing w:after="0" w:line="300" w:lineRule="atLeast"/>
        <w:contextualSpacing/>
        <w:jc w:val="both"/>
        <w:rPr>
          <w:rFonts w:ascii="Arial" w:eastAsia="Times New Roman" w:hAnsi="Arial" w:cs="Arial"/>
          <w:b/>
          <w:bCs/>
          <w:u w:val="single"/>
          <w:lang w:eastAsia="pt-BR"/>
        </w:rPr>
      </w:pPr>
      <w:proofErr w:type="gramStart"/>
      <w:r w:rsidRPr="008066BA">
        <w:rPr>
          <w:rFonts w:ascii="Arial" w:eastAsia="Times New Roman" w:hAnsi="Arial" w:cs="Arial"/>
          <w:lang w:eastAsia="pt-BR"/>
        </w:rPr>
        <w:t>aceitar</w:t>
      </w:r>
      <w:proofErr w:type="gramEnd"/>
      <w:r w:rsidRPr="008066BA">
        <w:rPr>
          <w:rFonts w:ascii="Arial" w:eastAsia="Times New Roman" w:hAnsi="Arial" w:cs="Arial"/>
          <w:lang w:eastAsia="pt-BR"/>
        </w:rPr>
        <w:t>, nas mesmas condições contratuais, acréscimos ou supressões que se fizerem necessárias, em até 25% (vinte e cinco por cento) do valor inicial da Ata de Registro de Preços, facultada a supressão além desse limite.</w:t>
      </w:r>
    </w:p>
    <w:p w:rsidR="00CA6299" w:rsidRPr="008066BA" w:rsidRDefault="00CA6299" w:rsidP="00CA6299">
      <w:pPr>
        <w:widowControl w:val="0"/>
        <w:autoSpaceDE w:val="0"/>
        <w:autoSpaceDN w:val="0"/>
        <w:adjustRightInd w:val="0"/>
        <w:spacing w:after="0" w:line="240" w:lineRule="auto"/>
        <w:jc w:val="both"/>
        <w:rPr>
          <w:rFonts w:ascii="Arial" w:eastAsia="Times New Roman" w:hAnsi="Arial" w:cs="Arial"/>
          <w:b/>
          <w:bCs/>
          <w:lang w:eastAsia="pt-BR"/>
        </w:rPr>
      </w:pPr>
    </w:p>
    <w:p w:rsidR="00CA6299" w:rsidRPr="008066BA" w:rsidRDefault="00CA6299" w:rsidP="00CA6299">
      <w:pPr>
        <w:widowControl w:val="0"/>
        <w:autoSpaceDE w:val="0"/>
        <w:autoSpaceDN w:val="0"/>
        <w:adjustRightInd w:val="0"/>
        <w:spacing w:after="0" w:line="240" w:lineRule="auto"/>
        <w:jc w:val="both"/>
        <w:rPr>
          <w:rFonts w:ascii="Arial" w:eastAsia="Times New Roman" w:hAnsi="Arial" w:cs="Arial"/>
          <w:b/>
          <w:bCs/>
          <w:lang w:eastAsia="pt-BR"/>
        </w:rPr>
      </w:pPr>
    </w:p>
    <w:p w:rsidR="00CA6299" w:rsidRPr="008066BA" w:rsidRDefault="00CA6299" w:rsidP="00CA6299">
      <w:pPr>
        <w:widowControl w:val="0"/>
        <w:autoSpaceDE w:val="0"/>
        <w:autoSpaceDN w:val="0"/>
        <w:adjustRightInd w:val="0"/>
        <w:spacing w:after="0" w:line="240" w:lineRule="auto"/>
        <w:jc w:val="both"/>
        <w:rPr>
          <w:rFonts w:ascii="Arial" w:eastAsia="Times New Roman" w:hAnsi="Arial" w:cs="Arial"/>
          <w:b/>
          <w:bCs/>
          <w:u w:val="single"/>
          <w:lang w:eastAsia="pt-BR"/>
        </w:rPr>
      </w:pPr>
      <w:r w:rsidRPr="008066BA">
        <w:rPr>
          <w:rFonts w:ascii="Arial" w:eastAsia="Times New Roman" w:hAnsi="Arial" w:cs="Arial"/>
          <w:b/>
          <w:bCs/>
          <w:u w:val="single"/>
          <w:lang w:eastAsia="pt-BR"/>
        </w:rPr>
        <w:lastRenderedPageBreak/>
        <w:t>CLÁUSULA DÉCIMA</w:t>
      </w:r>
      <w:r w:rsidR="007F40BE">
        <w:rPr>
          <w:rFonts w:ascii="Arial" w:eastAsia="Times New Roman" w:hAnsi="Arial" w:cs="Arial"/>
          <w:b/>
          <w:bCs/>
          <w:u w:val="single"/>
          <w:lang w:eastAsia="pt-BR"/>
        </w:rPr>
        <w:t xml:space="preserve"> PRIMEIRA</w:t>
      </w:r>
      <w:r w:rsidRPr="008066BA">
        <w:rPr>
          <w:rFonts w:ascii="Arial" w:eastAsia="Times New Roman" w:hAnsi="Arial" w:cs="Arial"/>
          <w:b/>
          <w:bCs/>
          <w:u w:val="single"/>
          <w:lang w:eastAsia="pt-BR"/>
        </w:rPr>
        <w:t xml:space="preserve"> - SANÇÕES ADMINISTRATIVAS</w:t>
      </w:r>
    </w:p>
    <w:p w:rsidR="00CA6299" w:rsidRPr="008066BA" w:rsidRDefault="00CA6299" w:rsidP="00CA6299">
      <w:pPr>
        <w:widowControl w:val="0"/>
        <w:autoSpaceDE w:val="0"/>
        <w:autoSpaceDN w:val="0"/>
        <w:adjustRightInd w:val="0"/>
        <w:spacing w:after="0" w:line="300" w:lineRule="atLeast"/>
        <w:jc w:val="both"/>
        <w:rPr>
          <w:rFonts w:ascii="Arial" w:eastAsia="Times New Roman" w:hAnsi="Arial" w:cs="Arial"/>
          <w:lang w:eastAsia="pt-BR"/>
        </w:rPr>
      </w:pPr>
      <w:r w:rsidRPr="008066BA">
        <w:rPr>
          <w:rFonts w:ascii="Arial" w:eastAsia="Times New Roman" w:hAnsi="Arial" w:cs="Arial"/>
          <w:lang w:eastAsia="pt-BR"/>
        </w:rPr>
        <w:t xml:space="preserve">Os participantes que ensejarem no retardamento da execução do certame, não </w:t>
      </w:r>
      <w:proofErr w:type="gramStart"/>
      <w:r w:rsidRPr="008066BA">
        <w:rPr>
          <w:rFonts w:ascii="Arial" w:eastAsia="Times New Roman" w:hAnsi="Arial" w:cs="Arial"/>
          <w:lang w:eastAsia="pt-BR"/>
        </w:rPr>
        <w:t>mantiverem</w:t>
      </w:r>
      <w:proofErr w:type="gramEnd"/>
      <w:r w:rsidRPr="008066BA">
        <w:rPr>
          <w:rFonts w:ascii="Arial" w:eastAsia="Times New Roman" w:hAnsi="Arial" w:cs="Arial"/>
          <w:lang w:eastAsia="pt-BR"/>
        </w:rPr>
        <w:t xml:space="preserve"> sua proposta, falharem ou fraudarem a presente contratação, comportarem-se de modo inidôneo, fizerem declaração falsa ou cometerem fraude fiscal, poderão ser aplicadas, conforme o caso, as sanções previstas no art. 7º da Lei nº 10.520/02, bem como aos Artigos 86 e 87 da Lei n.º 8.666/93, sem prejuízo da reparação dos danos causados ao MUNICÍPIO pelo infrator:</w:t>
      </w:r>
    </w:p>
    <w:p w:rsidR="00CA6299" w:rsidRPr="008066BA" w:rsidRDefault="00CA6299" w:rsidP="00CA6299">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CA6299" w:rsidRPr="008066BA" w:rsidRDefault="00CA6299" w:rsidP="00CA6299">
      <w:pPr>
        <w:widowControl w:val="0"/>
        <w:autoSpaceDE w:val="0"/>
        <w:autoSpaceDN w:val="0"/>
        <w:adjustRightInd w:val="0"/>
        <w:spacing w:after="0" w:line="300" w:lineRule="atLeast"/>
        <w:jc w:val="both"/>
        <w:rPr>
          <w:rFonts w:ascii="Arial" w:eastAsia="Times New Roman" w:hAnsi="Arial" w:cs="Arial"/>
          <w:lang w:eastAsia="pt-BR"/>
        </w:rPr>
      </w:pPr>
      <w:r w:rsidRPr="008066BA">
        <w:rPr>
          <w:rFonts w:ascii="Arial" w:eastAsia="Times New Roman" w:hAnsi="Arial" w:cs="Arial"/>
          <w:lang w:eastAsia="pt-BR"/>
        </w:rPr>
        <w:t>Nos termos do art. 87 da Lei nº 8.666/93, pela inexecução total ou parcial da Ata, a Detentora da Ata, garantida a prévia defesa, ficará sujeita às seguintes sanções:</w:t>
      </w:r>
    </w:p>
    <w:p w:rsidR="00CA6299" w:rsidRPr="008066BA" w:rsidRDefault="00CA6299" w:rsidP="00CA6299">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CA6299" w:rsidRPr="008066BA" w:rsidRDefault="00CA6299" w:rsidP="00CA6299">
      <w:pPr>
        <w:widowControl w:val="0"/>
        <w:numPr>
          <w:ilvl w:val="0"/>
          <w:numId w:val="4"/>
        </w:numPr>
        <w:autoSpaceDE w:val="0"/>
        <w:autoSpaceDN w:val="0"/>
        <w:adjustRightInd w:val="0"/>
        <w:spacing w:after="0" w:line="300" w:lineRule="atLeast"/>
        <w:contextualSpacing/>
        <w:jc w:val="both"/>
        <w:rPr>
          <w:rFonts w:ascii="Arial" w:eastAsia="Times New Roman" w:hAnsi="Arial" w:cs="Arial"/>
          <w:shd w:val="clear" w:color="auto" w:fill="FFFF00"/>
          <w:lang w:eastAsia="pt-BR"/>
        </w:rPr>
      </w:pPr>
      <w:proofErr w:type="gramStart"/>
      <w:r w:rsidRPr="008066BA">
        <w:rPr>
          <w:rFonts w:ascii="Arial" w:eastAsia="Times New Roman" w:hAnsi="Arial" w:cs="Arial"/>
          <w:lang w:eastAsia="pt-BR"/>
        </w:rPr>
        <w:t>advertência</w:t>
      </w:r>
      <w:proofErr w:type="gramEnd"/>
      <w:r w:rsidRPr="008066BA">
        <w:rPr>
          <w:rFonts w:ascii="Arial" w:eastAsia="Times New Roman" w:hAnsi="Arial" w:cs="Arial"/>
          <w:lang w:eastAsia="pt-BR"/>
        </w:rPr>
        <w:t>, por escrito, sempre que ocorrer pequenas irregularidades, para as quais haja concorrido;</w:t>
      </w:r>
    </w:p>
    <w:p w:rsidR="00CA6299" w:rsidRPr="008066BA" w:rsidRDefault="00CA6299" w:rsidP="00CA6299">
      <w:pPr>
        <w:widowControl w:val="0"/>
        <w:autoSpaceDE w:val="0"/>
        <w:autoSpaceDN w:val="0"/>
        <w:adjustRightInd w:val="0"/>
        <w:spacing w:after="0" w:line="300" w:lineRule="atLeast"/>
        <w:ind w:left="720"/>
        <w:contextualSpacing/>
        <w:jc w:val="both"/>
        <w:rPr>
          <w:rFonts w:ascii="Arial" w:eastAsia="Times New Roman" w:hAnsi="Arial" w:cs="Arial"/>
          <w:shd w:val="clear" w:color="auto" w:fill="FFFF00"/>
          <w:lang w:eastAsia="pt-BR"/>
        </w:rPr>
      </w:pPr>
    </w:p>
    <w:p w:rsidR="00CA6299" w:rsidRPr="008066BA" w:rsidRDefault="00CA6299" w:rsidP="00CA6299">
      <w:pPr>
        <w:widowControl w:val="0"/>
        <w:numPr>
          <w:ilvl w:val="0"/>
          <w:numId w:val="4"/>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8066BA">
        <w:rPr>
          <w:rFonts w:ascii="Arial" w:eastAsia="Times New Roman" w:hAnsi="Arial" w:cs="Arial"/>
          <w:lang w:eastAsia="pt-BR"/>
        </w:rPr>
        <w:t>multa</w:t>
      </w:r>
      <w:proofErr w:type="gramEnd"/>
      <w:r w:rsidRPr="008066BA">
        <w:rPr>
          <w:rFonts w:ascii="Arial" w:eastAsia="Times New Roman" w:hAnsi="Arial" w:cs="Arial"/>
          <w:lang w:eastAsia="pt-BR"/>
        </w:rPr>
        <w:t>, na forma prevista neste instrumento convocatório ou na Ata de Registro de Preços:</w:t>
      </w:r>
    </w:p>
    <w:p w:rsidR="00CA6299" w:rsidRPr="008066BA" w:rsidRDefault="00CA6299" w:rsidP="00CA6299">
      <w:pPr>
        <w:spacing w:after="0" w:line="240" w:lineRule="auto"/>
        <w:ind w:left="720"/>
        <w:contextualSpacing/>
        <w:rPr>
          <w:rFonts w:ascii="Arial" w:eastAsia="Times New Roman" w:hAnsi="Arial" w:cs="Arial"/>
          <w:lang w:eastAsia="pt-BR"/>
        </w:rPr>
      </w:pPr>
    </w:p>
    <w:p w:rsidR="00CA6299" w:rsidRPr="008066BA" w:rsidRDefault="00CA6299" w:rsidP="00CA6299">
      <w:pPr>
        <w:widowControl w:val="0"/>
        <w:numPr>
          <w:ilvl w:val="0"/>
          <w:numId w:val="4"/>
        </w:numPr>
        <w:autoSpaceDE w:val="0"/>
        <w:autoSpaceDN w:val="0"/>
        <w:adjustRightInd w:val="0"/>
        <w:spacing w:after="0" w:line="300" w:lineRule="atLeast"/>
        <w:contextualSpacing/>
        <w:jc w:val="both"/>
        <w:rPr>
          <w:rFonts w:ascii="Arial" w:eastAsia="Times New Roman" w:hAnsi="Arial" w:cs="Arial"/>
          <w:lang w:eastAsia="pt-BR"/>
        </w:rPr>
      </w:pPr>
      <w:r w:rsidRPr="008066BA">
        <w:rPr>
          <w:rFonts w:ascii="Arial" w:eastAsia="Times New Roman" w:hAnsi="Arial" w:cs="Arial"/>
          <w:lang w:eastAsia="pt-BR"/>
        </w:rPr>
        <w:t xml:space="preserve">Suspensão temporária do direito de licitar, de contratar com a Administração por período não superior a 02 (dois) anos e, se for o caso, descredenciamento no Cadastro Municipal, pelo prazo de até </w:t>
      </w:r>
      <w:proofErr w:type="gramStart"/>
      <w:r w:rsidRPr="008066BA">
        <w:rPr>
          <w:rFonts w:ascii="Arial" w:eastAsia="Times New Roman" w:hAnsi="Arial" w:cs="Arial"/>
          <w:lang w:eastAsia="pt-BR"/>
        </w:rPr>
        <w:t>5</w:t>
      </w:r>
      <w:proofErr w:type="gramEnd"/>
      <w:r w:rsidRPr="008066BA">
        <w:rPr>
          <w:rFonts w:ascii="Arial" w:eastAsia="Times New Roman" w:hAnsi="Arial" w:cs="Arial"/>
          <w:lang w:eastAsia="pt-BR"/>
        </w:rPr>
        <w:t xml:space="preserve"> (cinco) anos ou enquanto perdurarem os motivos determinantes da punição ou, ainda, até que seja promovida a reabilitação perante a autoridade que aplicou a penalidade;</w:t>
      </w:r>
    </w:p>
    <w:p w:rsidR="00CA6299" w:rsidRPr="008066BA" w:rsidRDefault="00CA6299" w:rsidP="00CA6299">
      <w:pPr>
        <w:spacing w:after="0" w:line="240" w:lineRule="auto"/>
        <w:ind w:left="720"/>
        <w:contextualSpacing/>
        <w:rPr>
          <w:rFonts w:ascii="Arial" w:eastAsia="Times New Roman" w:hAnsi="Arial" w:cs="Arial"/>
          <w:lang w:eastAsia="pt-BR"/>
        </w:rPr>
      </w:pPr>
    </w:p>
    <w:p w:rsidR="00CA6299" w:rsidRPr="008066BA" w:rsidRDefault="00CA6299" w:rsidP="00CA6299">
      <w:pPr>
        <w:widowControl w:val="0"/>
        <w:numPr>
          <w:ilvl w:val="0"/>
          <w:numId w:val="4"/>
        </w:numPr>
        <w:autoSpaceDE w:val="0"/>
        <w:autoSpaceDN w:val="0"/>
        <w:adjustRightInd w:val="0"/>
        <w:spacing w:after="0" w:line="300" w:lineRule="atLeast"/>
        <w:contextualSpacing/>
        <w:jc w:val="both"/>
        <w:rPr>
          <w:rFonts w:ascii="Arial" w:eastAsia="Times New Roman" w:hAnsi="Arial" w:cs="Arial"/>
          <w:b/>
          <w:u w:val="single"/>
          <w:lang w:eastAsia="pt-BR"/>
        </w:rPr>
      </w:pPr>
      <w:r w:rsidRPr="008066BA">
        <w:rPr>
          <w:rFonts w:ascii="Arial" w:eastAsia="Times New Roman" w:hAnsi="Arial" w:cs="Arial"/>
          <w:lang w:eastAsia="pt-BR"/>
        </w:rPr>
        <w:t>Declaração de inidoneidade para licitar ou contratar com a Administração Pública enquanto perdurarem os motivos determinantes da punição ou até que seja promovida sua reabilitação perante a própria autoridade que aplicou a penalidade, que será concedida sempre que a Detentora da Ata ressarcir a Administração pelos prejuízos resultantes e depois de decorrido o prazo da sanção aplicada com base na alínea anterior.</w:t>
      </w:r>
    </w:p>
    <w:p w:rsidR="00CA6299" w:rsidRPr="008066BA" w:rsidRDefault="00CA6299" w:rsidP="00CA6299">
      <w:pPr>
        <w:spacing w:after="0" w:line="240" w:lineRule="auto"/>
        <w:ind w:left="720"/>
        <w:contextualSpacing/>
        <w:rPr>
          <w:rFonts w:ascii="Arial" w:eastAsia="Times New Roman" w:hAnsi="Arial" w:cs="Arial"/>
          <w:lang w:eastAsia="pt-BR"/>
        </w:rPr>
      </w:pPr>
    </w:p>
    <w:p w:rsidR="00CA6299" w:rsidRPr="00966F21" w:rsidRDefault="00CA6299" w:rsidP="00CA6299">
      <w:pPr>
        <w:pStyle w:val="PargrafodaLista"/>
        <w:widowControl w:val="0"/>
        <w:numPr>
          <w:ilvl w:val="0"/>
          <w:numId w:val="4"/>
        </w:numPr>
        <w:autoSpaceDE w:val="0"/>
        <w:autoSpaceDN w:val="0"/>
        <w:adjustRightInd w:val="0"/>
        <w:spacing w:line="300" w:lineRule="atLeast"/>
        <w:jc w:val="both"/>
        <w:rPr>
          <w:rFonts w:ascii="Arial" w:hAnsi="Arial" w:cs="Arial"/>
          <w:sz w:val="22"/>
          <w:szCs w:val="22"/>
        </w:rPr>
      </w:pPr>
      <w:r w:rsidRPr="00966F21">
        <w:rPr>
          <w:rFonts w:ascii="Arial" w:hAnsi="Arial" w:cs="Arial"/>
          <w:sz w:val="22"/>
          <w:szCs w:val="22"/>
        </w:rPr>
        <w:t xml:space="preserve">Os licitantes sujeitar-se-ão à imposição de </w:t>
      </w:r>
      <w:r w:rsidRPr="00966F21">
        <w:rPr>
          <w:rFonts w:ascii="Arial" w:hAnsi="Arial" w:cs="Arial"/>
          <w:b/>
          <w:sz w:val="22"/>
          <w:szCs w:val="22"/>
        </w:rPr>
        <w:t>multa correspondente a até 2% (dois por cento) do valor da proposta</w:t>
      </w:r>
      <w:r w:rsidRPr="00966F21">
        <w:rPr>
          <w:rFonts w:ascii="Arial" w:hAnsi="Arial" w:cs="Arial"/>
          <w:sz w:val="22"/>
          <w:szCs w:val="22"/>
        </w:rPr>
        <w:t xml:space="preserve"> se, por ato ou omissão de seu representante, provocar tumulto na sessão de pregão ou retardar o procedimento licitatório, ou ainda, desistir do lance ofertado.</w:t>
      </w:r>
    </w:p>
    <w:p w:rsidR="00CA6299" w:rsidRPr="008066BA" w:rsidRDefault="00CA6299" w:rsidP="00CA6299">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CA6299" w:rsidRPr="00966F21" w:rsidRDefault="00CA6299" w:rsidP="00CA6299">
      <w:pPr>
        <w:pStyle w:val="PargrafodaLista"/>
        <w:widowControl w:val="0"/>
        <w:numPr>
          <w:ilvl w:val="0"/>
          <w:numId w:val="4"/>
        </w:numPr>
        <w:autoSpaceDE w:val="0"/>
        <w:autoSpaceDN w:val="0"/>
        <w:adjustRightInd w:val="0"/>
        <w:spacing w:line="300" w:lineRule="atLeast"/>
        <w:jc w:val="both"/>
        <w:rPr>
          <w:rFonts w:ascii="Arial" w:hAnsi="Arial" w:cs="Arial"/>
          <w:sz w:val="22"/>
          <w:szCs w:val="22"/>
        </w:rPr>
      </w:pPr>
      <w:r w:rsidRPr="00966F21">
        <w:rPr>
          <w:rFonts w:ascii="Arial" w:hAnsi="Arial" w:cs="Arial"/>
          <w:sz w:val="22"/>
          <w:szCs w:val="22"/>
        </w:rPr>
        <w:t xml:space="preserve">Pela não regularização da documentação de comprovação de regularidade fiscal das microempresas e empresas de pequeno porte, no prazo previsto neste edital, implicará decadência do direito à contratação e a Administração poderá, garantida a prévia defesa, aplicar ao licitante multa equivalente a 2% (dois por cento) do valor adjudicado </w:t>
      </w:r>
      <w:proofErr w:type="gramStart"/>
      <w:r w:rsidRPr="00966F21">
        <w:rPr>
          <w:rFonts w:ascii="Arial" w:hAnsi="Arial" w:cs="Arial"/>
          <w:sz w:val="22"/>
          <w:szCs w:val="22"/>
        </w:rPr>
        <w:t>à</w:t>
      </w:r>
      <w:proofErr w:type="gramEnd"/>
      <w:r w:rsidRPr="00966F21">
        <w:rPr>
          <w:rFonts w:ascii="Arial" w:hAnsi="Arial" w:cs="Arial"/>
          <w:sz w:val="22"/>
          <w:szCs w:val="22"/>
        </w:rPr>
        <w:t xml:space="preserve"> ela, cominada com a aplicação de suspensão temporária para licitar e contratar com a Municipalidade e/ou declaração de inidoneidade, conforme previsto pelo artigo 7º da Lei Federal nº 10.520/02 (LC nº 123/06, art. 43, § 2º).</w:t>
      </w:r>
    </w:p>
    <w:p w:rsidR="00CA6299" w:rsidRPr="008066BA" w:rsidRDefault="00CA6299" w:rsidP="00CA6299">
      <w:pPr>
        <w:spacing w:after="0" w:line="240" w:lineRule="auto"/>
        <w:ind w:left="720"/>
        <w:contextualSpacing/>
        <w:rPr>
          <w:rFonts w:ascii="Arial" w:eastAsia="Times New Roman" w:hAnsi="Arial" w:cs="Arial"/>
          <w:lang w:eastAsia="pt-BR"/>
        </w:rPr>
      </w:pPr>
    </w:p>
    <w:p w:rsidR="00CA6299" w:rsidRPr="00966F21" w:rsidRDefault="00CA6299" w:rsidP="00CA6299">
      <w:pPr>
        <w:pStyle w:val="PargrafodaLista"/>
        <w:widowControl w:val="0"/>
        <w:numPr>
          <w:ilvl w:val="0"/>
          <w:numId w:val="4"/>
        </w:numPr>
        <w:autoSpaceDE w:val="0"/>
        <w:autoSpaceDN w:val="0"/>
        <w:adjustRightInd w:val="0"/>
        <w:spacing w:line="300" w:lineRule="atLeast"/>
        <w:jc w:val="both"/>
        <w:rPr>
          <w:rFonts w:ascii="Arial" w:hAnsi="Arial" w:cs="Arial"/>
          <w:sz w:val="22"/>
          <w:szCs w:val="22"/>
        </w:rPr>
      </w:pPr>
      <w:r w:rsidRPr="00966F21">
        <w:rPr>
          <w:rFonts w:ascii="Arial" w:hAnsi="Arial" w:cs="Arial"/>
          <w:sz w:val="22"/>
          <w:szCs w:val="22"/>
        </w:rPr>
        <w:t xml:space="preserve">A adjudicatária que, devidamente convocada a assinar a Ata de Registro de Preços e Termo de Ciência e Notificação, não comparecer, recusar injustificadamente e/ou deixar de assiná-los dentro do prazo fixado, caracterizará o descumprimento total da obrigação assumida, sujeitando-a </w:t>
      </w:r>
      <w:proofErr w:type="gramStart"/>
      <w:r w:rsidRPr="00966F21">
        <w:rPr>
          <w:rFonts w:ascii="Arial" w:hAnsi="Arial" w:cs="Arial"/>
          <w:sz w:val="22"/>
          <w:szCs w:val="22"/>
        </w:rPr>
        <w:t>às</w:t>
      </w:r>
      <w:proofErr w:type="gramEnd"/>
      <w:r w:rsidRPr="00966F21">
        <w:rPr>
          <w:rFonts w:ascii="Arial" w:hAnsi="Arial" w:cs="Arial"/>
          <w:sz w:val="22"/>
          <w:szCs w:val="22"/>
        </w:rPr>
        <w:t xml:space="preserve"> seguintes penalidades:</w:t>
      </w:r>
    </w:p>
    <w:p w:rsidR="00CA6299" w:rsidRPr="008066BA" w:rsidRDefault="00CA6299" w:rsidP="00CA6299">
      <w:pPr>
        <w:spacing w:after="0" w:line="240" w:lineRule="auto"/>
        <w:ind w:left="720"/>
        <w:contextualSpacing/>
        <w:rPr>
          <w:rFonts w:ascii="Arial" w:eastAsia="Times New Roman" w:hAnsi="Arial" w:cs="Arial"/>
          <w:lang w:eastAsia="pt-BR"/>
        </w:rPr>
      </w:pPr>
    </w:p>
    <w:p w:rsidR="00CA6299" w:rsidRPr="008066BA" w:rsidRDefault="00CA6299" w:rsidP="00CA6299">
      <w:pPr>
        <w:widowControl w:val="0"/>
        <w:numPr>
          <w:ilvl w:val="0"/>
          <w:numId w:val="5"/>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8066BA">
        <w:rPr>
          <w:rFonts w:ascii="Arial" w:eastAsia="Times New Roman" w:hAnsi="Arial" w:cs="Arial"/>
          <w:lang w:eastAsia="pt-BR"/>
        </w:rPr>
        <w:lastRenderedPageBreak/>
        <w:t>multa</w:t>
      </w:r>
      <w:proofErr w:type="gramEnd"/>
      <w:r w:rsidRPr="008066BA">
        <w:rPr>
          <w:rFonts w:ascii="Arial" w:eastAsia="Times New Roman" w:hAnsi="Arial" w:cs="Arial"/>
          <w:lang w:eastAsia="pt-BR"/>
        </w:rPr>
        <w:t xml:space="preserve"> de 20% (vinte por cento) do valor adjudicado à ela;</w:t>
      </w:r>
    </w:p>
    <w:p w:rsidR="00CA6299" w:rsidRPr="008066BA" w:rsidRDefault="00CA6299" w:rsidP="00CA6299">
      <w:pPr>
        <w:widowControl w:val="0"/>
        <w:autoSpaceDE w:val="0"/>
        <w:autoSpaceDN w:val="0"/>
        <w:adjustRightInd w:val="0"/>
        <w:spacing w:after="0" w:line="300" w:lineRule="atLeast"/>
        <w:ind w:left="720"/>
        <w:contextualSpacing/>
        <w:jc w:val="both"/>
        <w:rPr>
          <w:rFonts w:ascii="Arial" w:eastAsia="Times New Roman" w:hAnsi="Arial" w:cs="Arial"/>
          <w:highlight w:val="yellow"/>
          <w:lang w:eastAsia="pt-BR"/>
        </w:rPr>
      </w:pPr>
    </w:p>
    <w:p w:rsidR="00CA6299" w:rsidRPr="008066BA" w:rsidRDefault="00CA6299" w:rsidP="00CA6299">
      <w:pPr>
        <w:widowControl w:val="0"/>
        <w:numPr>
          <w:ilvl w:val="0"/>
          <w:numId w:val="5"/>
        </w:numPr>
        <w:autoSpaceDE w:val="0"/>
        <w:autoSpaceDN w:val="0"/>
        <w:adjustRightInd w:val="0"/>
        <w:spacing w:after="0" w:line="300" w:lineRule="atLeast"/>
        <w:contextualSpacing/>
        <w:jc w:val="both"/>
        <w:rPr>
          <w:rFonts w:ascii="Arial" w:eastAsia="Times New Roman" w:hAnsi="Arial" w:cs="Arial"/>
          <w:b/>
          <w:lang w:eastAsia="pt-BR"/>
        </w:rPr>
      </w:pPr>
      <w:proofErr w:type="gramStart"/>
      <w:r w:rsidRPr="008066BA">
        <w:rPr>
          <w:rFonts w:ascii="Arial" w:eastAsia="Times New Roman" w:hAnsi="Arial" w:cs="Arial"/>
          <w:lang w:eastAsia="pt-BR"/>
        </w:rPr>
        <w:t>a</w:t>
      </w:r>
      <w:proofErr w:type="gramEnd"/>
      <w:r w:rsidRPr="008066BA">
        <w:rPr>
          <w:rFonts w:ascii="Arial" w:eastAsia="Times New Roman" w:hAnsi="Arial" w:cs="Arial"/>
          <w:lang w:eastAsia="pt-BR"/>
        </w:rPr>
        <w:t xml:space="preserve"> aplicação de suspensão temporária para licitar e contratar com a Municipalidade e/ou declaração de inidoneidade, conforme previsto pelo artigo 7º da Lei Federal nº 10.520/02.</w:t>
      </w:r>
    </w:p>
    <w:p w:rsidR="00CA6299" w:rsidRPr="008066BA" w:rsidRDefault="00CA6299" w:rsidP="00CA6299">
      <w:pPr>
        <w:spacing w:after="0" w:line="240" w:lineRule="auto"/>
        <w:ind w:left="720"/>
        <w:contextualSpacing/>
        <w:rPr>
          <w:rFonts w:ascii="Arial" w:eastAsia="Times New Roman" w:hAnsi="Arial" w:cs="Arial"/>
          <w:b/>
          <w:lang w:eastAsia="pt-BR"/>
        </w:rPr>
      </w:pPr>
    </w:p>
    <w:p w:rsidR="00CA6299" w:rsidRPr="008066BA" w:rsidRDefault="00CA6299" w:rsidP="00CA6299">
      <w:pPr>
        <w:widowControl w:val="0"/>
        <w:autoSpaceDE w:val="0"/>
        <w:autoSpaceDN w:val="0"/>
        <w:adjustRightInd w:val="0"/>
        <w:spacing w:after="0" w:line="300" w:lineRule="atLeast"/>
        <w:jc w:val="both"/>
        <w:rPr>
          <w:rFonts w:ascii="Arial" w:eastAsia="Times New Roman" w:hAnsi="Arial" w:cs="Arial"/>
          <w:lang w:eastAsia="pt-BR"/>
        </w:rPr>
      </w:pPr>
      <w:r w:rsidRPr="008066BA">
        <w:rPr>
          <w:rFonts w:ascii="Arial" w:eastAsia="Times New Roman" w:hAnsi="Arial" w:cs="Arial"/>
          <w:b/>
          <w:lang w:eastAsia="pt-BR"/>
        </w:rPr>
        <w:t>Pela inexecução total ou parcial da Ata de Registro de Preços, e/ou pelo atraso injustificado na entrega dos produtos, sem prejuízo do disposto no § 1º do artigo 86 da Lei n.º 8.666/93, sujeitará a Detentora da Ata à multa de mora, calculado por dia de atraso da obrigação não cumprida na seguinte proporção:</w:t>
      </w:r>
    </w:p>
    <w:p w:rsidR="00CA6299" w:rsidRPr="008066BA" w:rsidRDefault="00CA6299" w:rsidP="00CA6299">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CA6299" w:rsidRPr="008066BA" w:rsidRDefault="00CA6299" w:rsidP="00CA6299">
      <w:pPr>
        <w:widowControl w:val="0"/>
        <w:numPr>
          <w:ilvl w:val="0"/>
          <w:numId w:val="6"/>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8066BA">
        <w:rPr>
          <w:rFonts w:ascii="Arial" w:eastAsia="Times New Roman" w:hAnsi="Arial" w:cs="Arial"/>
          <w:lang w:eastAsia="pt-BR"/>
        </w:rPr>
        <w:t>atraso</w:t>
      </w:r>
      <w:proofErr w:type="gramEnd"/>
      <w:r w:rsidRPr="008066BA">
        <w:rPr>
          <w:rFonts w:ascii="Arial" w:eastAsia="Times New Roman" w:hAnsi="Arial" w:cs="Arial"/>
          <w:lang w:eastAsia="pt-BR"/>
        </w:rPr>
        <w:t xml:space="preserve"> de até 30 (trinta) dias, multa de 1% (um por cento) do valor total da Nota de Empenho ao dia; e</w:t>
      </w:r>
    </w:p>
    <w:p w:rsidR="00CA6299" w:rsidRPr="008066BA" w:rsidRDefault="00CA6299" w:rsidP="00CA6299">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CA6299" w:rsidRPr="008066BA" w:rsidRDefault="00CA6299" w:rsidP="00CA6299">
      <w:pPr>
        <w:widowControl w:val="0"/>
        <w:numPr>
          <w:ilvl w:val="0"/>
          <w:numId w:val="6"/>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8066BA">
        <w:rPr>
          <w:rFonts w:ascii="Arial" w:eastAsia="Times New Roman" w:hAnsi="Arial" w:cs="Arial"/>
          <w:lang w:eastAsia="pt-BR"/>
        </w:rPr>
        <w:t>atraso</w:t>
      </w:r>
      <w:proofErr w:type="gramEnd"/>
      <w:r w:rsidRPr="008066BA">
        <w:rPr>
          <w:rFonts w:ascii="Arial" w:eastAsia="Times New Roman" w:hAnsi="Arial" w:cs="Arial"/>
          <w:lang w:eastAsia="pt-BR"/>
        </w:rPr>
        <w:t xml:space="preserve"> superior a 30 (trinta) dias, até o limite de 60 (sessenta) dias: multa de 2% (dois por cento) do valor total da Nota de Empenho ao dia;</w:t>
      </w:r>
    </w:p>
    <w:p w:rsidR="00CA6299" w:rsidRPr="008066BA" w:rsidRDefault="00CA6299" w:rsidP="00CA6299">
      <w:pPr>
        <w:spacing w:after="0" w:line="240" w:lineRule="auto"/>
        <w:ind w:left="720"/>
        <w:contextualSpacing/>
        <w:rPr>
          <w:rFonts w:ascii="Arial" w:eastAsia="Times New Roman" w:hAnsi="Arial" w:cs="Arial"/>
          <w:lang w:eastAsia="pt-BR"/>
        </w:rPr>
      </w:pPr>
    </w:p>
    <w:p w:rsidR="00CA6299" w:rsidRPr="008066BA" w:rsidRDefault="00CA6299" w:rsidP="00CA6299">
      <w:pPr>
        <w:widowControl w:val="0"/>
        <w:numPr>
          <w:ilvl w:val="0"/>
          <w:numId w:val="6"/>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8066BA">
        <w:rPr>
          <w:rFonts w:ascii="Arial" w:eastAsia="Times New Roman" w:hAnsi="Arial" w:cs="Arial"/>
          <w:lang w:eastAsia="pt-BR"/>
        </w:rPr>
        <w:t>a</w:t>
      </w:r>
      <w:proofErr w:type="gramEnd"/>
      <w:r w:rsidRPr="008066BA">
        <w:rPr>
          <w:rFonts w:ascii="Arial" w:eastAsia="Times New Roman" w:hAnsi="Arial" w:cs="Arial"/>
          <w:lang w:eastAsia="pt-BR"/>
        </w:rPr>
        <w:t xml:space="preserve"> aplicação de suspensão temporária para licitar e contratar com a Municipalidade e/ou declaração de inidoneidade, conforme previsto pelo artigo 7º da Lei Federal nº 10.520/02.</w:t>
      </w:r>
    </w:p>
    <w:p w:rsidR="00CA6299" w:rsidRPr="008066BA" w:rsidRDefault="00CA6299" w:rsidP="00CA6299">
      <w:pPr>
        <w:spacing w:after="0" w:line="240" w:lineRule="auto"/>
        <w:ind w:left="720"/>
        <w:contextualSpacing/>
        <w:rPr>
          <w:rFonts w:ascii="Arial" w:eastAsia="Times New Roman" w:hAnsi="Arial" w:cs="Arial"/>
          <w:lang w:eastAsia="pt-BR"/>
        </w:rPr>
      </w:pPr>
    </w:p>
    <w:p w:rsidR="00CA6299" w:rsidRPr="008066BA" w:rsidRDefault="00CA6299" w:rsidP="00CA6299">
      <w:pPr>
        <w:widowControl w:val="0"/>
        <w:autoSpaceDE w:val="0"/>
        <w:autoSpaceDN w:val="0"/>
        <w:adjustRightInd w:val="0"/>
        <w:spacing w:after="0" w:line="300" w:lineRule="atLeast"/>
        <w:jc w:val="both"/>
        <w:rPr>
          <w:rFonts w:ascii="Arial" w:eastAsia="Times New Roman" w:hAnsi="Arial" w:cs="Arial"/>
          <w:lang w:eastAsia="pt-BR"/>
        </w:rPr>
      </w:pPr>
      <w:r w:rsidRPr="008066BA">
        <w:rPr>
          <w:rFonts w:ascii="Arial" w:eastAsia="Times New Roman" w:hAnsi="Arial" w:cs="Arial"/>
          <w:lang w:eastAsia="pt-BR"/>
        </w:rPr>
        <w:t>As multas previstas nesta cláusula não têm natureza compensatória e o seu pagamento não elide a responsabilidade da Detentora da Ata por danos causados à Contratante.</w:t>
      </w:r>
    </w:p>
    <w:p w:rsidR="00CA6299" w:rsidRPr="008066BA" w:rsidRDefault="00CA6299" w:rsidP="00CA6299">
      <w:pPr>
        <w:spacing w:after="0" w:line="240" w:lineRule="auto"/>
        <w:contextualSpacing/>
        <w:rPr>
          <w:rFonts w:ascii="Arial" w:eastAsia="Times New Roman" w:hAnsi="Arial" w:cs="Arial"/>
          <w:lang w:eastAsia="pt-BR"/>
        </w:rPr>
      </w:pPr>
    </w:p>
    <w:p w:rsidR="00CA6299" w:rsidRPr="008066BA" w:rsidRDefault="00CA6299" w:rsidP="00CA6299">
      <w:pPr>
        <w:widowControl w:val="0"/>
        <w:autoSpaceDE w:val="0"/>
        <w:autoSpaceDN w:val="0"/>
        <w:adjustRightInd w:val="0"/>
        <w:spacing w:after="0" w:line="300" w:lineRule="atLeast"/>
        <w:jc w:val="both"/>
        <w:rPr>
          <w:rFonts w:ascii="Arial" w:eastAsia="Times New Roman" w:hAnsi="Arial" w:cs="Arial"/>
          <w:b/>
          <w:bCs/>
          <w:lang w:eastAsia="pt-BR"/>
        </w:rPr>
      </w:pPr>
      <w:r w:rsidRPr="008066BA">
        <w:rPr>
          <w:rFonts w:ascii="Arial" w:eastAsia="Times New Roman" w:hAnsi="Arial" w:cs="Arial"/>
          <w:lang w:eastAsia="pt-BR"/>
        </w:rPr>
        <w:t>A aplicação de uma penalidade não exclui a aplicação das outras, quando cabíveis. A penalidade de multa poderá ser aplicada de forma isolada ou cumulativamente com qualquer das demais, podendo ser descontada de eventuais créditos que tenha em face da Contratante.</w:t>
      </w:r>
    </w:p>
    <w:p w:rsidR="00CA6299" w:rsidRPr="008066BA" w:rsidRDefault="00CA6299" w:rsidP="00CA6299">
      <w:pPr>
        <w:spacing w:after="0" w:line="240" w:lineRule="auto"/>
        <w:ind w:left="720"/>
        <w:contextualSpacing/>
        <w:rPr>
          <w:rFonts w:ascii="Arial" w:eastAsia="Times New Roman" w:hAnsi="Arial" w:cs="Arial"/>
          <w:lang w:eastAsia="pt-BR"/>
        </w:rPr>
      </w:pPr>
    </w:p>
    <w:p w:rsidR="00CA6299" w:rsidRPr="008066BA" w:rsidRDefault="00CA6299" w:rsidP="00CA6299">
      <w:pPr>
        <w:widowControl w:val="0"/>
        <w:autoSpaceDE w:val="0"/>
        <w:autoSpaceDN w:val="0"/>
        <w:adjustRightInd w:val="0"/>
        <w:spacing w:after="0" w:line="300" w:lineRule="atLeast"/>
        <w:jc w:val="both"/>
        <w:rPr>
          <w:rFonts w:ascii="Arial" w:eastAsia="Times New Roman" w:hAnsi="Arial" w:cs="Arial"/>
          <w:lang w:eastAsia="pt-BR"/>
        </w:rPr>
      </w:pPr>
      <w:r w:rsidRPr="008066BA">
        <w:rPr>
          <w:rFonts w:ascii="Arial" w:eastAsia="Times New Roman" w:hAnsi="Arial" w:cs="Arial"/>
          <w:lang w:eastAsia="pt-BR"/>
        </w:rPr>
        <w:t>Nenhuma sanção será aplicada sem o devido processo administrativo, que prevê defesa prévia do interessado e recurso nos prazos definidos em lei, sendo-lhe facultado vista ao processo, desde que requerido previamente e motivando tal pedido.</w:t>
      </w:r>
    </w:p>
    <w:p w:rsidR="00CA6299" w:rsidRPr="008066BA" w:rsidRDefault="00CA6299" w:rsidP="00CA6299">
      <w:pPr>
        <w:spacing w:after="0" w:line="240" w:lineRule="auto"/>
        <w:ind w:left="720"/>
        <w:contextualSpacing/>
        <w:rPr>
          <w:rFonts w:ascii="Arial" w:eastAsia="Times New Roman" w:hAnsi="Arial" w:cs="Arial"/>
          <w:lang w:eastAsia="pt-BR"/>
        </w:rPr>
      </w:pPr>
    </w:p>
    <w:p w:rsidR="00CA6299" w:rsidRPr="008066BA" w:rsidRDefault="00CA6299" w:rsidP="00CA6299">
      <w:pPr>
        <w:widowControl w:val="0"/>
        <w:autoSpaceDE w:val="0"/>
        <w:autoSpaceDN w:val="0"/>
        <w:adjustRightInd w:val="0"/>
        <w:spacing w:after="0" w:line="300" w:lineRule="atLeast"/>
        <w:jc w:val="both"/>
        <w:rPr>
          <w:rFonts w:ascii="Arial" w:eastAsia="Times New Roman" w:hAnsi="Arial" w:cs="Arial"/>
          <w:lang w:eastAsia="pt-BR"/>
        </w:rPr>
      </w:pPr>
      <w:r w:rsidRPr="008066BA">
        <w:rPr>
          <w:rFonts w:ascii="Arial" w:eastAsia="Times New Roman" w:hAnsi="Arial" w:cs="Arial"/>
          <w:lang w:eastAsia="pt-BR"/>
        </w:rPr>
        <w:t xml:space="preserve">O prazo para defesa prévia quanto à aplicação de penalidade é de </w:t>
      </w:r>
      <w:r w:rsidRPr="008066BA">
        <w:rPr>
          <w:rFonts w:ascii="Arial" w:eastAsia="Times New Roman" w:hAnsi="Arial" w:cs="Arial"/>
          <w:b/>
          <w:lang w:eastAsia="pt-BR"/>
        </w:rPr>
        <w:t>05 (cinco) dias úteis</w:t>
      </w:r>
      <w:r w:rsidRPr="008066BA">
        <w:rPr>
          <w:rFonts w:ascii="Arial" w:eastAsia="Times New Roman" w:hAnsi="Arial" w:cs="Arial"/>
          <w:lang w:eastAsia="pt-BR"/>
        </w:rPr>
        <w:t xml:space="preserve"> contados da data da intimação do interessado.</w:t>
      </w:r>
    </w:p>
    <w:p w:rsidR="00CA6299" w:rsidRDefault="00CA6299" w:rsidP="00CA6299">
      <w:pPr>
        <w:widowControl w:val="0"/>
        <w:autoSpaceDE w:val="0"/>
        <w:autoSpaceDN w:val="0"/>
        <w:adjustRightInd w:val="0"/>
        <w:spacing w:after="0" w:line="300" w:lineRule="atLeast"/>
        <w:jc w:val="both"/>
        <w:rPr>
          <w:rFonts w:ascii="Arial" w:eastAsia="Times New Roman" w:hAnsi="Arial" w:cs="Arial"/>
          <w:lang w:eastAsia="pt-BR"/>
        </w:rPr>
      </w:pPr>
    </w:p>
    <w:p w:rsidR="00CA6299" w:rsidRPr="008066BA" w:rsidRDefault="00CA6299" w:rsidP="00CA6299">
      <w:pPr>
        <w:widowControl w:val="0"/>
        <w:autoSpaceDE w:val="0"/>
        <w:autoSpaceDN w:val="0"/>
        <w:adjustRightInd w:val="0"/>
        <w:spacing w:after="0" w:line="300" w:lineRule="atLeast"/>
        <w:jc w:val="both"/>
        <w:rPr>
          <w:rFonts w:ascii="Arial" w:eastAsia="Times New Roman" w:hAnsi="Arial" w:cs="Arial"/>
          <w:lang w:eastAsia="pt-BR"/>
        </w:rPr>
      </w:pPr>
      <w:r w:rsidRPr="008066BA">
        <w:rPr>
          <w:rFonts w:ascii="Arial" w:eastAsia="Times New Roman" w:hAnsi="Arial" w:cs="Arial"/>
          <w:lang w:eastAsia="pt-BR"/>
        </w:rPr>
        <w:t xml:space="preserve">O valor das multas será recolhido aos cofres Municipais, dentro de até </w:t>
      </w:r>
      <w:r w:rsidRPr="008066BA">
        <w:rPr>
          <w:rFonts w:ascii="Arial" w:eastAsia="Times New Roman" w:hAnsi="Arial" w:cs="Arial"/>
          <w:b/>
          <w:lang w:eastAsia="pt-BR"/>
        </w:rPr>
        <w:t xml:space="preserve">10 (dez) dias </w:t>
      </w:r>
      <w:r w:rsidRPr="008066BA">
        <w:rPr>
          <w:rFonts w:ascii="Arial" w:eastAsia="Times New Roman" w:hAnsi="Arial" w:cs="Arial"/>
          <w:lang w:eastAsia="pt-BR"/>
        </w:rPr>
        <w:t>da data de sua cominação, mediante guia de recolhimento oficial.</w:t>
      </w:r>
    </w:p>
    <w:p w:rsidR="00CA6299" w:rsidRPr="008066BA" w:rsidRDefault="00CA6299" w:rsidP="00CA6299">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CA6299" w:rsidRPr="008066BA" w:rsidRDefault="00CA6299" w:rsidP="00CA6299">
      <w:pPr>
        <w:widowControl w:val="0"/>
        <w:autoSpaceDE w:val="0"/>
        <w:autoSpaceDN w:val="0"/>
        <w:adjustRightInd w:val="0"/>
        <w:spacing w:after="0" w:line="300" w:lineRule="atLeast"/>
        <w:jc w:val="both"/>
        <w:rPr>
          <w:rFonts w:ascii="Arial" w:eastAsia="Times New Roman" w:hAnsi="Arial" w:cs="Arial"/>
          <w:lang w:eastAsia="pt-BR"/>
        </w:rPr>
      </w:pPr>
      <w:r w:rsidRPr="008066BA">
        <w:rPr>
          <w:rFonts w:ascii="Arial" w:eastAsia="Times New Roman" w:hAnsi="Arial" w:cs="Arial"/>
          <w:lang w:eastAsia="pt-BR"/>
        </w:rPr>
        <w:t>Se o valor da multa ou indenização devida não for recolhido, será automaticamente descontado da primeira parcela de preço a que a Detentora da Ata vier a fazer jus, acrescido de juros moratórios de 1% (um por cento) ao mês, ou, quando for o caso, cobrado judicialmente.</w:t>
      </w:r>
    </w:p>
    <w:p w:rsidR="00CA6299" w:rsidRPr="008066BA" w:rsidRDefault="00CA6299" w:rsidP="00CA6299">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CA6299" w:rsidRPr="008066BA" w:rsidRDefault="00CA6299" w:rsidP="00CA6299">
      <w:pPr>
        <w:widowControl w:val="0"/>
        <w:autoSpaceDE w:val="0"/>
        <w:autoSpaceDN w:val="0"/>
        <w:adjustRightInd w:val="0"/>
        <w:spacing w:after="0" w:line="300" w:lineRule="atLeast"/>
        <w:jc w:val="both"/>
        <w:rPr>
          <w:rFonts w:ascii="Arial" w:eastAsia="Times New Roman" w:hAnsi="Arial" w:cs="Arial"/>
          <w:lang w:eastAsia="pt-BR"/>
        </w:rPr>
      </w:pPr>
      <w:r w:rsidRPr="008066BA">
        <w:rPr>
          <w:rFonts w:ascii="Arial" w:eastAsia="Times New Roman" w:hAnsi="Arial" w:cs="Arial"/>
          <w:lang w:eastAsia="pt-BR"/>
        </w:rPr>
        <w:t xml:space="preserve">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w:t>
      </w:r>
      <w:r w:rsidRPr="008066BA">
        <w:rPr>
          <w:rFonts w:ascii="Arial" w:eastAsia="Times New Roman" w:hAnsi="Arial" w:cs="Arial"/>
          <w:lang w:eastAsia="pt-BR"/>
        </w:rPr>
        <w:lastRenderedPageBreak/>
        <w:t>cadastro correspondente.</w:t>
      </w:r>
    </w:p>
    <w:p w:rsidR="00CA6299" w:rsidRPr="008066BA" w:rsidRDefault="00CA6299" w:rsidP="00CA6299">
      <w:pPr>
        <w:spacing w:after="0" w:line="240" w:lineRule="auto"/>
        <w:jc w:val="both"/>
        <w:rPr>
          <w:rFonts w:ascii="Arial" w:eastAsia="Times New Roman" w:hAnsi="Arial" w:cs="Arial"/>
          <w:b/>
          <w:bCs/>
          <w:lang w:eastAsia="pt-BR"/>
        </w:rPr>
      </w:pPr>
    </w:p>
    <w:p w:rsidR="00CA6299" w:rsidRPr="008066BA" w:rsidRDefault="00CA6299" w:rsidP="00CA6299">
      <w:pPr>
        <w:spacing w:after="0" w:line="240" w:lineRule="auto"/>
        <w:jc w:val="both"/>
        <w:rPr>
          <w:rFonts w:ascii="Arial" w:eastAsia="Times New Roman" w:hAnsi="Arial" w:cs="Arial"/>
          <w:lang w:eastAsia="pt-BR"/>
        </w:rPr>
      </w:pPr>
      <w:r w:rsidRPr="008066BA">
        <w:rPr>
          <w:rFonts w:ascii="Arial" w:eastAsia="Times New Roman" w:hAnsi="Arial" w:cs="Arial"/>
          <w:b/>
          <w:u w:val="single"/>
          <w:lang w:eastAsia="pt-BR"/>
        </w:rPr>
        <w:t xml:space="preserve">CLÁUSULA DÉCIMA </w:t>
      </w:r>
      <w:r w:rsidR="007F40BE">
        <w:rPr>
          <w:rFonts w:ascii="Arial" w:eastAsia="Times New Roman" w:hAnsi="Arial" w:cs="Arial"/>
          <w:b/>
          <w:u w:val="single"/>
          <w:lang w:eastAsia="pt-BR"/>
        </w:rPr>
        <w:t>SEGUNDA</w:t>
      </w:r>
      <w:r w:rsidRPr="008066BA">
        <w:rPr>
          <w:rFonts w:ascii="Arial" w:eastAsia="Times New Roman" w:hAnsi="Arial" w:cs="Arial"/>
          <w:b/>
          <w:u w:val="single"/>
          <w:lang w:eastAsia="pt-BR"/>
        </w:rPr>
        <w:t xml:space="preserve"> - </w:t>
      </w:r>
      <w:r w:rsidRPr="008066BA">
        <w:rPr>
          <w:rFonts w:ascii="Arial" w:eastAsia="Times New Roman" w:hAnsi="Arial" w:cs="Arial"/>
          <w:b/>
          <w:bCs/>
          <w:u w:val="single"/>
          <w:lang w:eastAsia="pt-BR"/>
        </w:rPr>
        <w:t>DO CANCELAMENTO DA ATA DE REGISTRO DE PREÇOS</w:t>
      </w:r>
    </w:p>
    <w:p w:rsidR="00CA6299" w:rsidRPr="008066BA" w:rsidRDefault="00CA6299" w:rsidP="00CA6299">
      <w:pPr>
        <w:spacing w:after="0" w:line="240" w:lineRule="auto"/>
        <w:jc w:val="both"/>
        <w:rPr>
          <w:rFonts w:ascii="Arial" w:eastAsia="Times New Roman" w:hAnsi="Arial" w:cs="Arial"/>
          <w:lang w:eastAsia="pt-BR"/>
        </w:rPr>
      </w:pPr>
    </w:p>
    <w:p w:rsidR="00CA6299" w:rsidRPr="008066BA" w:rsidRDefault="00CA6299" w:rsidP="00CA6299">
      <w:pPr>
        <w:spacing w:after="0" w:line="240" w:lineRule="auto"/>
        <w:jc w:val="both"/>
        <w:rPr>
          <w:rFonts w:ascii="Arial" w:eastAsia="Times New Roman" w:hAnsi="Arial" w:cs="Arial"/>
          <w:lang w:eastAsia="pt-BR"/>
        </w:rPr>
      </w:pPr>
      <w:r w:rsidRPr="008066BA">
        <w:rPr>
          <w:rFonts w:ascii="Arial" w:eastAsia="Times New Roman" w:hAnsi="Arial" w:cs="Arial"/>
          <w:lang w:eastAsia="pt-BR"/>
        </w:rPr>
        <w:t>A Contratada (Detentor da Ata) terá seu registro cancelado quando:</w:t>
      </w:r>
    </w:p>
    <w:p w:rsidR="00CA6299" w:rsidRPr="008066BA" w:rsidRDefault="00CA6299" w:rsidP="00CA6299">
      <w:pPr>
        <w:spacing w:after="0" w:line="240" w:lineRule="auto"/>
        <w:jc w:val="both"/>
        <w:rPr>
          <w:rFonts w:ascii="Arial" w:eastAsia="Times New Roman" w:hAnsi="Arial" w:cs="Arial"/>
          <w:lang w:eastAsia="pt-BR"/>
        </w:rPr>
      </w:pPr>
    </w:p>
    <w:p w:rsidR="00CA6299" w:rsidRPr="008066BA" w:rsidRDefault="00CA6299" w:rsidP="00CA6299">
      <w:pPr>
        <w:spacing w:after="0" w:line="240" w:lineRule="auto"/>
        <w:jc w:val="both"/>
        <w:rPr>
          <w:rFonts w:ascii="Arial" w:eastAsia="Times New Roman" w:hAnsi="Arial" w:cs="Arial"/>
          <w:lang w:eastAsia="pt-BR"/>
        </w:rPr>
      </w:pPr>
      <w:r w:rsidRPr="008066BA">
        <w:rPr>
          <w:rFonts w:ascii="Arial" w:eastAsia="Times New Roman" w:hAnsi="Arial" w:cs="Arial"/>
          <w:lang w:eastAsia="pt-BR"/>
        </w:rPr>
        <w:t>a) descumprir as condições da Ata de Registro de Preços;</w:t>
      </w:r>
    </w:p>
    <w:p w:rsidR="00CA6299" w:rsidRPr="008066BA" w:rsidRDefault="00CA6299" w:rsidP="00CA6299">
      <w:pPr>
        <w:spacing w:after="0" w:line="240" w:lineRule="auto"/>
        <w:jc w:val="both"/>
        <w:rPr>
          <w:rFonts w:ascii="Arial" w:eastAsia="Times New Roman" w:hAnsi="Arial" w:cs="Arial"/>
          <w:lang w:eastAsia="pt-BR"/>
        </w:rPr>
      </w:pPr>
    </w:p>
    <w:p w:rsidR="00CA6299" w:rsidRPr="008066BA" w:rsidRDefault="00CA6299" w:rsidP="00CA6299">
      <w:pPr>
        <w:spacing w:after="0" w:line="240" w:lineRule="auto"/>
        <w:jc w:val="both"/>
        <w:rPr>
          <w:rFonts w:ascii="Arial" w:eastAsia="Times New Roman" w:hAnsi="Arial" w:cs="Arial"/>
          <w:lang w:eastAsia="pt-BR"/>
        </w:rPr>
      </w:pPr>
      <w:r w:rsidRPr="008066BA">
        <w:rPr>
          <w:rFonts w:ascii="Arial" w:eastAsia="Times New Roman" w:hAnsi="Arial" w:cs="Arial"/>
          <w:lang w:eastAsia="pt-BR"/>
        </w:rPr>
        <w:t>b) não aceitar reduzir o seu preço registrado, na hipótese de este se tornar superior àqueles praticados no mercado;</w:t>
      </w:r>
    </w:p>
    <w:p w:rsidR="00CA6299" w:rsidRPr="008066BA" w:rsidRDefault="00CA6299" w:rsidP="00CA6299">
      <w:pPr>
        <w:spacing w:after="0" w:line="240" w:lineRule="auto"/>
        <w:jc w:val="both"/>
        <w:rPr>
          <w:rFonts w:ascii="Arial" w:eastAsia="Times New Roman" w:hAnsi="Arial" w:cs="Arial"/>
          <w:lang w:eastAsia="pt-BR"/>
        </w:rPr>
      </w:pPr>
    </w:p>
    <w:p w:rsidR="00CA6299" w:rsidRPr="008066BA" w:rsidRDefault="00CA6299" w:rsidP="00CA6299">
      <w:pPr>
        <w:spacing w:after="0" w:line="240" w:lineRule="auto"/>
        <w:jc w:val="both"/>
        <w:rPr>
          <w:rFonts w:ascii="Arial" w:eastAsia="Times New Roman" w:hAnsi="Arial" w:cs="Arial"/>
          <w:lang w:eastAsia="pt-BR"/>
        </w:rPr>
      </w:pPr>
      <w:r w:rsidRPr="008066BA">
        <w:rPr>
          <w:rFonts w:ascii="Arial" w:eastAsia="Times New Roman" w:hAnsi="Arial" w:cs="Arial"/>
          <w:lang w:eastAsia="pt-BR"/>
        </w:rPr>
        <w:t>c) tiver presentes razões de interesse público.</w:t>
      </w:r>
    </w:p>
    <w:p w:rsidR="00CA6299" w:rsidRPr="008066BA" w:rsidRDefault="00CA6299" w:rsidP="00CA6299">
      <w:pPr>
        <w:spacing w:after="0" w:line="240" w:lineRule="auto"/>
        <w:jc w:val="both"/>
        <w:rPr>
          <w:rFonts w:ascii="Arial" w:eastAsia="Times New Roman" w:hAnsi="Arial" w:cs="Arial"/>
          <w:lang w:eastAsia="pt-BR"/>
        </w:rPr>
      </w:pPr>
    </w:p>
    <w:p w:rsidR="00CA6299" w:rsidRPr="008066BA" w:rsidRDefault="00CA6299" w:rsidP="00CA6299">
      <w:pPr>
        <w:spacing w:after="0" w:line="240" w:lineRule="auto"/>
        <w:jc w:val="both"/>
        <w:rPr>
          <w:rFonts w:ascii="Arial" w:eastAsia="Times New Roman" w:hAnsi="Arial" w:cs="Arial"/>
          <w:lang w:eastAsia="pt-BR"/>
        </w:rPr>
      </w:pPr>
      <w:r w:rsidRPr="008066BA">
        <w:rPr>
          <w:rFonts w:ascii="Arial" w:eastAsia="Times New Roman" w:hAnsi="Arial" w:cs="Arial"/>
          <w:lang w:eastAsia="pt-BR"/>
        </w:rPr>
        <w:t xml:space="preserve">O cancelamento de registro, nas hipóteses previstas, assegurados o contraditório e a ampla defesa </w:t>
      </w:r>
      <w:proofErr w:type="gramStart"/>
      <w:r w:rsidRPr="008066BA">
        <w:rPr>
          <w:rFonts w:ascii="Arial" w:eastAsia="Times New Roman" w:hAnsi="Arial" w:cs="Arial"/>
          <w:lang w:eastAsia="pt-BR"/>
        </w:rPr>
        <w:t>será formalizado</w:t>
      </w:r>
      <w:proofErr w:type="gramEnd"/>
      <w:r w:rsidRPr="008066BA">
        <w:rPr>
          <w:rFonts w:ascii="Arial" w:eastAsia="Times New Roman" w:hAnsi="Arial" w:cs="Arial"/>
          <w:lang w:eastAsia="pt-BR"/>
        </w:rPr>
        <w:t xml:space="preserve"> por despacho da autoridade competente do ÓRGÃO GERENCIADOR.</w:t>
      </w:r>
    </w:p>
    <w:p w:rsidR="00CA6299" w:rsidRPr="008066BA" w:rsidRDefault="00CA6299" w:rsidP="00CA6299">
      <w:pPr>
        <w:spacing w:after="0" w:line="240" w:lineRule="auto"/>
        <w:jc w:val="both"/>
        <w:rPr>
          <w:rFonts w:ascii="Arial" w:eastAsia="Times New Roman" w:hAnsi="Arial" w:cs="Arial"/>
          <w:lang w:eastAsia="pt-BR"/>
        </w:rPr>
      </w:pPr>
    </w:p>
    <w:p w:rsidR="00CA6299" w:rsidRPr="008066BA" w:rsidRDefault="00CA6299" w:rsidP="00CA6299">
      <w:pPr>
        <w:spacing w:after="0" w:line="240" w:lineRule="auto"/>
        <w:jc w:val="both"/>
        <w:rPr>
          <w:rFonts w:ascii="Arial" w:eastAsia="Times New Roman" w:hAnsi="Arial" w:cs="Arial"/>
          <w:lang w:eastAsia="pt-BR"/>
        </w:rPr>
      </w:pPr>
      <w:r w:rsidRPr="008066BA">
        <w:rPr>
          <w:rFonts w:ascii="Arial" w:eastAsia="Times New Roman" w:hAnsi="Arial" w:cs="Arial"/>
          <w:lang w:eastAsia="pt-BR"/>
        </w:rPr>
        <w:t>O Detentor da Ata poderá solicitar o cancelamento do seu registro de preço na ocorrência de fato superveniente que venha comprometer a perfeita execução contratual, decorrentes de caso fortuito ou de força maior devidamente comprovado.</w:t>
      </w:r>
    </w:p>
    <w:p w:rsidR="00CA6299" w:rsidRPr="008066BA" w:rsidRDefault="00CA6299" w:rsidP="00CA6299">
      <w:pPr>
        <w:spacing w:after="0" w:line="240" w:lineRule="auto"/>
        <w:jc w:val="both"/>
        <w:rPr>
          <w:rFonts w:ascii="Arial" w:eastAsia="Times New Roman" w:hAnsi="Arial" w:cs="Arial"/>
          <w:lang w:eastAsia="pt-BR"/>
        </w:rPr>
      </w:pPr>
    </w:p>
    <w:p w:rsidR="00CA6299" w:rsidRPr="008066BA" w:rsidRDefault="00CA6299" w:rsidP="00CA6299">
      <w:pPr>
        <w:spacing w:after="0" w:line="240" w:lineRule="auto"/>
        <w:jc w:val="both"/>
        <w:rPr>
          <w:rFonts w:ascii="Arial" w:eastAsia="Times New Roman" w:hAnsi="Arial" w:cs="Arial"/>
          <w:lang w:eastAsia="pt-BR"/>
        </w:rPr>
      </w:pPr>
      <w:r w:rsidRPr="008066BA">
        <w:rPr>
          <w:rFonts w:ascii="Arial" w:eastAsia="Times New Roman" w:hAnsi="Arial" w:cs="Arial"/>
          <w:lang w:eastAsia="pt-BR"/>
        </w:rPr>
        <w:t>A Ata de Registro de Preços poderá ser rescindida de pleno direito pela PREFEITURA MUNICIPAL DE BARRA DO TURVO, independente de interpelação ou notificação judicial ou extrajudicial, nos seguintes casos:</w:t>
      </w:r>
    </w:p>
    <w:p w:rsidR="00CA6299" w:rsidRPr="008066BA" w:rsidRDefault="00CA6299" w:rsidP="00CA6299">
      <w:pPr>
        <w:spacing w:after="0" w:line="240" w:lineRule="auto"/>
        <w:jc w:val="both"/>
        <w:rPr>
          <w:rFonts w:ascii="Arial" w:eastAsia="Times New Roman" w:hAnsi="Arial" w:cs="Arial"/>
          <w:lang w:eastAsia="pt-BR"/>
        </w:rPr>
      </w:pPr>
    </w:p>
    <w:p w:rsidR="00CA6299" w:rsidRPr="008066BA" w:rsidRDefault="00CA6299" w:rsidP="00CA6299">
      <w:pPr>
        <w:spacing w:after="0" w:line="240" w:lineRule="auto"/>
        <w:jc w:val="both"/>
        <w:rPr>
          <w:rFonts w:ascii="Arial" w:eastAsia="Times New Roman" w:hAnsi="Arial" w:cs="Arial"/>
          <w:lang w:eastAsia="pt-BR"/>
        </w:rPr>
      </w:pPr>
      <w:r w:rsidRPr="008066BA">
        <w:rPr>
          <w:rFonts w:ascii="Arial" w:eastAsia="Times New Roman" w:hAnsi="Arial" w:cs="Arial"/>
          <w:lang w:eastAsia="pt-BR"/>
        </w:rPr>
        <w:t>a) inexecução parcial ou total da Ata de Registro de Preços;</w:t>
      </w:r>
    </w:p>
    <w:p w:rsidR="00CA6299" w:rsidRPr="008066BA" w:rsidRDefault="00CA6299" w:rsidP="00CA6299">
      <w:pPr>
        <w:spacing w:after="0" w:line="240" w:lineRule="auto"/>
        <w:jc w:val="both"/>
        <w:rPr>
          <w:rFonts w:ascii="Arial" w:eastAsia="Times New Roman" w:hAnsi="Arial" w:cs="Arial"/>
          <w:lang w:eastAsia="pt-BR"/>
        </w:rPr>
      </w:pPr>
    </w:p>
    <w:p w:rsidR="00CA6299" w:rsidRPr="008066BA" w:rsidRDefault="00CA6299" w:rsidP="00CA6299">
      <w:pPr>
        <w:spacing w:after="0" w:line="240" w:lineRule="auto"/>
        <w:jc w:val="both"/>
        <w:rPr>
          <w:rFonts w:ascii="Arial" w:eastAsia="Times New Roman" w:hAnsi="Arial" w:cs="Arial"/>
          <w:lang w:eastAsia="pt-BR"/>
        </w:rPr>
      </w:pPr>
      <w:r w:rsidRPr="008066BA">
        <w:rPr>
          <w:rFonts w:ascii="Arial" w:eastAsia="Times New Roman" w:hAnsi="Arial" w:cs="Arial"/>
          <w:lang w:eastAsia="pt-BR"/>
        </w:rPr>
        <w:t>b) inobservância de dispositivos legais;</w:t>
      </w:r>
    </w:p>
    <w:p w:rsidR="00CA6299" w:rsidRPr="008066BA" w:rsidRDefault="00CA6299" w:rsidP="00CA6299">
      <w:pPr>
        <w:spacing w:after="0" w:line="240" w:lineRule="auto"/>
        <w:jc w:val="both"/>
        <w:rPr>
          <w:rFonts w:ascii="Arial" w:eastAsia="Times New Roman" w:hAnsi="Arial" w:cs="Arial"/>
          <w:lang w:eastAsia="pt-BR"/>
        </w:rPr>
      </w:pPr>
    </w:p>
    <w:p w:rsidR="00CA6299" w:rsidRPr="008066BA" w:rsidRDefault="00CA6299" w:rsidP="00CA6299">
      <w:pPr>
        <w:spacing w:after="0" w:line="240" w:lineRule="auto"/>
        <w:jc w:val="both"/>
        <w:rPr>
          <w:rFonts w:ascii="Arial" w:eastAsia="Times New Roman" w:hAnsi="Arial" w:cs="Arial"/>
          <w:lang w:eastAsia="pt-BR"/>
        </w:rPr>
      </w:pPr>
      <w:r w:rsidRPr="008066BA">
        <w:rPr>
          <w:rFonts w:ascii="Arial" w:eastAsia="Times New Roman" w:hAnsi="Arial" w:cs="Arial"/>
          <w:lang w:eastAsia="pt-BR"/>
        </w:rPr>
        <w:t>c) dissolução de empresa Contratada;</w:t>
      </w:r>
    </w:p>
    <w:p w:rsidR="00CA6299" w:rsidRPr="008066BA" w:rsidRDefault="00CA6299" w:rsidP="00CA6299">
      <w:pPr>
        <w:spacing w:after="0" w:line="240" w:lineRule="auto"/>
        <w:jc w:val="both"/>
        <w:rPr>
          <w:rFonts w:ascii="Arial" w:eastAsia="Times New Roman" w:hAnsi="Arial" w:cs="Arial"/>
          <w:lang w:eastAsia="pt-BR"/>
        </w:rPr>
      </w:pPr>
    </w:p>
    <w:p w:rsidR="00CA6299" w:rsidRPr="008066BA" w:rsidRDefault="00CA6299" w:rsidP="00CA6299">
      <w:pPr>
        <w:spacing w:after="0" w:line="240" w:lineRule="auto"/>
        <w:jc w:val="both"/>
        <w:rPr>
          <w:rFonts w:ascii="Arial" w:eastAsia="Times New Roman" w:hAnsi="Arial" w:cs="Arial"/>
          <w:lang w:eastAsia="pt-BR"/>
        </w:rPr>
      </w:pPr>
      <w:r w:rsidRPr="008066BA">
        <w:rPr>
          <w:rFonts w:ascii="Arial" w:eastAsia="Times New Roman" w:hAnsi="Arial" w:cs="Arial"/>
          <w:lang w:eastAsia="pt-BR"/>
        </w:rPr>
        <w:t>d) nos demais casos previstos no artigo 78 da Lei Federal nº 8.666/93.</w:t>
      </w:r>
    </w:p>
    <w:p w:rsidR="00CA6299" w:rsidRPr="008066BA" w:rsidRDefault="00CA6299" w:rsidP="00CA6299">
      <w:pPr>
        <w:spacing w:after="0" w:line="240" w:lineRule="auto"/>
        <w:jc w:val="both"/>
        <w:rPr>
          <w:rFonts w:ascii="Arial" w:eastAsia="Times New Roman" w:hAnsi="Arial" w:cs="Arial"/>
          <w:lang w:eastAsia="pt-BR"/>
        </w:rPr>
      </w:pPr>
    </w:p>
    <w:p w:rsidR="00CA6299" w:rsidRPr="008066BA" w:rsidRDefault="00CA6299" w:rsidP="00CA6299">
      <w:pPr>
        <w:spacing w:after="0" w:line="240" w:lineRule="auto"/>
        <w:jc w:val="both"/>
        <w:rPr>
          <w:rFonts w:ascii="Arial" w:eastAsia="Times New Roman" w:hAnsi="Arial" w:cs="Arial"/>
          <w:lang w:eastAsia="pt-BR"/>
        </w:rPr>
      </w:pPr>
      <w:proofErr w:type="gramStart"/>
      <w:r w:rsidRPr="008066BA">
        <w:rPr>
          <w:rFonts w:ascii="Arial" w:eastAsia="Times New Roman" w:hAnsi="Arial" w:cs="Arial"/>
          <w:lang w:eastAsia="pt-BR"/>
        </w:rPr>
        <w:t xml:space="preserve">Nos casos de rescisão pelos incisos </w:t>
      </w:r>
      <w:r w:rsidRPr="008066BA">
        <w:rPr>
          <w:rFonts w:ascii="Arial" w:eastAsia="Times New Roman" w:hAnsi="Arial" w:cs="Arial"/>
          <w:b/>
          <w:lang w:eastAsia="pt-BR"/>
        </w:rPr>
        <w:t>a)</w:t>
      </w:r>
      <w:proofErr w:type="gramEnd"/>
      <w:r w:rsidRPr="008066BA">
        <w:rPr>
          <w:rFonts w:ascii="Arial" w:eastAsia="Times New Roman" w:hAnsi="Arial" w:cs="Arial"/>
          <w:lang w:eastAsia="pt-BR"/>
        </w:rPr>
        <w:t xml:space="preserve"> e/ou </w:t>
      </w:r>
      <w:r w:rsidRPr="008066BA">
        <w:rPr>
          <w:rFonts w:ascii="Arial" w:eastAsia="Times New Roman" w:hAnsi="Arial" w:cs="Arial"/>
          <w:b/>
          <w:lang w:eastAsia="pt-BR"/>
        </w:rPr>
        <w:t>B)</w:t>
      </w:r>
      <w:r w:rsidRPr="008066BA">
        <w:rPr>
          <w:rFonts w:ascii="Arial" w:eastAsia="Times New Roman" w:hAnsi="Arial" w:cs="Arial"/>
          <w:lang w:eastAsia="pt-BR"/>
        </w:rPr>
        <w:t xml:space="preserve"> citados acima, a parte inadimplente será responsável pelo ressarcimento, a outra, dos eventuais prejuízos decorrentes da rescisão.</w:t>
      </w:r>
    </w:p>
    <w:p w:rsidR="00CA6299" w:rsidRPr="008066BA" w:rsidRDefault="00CA6299" w:rsidP="00CA6299">
      <w:pPr>
        <w:spacing w:after="0" w:line="240" w:lineRule="auto"/>
        <w:jc w:val="both"/>
        <w:rPr>
          <w:rFonts w:ascii="Arial" w:eastAsia="Times New Roman" w:hAnsi="Arial" w:cs="Arial"/>
          <w:lang w:eastAsia="pt-BR"/>
        </w:rPr>
      </w:pPr>
    </w:p>
    <w:p w:rsidR="00CA6299" w:rsidRPr="008066BA" w:rsidRDefault="00CA6299" w:rsidP="00CA6299">
      <w:pPr>
        <w:spacing w:after="0" w:line="240" w:lineRule="auto"/>
        <w:rPr>
          <w:rFonts w:ascii="Arial" w:eastAsia="Times New Roman" w:hAnsi="Arial" w:cs="Arial"/>
          <w:lang w:eastAsia="pt-BR"/>
        </w:rPr>
      </w:pPr>
      <w:r w:rsidRPr="008066BA">
        <w:rPr>
          <w:rFonts w:ascii="Arial" w:eastAsia="Times New Roman" w:hAnsi="Arial" w:cs="Arial"/>
          <w:lang w:eastAsia="pt-BR"/>
        </w:rPr>
        <w:t>Por ato unilateral do ÓRGÃO GERENCIADOR, quando ocorrer o não cumprimento ou cumprimento irregular das cláusulas da Ata de Registro de Preços, especificações técnicas, ou prazos, tal como:</w:t>
      </w:r>
    </w:p>
    <w:p w:rsidR="00CA6299" w:rsidRPr="008066BA" w:rsidRDefault="00CA6299" w:rsidP="00CA6299">
      <w:pPr>
        <w:tabs>
          <w:tab w:val="num" w:pos="851"/>
        </w:tabs>
        <w:spacing w:after="0" w:line="240" w:lineRule="auto"/>
        <w:ind w:left="851"/>
        <w:rPr>
          <w:rFonts w:ascii="Arial" w:eastAsia="Times New Roman" w:hAnsi="Arial" w:cs="Arial"/>
          <w:lang w:eastAsia="pt-BR"/>
        </w:rPr>
      </w:pPr>
    </w:p>
    <w:p w:rsidR="00CA6299" w:rsidRPr="008066BA" w:rsidRDefault="00CA6299" w:rsidP="00CA6299">
      <w:pPr>
        <w:tabs>
          <w:tab w:val="num" w:pos="851"/>
        </w:tabs>
        <w:spacing w:after="0" w:line="240" w:lineRule="auto"/>
        <w:rPr>
          <w:rFonts w:ascii="Arial" w:eastAsia="Times New Roman" w:hAnsi="Arial" w:cs="Arial"/>
          <w:lang w:eastAsia="pt-BR"/>
        </w:rPr>
      </w:pPr>
      <w:r w:rsidRPr="008066BA">
        <w:rPr>
          <w:rFonts w:ascii="Arial" w:eastAsia="Times New Roman" w:hAnsi="Arial" w:cs="Arial"/>
          <w:lang w:eastAsia="pt-BR"/>
        </w:rPr>
        <w:t>a) Descumprimento do disposto no inciso V do artigo 27 da Lei Federal nº 8.666/93 sem prejuízo das sanções penais cabíveis;</w:t>
      </w:r>
    </w:p>
    <w:p w:rsidR="00CA6299" w:rsidRPr="008066BA" w:rsidRDefault="00CA6299" w:rsidP="00CA6299">
      <w:pPr>
        <w:tabs>
          <w:tab w:val="num" w:pos="851"/>
        </w:tabs>
        <w:spacing w:after="0" w:line="240" w:lineRule="auto"/>
        <w:ind w:left="851"/>
        <w:rPr>
          <w:rFonts w:ascii="Arial" w:eastAsia="Times New Roman" w:hAnsi="Arial" w:cs="Arial"/>
          <w:lang w:eastAsia="pt-BR"/>
        </w:rPr>
      </w:pPr>
    </w:p>
    <w:p w:rsidR="00CA6299" w:rsidRPr="008066BA" w:rsidRDefault="00CA6299" w:rsidP="00CA6299">
      <w:pPr>
        <w:tabs>
          <w:tab w:val="num" w:pos="851"/>
        </w:tabs>
        <w:spacing w:after="0" w:line="240" w:lineRule="auto"/>
        <w:jc w:val="both"/>
        <w:rPr>
          <w:rFonts w:ascii="Arial" w:eastAsia="Times New Roman" w:hAnsi="Arial" w:cs="Arial"/>
          <w:lang w:eastAsia="pt-BR"/>
        </w:rPr>
      </w:pPr>
      <w:r w:rsidRPr="008066BA">
        <w:rPr>
          <w:rFonts w:ascii="Arial" w:eastAsia="Times New Roman" w:hAnsi="Arial" w:cs="Arial"/>
          <w:lang w:eastAsia="pt-BR"/>
        </w:rPr>
        <w:t>b) Lentidão do seu cumprimento, levando o ÓRGÃO GERENCIADOR a comprovar a impossibilidade da conclusão do fornecimento, nos prazos estipulados;</w:t>
      </w:r>
    </w:p>
    <w:p w:rsidR="00CA6299" w:rsidRPr="008066BA" w:rsidRDefault="00CA6299" w:rsidP="00CA6299">
      <w:pPr>
        <w:tabs>
          <w:tab w:val="num" w:pos="851"/>
        </w:tabs>
        <w:spacing w:after="0" w:line="240" w:lineRule="auto"/>
        <w:ind w:left="851"/>
        <w:jc w:val="both"/>
        <w:rPr>
          <w:rFonts w:ascii="Arial" w:eastAsia="Times New Roman" w:hAnsi="Arial" w:cs="Arial"/>
          <w:lang w:eastAsia="pt-BR"/>
        </w:rPr>
      </w:pPr>
    </w:p>
    <w:p w:rsidR="00CA6299" w:rsidRPr="008066BA" w:rsidRDefault="00CA6299" w:rsidP="00CA6299">
      <w:pPr>
        <w:tabs>
          <w:tab w:val="num" w:pos="851"/>
        </w:tabs>
        <w:spacing w:after="0" w:line="240" w:lineRule="auto"/>
        <w:jc w:val="both"/>
        <w:rPr>
          <w:rFonts w:ascii="Arial" w:eastAsia="Times New Roman" w:hAnsi="Arial" w:cs="Arial"/>
          <w:lang w:eastAsia="pt-BR"/>
        </w:rPr>
      </w:pPr>
      <w:r w:rsidRPr="008066BA">
        <w:rPr>
          <w:rFonts w:ascii="Arial" w:eastAsia="Times New Roman" w:hAnsi="Arial" w:cs="Arial"/>
          <w:lang w:eastAsia="pt-BR"/>
        </w:rPr>
        <w:t>c) Atraso injustificado no fornecimento;</w:t>
      </w:r>
    </w:p>
    <w:p w:rsidR="00CA6299" w:rsidRPr="008066BA" w:rsidRDefault="00CA6299" w:rsidP="00CA6299">
      <w:pPr>
        <w:tabs>
          <w:tab w:val="num" w:pos="851"/>
        </w:tabs>
        <w:spacing w:after="0" w:line="240" w:lineRule="auto"/>
        <w:ind w:left="851"/>
        <w:jc w:val="both"/>
        <w:rPr>
          <w:rFonts w:ascii="Arial" w:eastAsia="Times New Roman" w:hAnsi="Arial" w:cs="Arial"/>
          <w:lang w:eastAsia="pt-BR"/>
        </w:rPr>
      </w:pPr>
    </w:p>
    <w:p w:rsidR="00CA6299" w:rsidRPr="008066BA" w:rsidRDefault="00CA6299" w:rsidP="00CA6299">
      <w:pPr>
        <w:tabs>
          <w:tab w:val="num" w:pos="851"/>
        </w:tabs>
        <w:spacing w:after="0" w:line="240" w:lineRule="auto"/>
        <w:jc w:val="both"/>
        <w:rPr>
          <w:rFonts w:ascii="Arial" w:eastAsia="Times New Roman" w:hAnsi="Arial" w:cs="Arial"/>
          <w:lang w:eastAsia="pt-BR"/>
        </w:rPr>
      </w:pPr>
      <w:r w:rsidRPr="008066BA">
        <w:rPr>
          <w:rFonts w:ascii="Arial" w:eastAsia="Times New Roman" w:hAnsi="Arial" w:cs="Arial"/>
          <w:lang w:eastAsia="pt-BR"/>
        </w:rPr>
        <w:t>d) Paralisação do fornecimento, sem justa causa e prévia comunicação ao ÓRGÃO GERENCIADOR;</w:t>
      </w:r>
    </w:p>
    <w:p w:rsidR="00CA6299" w:rsidRPr="008066BA" w:rsidRDefault="00CA6299" w:rsidP="00CA6299">
      <w:pPr>
        <w:tabs>
          <w:tab w:val="num" w:pos="851"/>
        </w:tabs>
        <w:spacing w:after="0" w:line="240" w:lineRule="auto"/>
        <w:ind w:left="851"/>
        <w:jc w:val="both"/>
        <w:rPr>
          <w:rFonts w:ascii="Arial" w:eastAsia="Times New Roman" w:hAnsi="Arial" w:cs="Arial"/>
          <w:lang w:eastAsia="pt-BR"/>
        </w:rPr>
      </w:pPr>
    </w:p>
    <w:p w:rsidR="00CA6299" w:rsidRPr="008066BA" w:rsidRDefault="00CA6299" w:rsidP="00CA6299">
      <w:pPr>
        <w:tabs>
          <w:tab w:val="num" w:pos="851"/>
        </w:tabs>
        <w:spacing w:after="0" w:line="240" w:lineRule="auto"/>
        <w:jc w:val="both"/>
        <w:rPr>
          <w:rFonts w:ascii="Arial" w:eastAsia="Times New Roman" w:hAnsi="Arial" w:cs="Arial"/>
          <w:lang w:eastAsia="pt-BR"/>
        </w:rPr>
      </w:pPr>
      <w:r w:rsidRPr="008066BA">
        <w:rPr>
          <w:rFonts w:ascii="Arial" w:eastAsia="Times New Roman" w:hAnsi="Arial" w:cs="Arial"/>
          <w:lang w:eastAsia="pt-BR"/>
        </w:rPr>
        <w:lastRenderedPageBreak/>
        <w:t>e) Subcontratação total ou parcial do objeto do contrato, ou associação do DETENTOR DA ATA com outrem, cessão ou transferência, total ou parcial, bem como a fusão, cisão ou incorporação, sem expressa anuência do ÓRGÃO GERENCIADOR.</w:t>
      </w:r>
    </w:p>
    <w:p w:rsidR="00CA6299" w:rsidRPr="008066BA" w:rsidRDefault="00CA6299" w:rsidP="00CA6299">
      <w:pPr>
        <w:widowControl w:val="0"/>
        <w:autoSpaceDE w:val="0"/>
        <w:autoSpaceDN w:val="0"/>
        <w:adjustRightInd w:val="0"/>
        <w:spacing w:after="0" w:line="240" w:lineRule="auto"/>
        <w:jc w:val="both"/>
        <w:rPr>
          <w:rFonts w:ascii="Arial" w:eastAsia="Times New Roman" w:hAnsi="Arial" w:cs="Arial"/>
          <w:b/>
          <w:bCs/>
          <w:u w:val="single"/>
          <w:lang w:eastAsia="pt-BR"/>
        </w:rPr>
      </w:pPr>
    </w:p>
    <w:p w:rsidR="00CA6299" w:rsidRPr="008066BA" w:rsidRDefault="007F40BE" w:rsidP="00CA6299">
      <w:pPr>
        <w:widowControl w:val="0"/>
        <w:autoSpaceDE w:val="0"/>
        <w:autoSpaceDN w:val="0"/>
        <w:adjustRightInd w:val="0"/>
        <w:spacing w:after="0" w:line="240" w:lineRule="auto"/>
        <w:jc w:val="both"/>
        <w:rPr>
          <w:rFonts w:ascii="Arial" w:eastAsia="Times New Roman" w:hAnsi="Arial" w:cs="Arial"/>
          <w:b/>
          <w:bCs/>
          <w:u w:val="single"/>
          <w:lang w:eastAsia="pt-BR"/>
        </w:rPr>
      </w:pPr>
      <w:r>
        <w:rPr>
          <w:rFonts w:ascii="Arial" w:eastAsia="Times New Roman" w:hAnsi="Arial" w:cs="Arial"/>
          <w:b/>
          <w:bCs/>
          <w:u w:val="single"/>
          <w:lang w:eastAsia="pt-BR"/>
        </w:rPr>
        <w:t>CLÁUSULA DÉCIMA TERCEIRA</w:t>
      </w:r>
      <w:r w:rsidR="00CA6299" w:rsidRPr="008066BA">
        <w:rPr>
          <w:rFonts w:ascii="Arial" w:eastAsia="Times New Roman" w:hAnsi="Arial" w:cs="Arial"/>
          <w:b/>
          <w:bCs/>
          <w:u w:val="single"/>
          <w:lang w:eastAsia="pt-BR"/>
        </w:rPr>
        <w:t xml:space="preserve"> – DA EFICÁCIA</w:t>
      </w:r>
    </w:p>
    <w:p w:rsidR="00CA6299" w:rsidRPr="008066BA" w:rsidRDefault="00CA6299" w:rsidP="00CA6299">
      <w:pPr>
        <w:spacing w:after="0" w:line="240" w:lineRule="auto"/>
        <w:rPr>
          <w:rFonts w:ascii="Arial" w:eastAsia="Times New Roman" w:hAnsi="Arial" w:cs="Arial"/>
          <w:b/>
          <w:lang w:eastAsia="pt-BR"/>
        </w:rPr>
      </w:pPr>
    </w:p>
    <w:p w:rsidR="00CA6299" w:rsidRPr="008066BA" w:rsidRDefault="00CA6299" w:rsidP="00CA6299">
      <w:pPr>
        <w:autoSpaceDE w:val="0"/>
        <w:autoSpaceDN w:val="0"/>
        <w:adjustRightInd w:val="0"/>
        <w:spacing w:after="0" w:line="240" w:lineRule="auto"/>
        <w:jc w:val="both"/>
        <w:rPr>
          <w:rFonts w:ascii="Arial" w:eastAsia="Times New Roman" w:hAnsi="Arial" w:cs="Arial"/>
          <w:lang w:eastAsia="pt-BR"/>
        </w:rPr>
      </w:pPr>
      <w:r w:rsidRPr="008066BA">
        <w:rPr>
          <w:rFonts w:ascii="Arial" w:eastAsia="Times New Roman" w:hAnsi="Arial" w:cs="Arial"/>
          <w:lang w:eastAsia="pt-BR"/>
        </w:rPr>
        <w:t xml:space="preserve">O presente contrato somente terá eficácia </w:t>
      </w:r>
      <w:proofErr w:type="gramStart"/>
      <w:r w:rsidRPr="008066BA">
        <w:rPr>
          <w:rFonts w:ascii="Arial" w:eastAsia="Times New Roman" w:hAnsi="Arial" w:cs="Arial"/>
          <w:lang w:eastAsia="pt-BR"/>
        </w:rPr>
        <w:t>após</w:t>
      </w:r>
      <w:proofErr w:type="gramEnd"/>
      <w:r w:rsidRPr="008066BA">
        <w:rPr>
          <w:rFonts w:ascii="Arial" w:eastAsia="Times New Roman" w:hAnsi="Arial" w:cs="Arial"/>
          <w:lang w:eastAsia="pt-BR"/>
        </w:rPr>
        <w:t xml:space="preserve"> publicada a respectiva súmula na Imprensa Oficial.</w:t>
      </w:r>
    </w:p>
    <w:p w:rsidR="00CA6299" w:rsidRPr="008066BA" w:rsidRDefault="00CA6299" w:rsidP="00CA6299">
      <w:pPr>
        <w:autoSpaceDE w:val="0"/>
        <w:autoSpaceDN w:val="0"/>
        <w:adjustRightInd w:val="0"/>
        <w:spacing w:after="0" w:line="240" w:lineRule="auto"/>
        <w:jc w:val="both"/>
        <w:rPr>
          <w:rFonts w:ascii="Arial" w:eastAsia="Times New Roman" w:hAnsi="Arial" w:cs="Arial"/>
          <w:b/>
          <w:bCs/>
          <w:lang w:eastAsia="pt-BR"/>
        </w:rPr>
      </w:pPr>
    </w:p>
    <w:p w:rsidR="00CA6299" w:rsidRPr="008066BA" w:rsidRDefault="007F40BE" w:rsidP="00CA6299">
      <w:pPr>
        <w:widowControl w:val="0"/>
        <w:autoSpaceDE w:val="0"/>
        <w:autoSpaceDN w:val="0"/>
        <w:adjustRightInd w:val="0"/>
        <w:spacing w:after="0" w:line="240" w:lineRule="auto"/>
        <w:jc w:val="both"/>
        <w:rPr>
          <w:rFonts w:ascii="Arial" w:eastAsia="Times New Roman" w:hAnsi="Arial" w:cs="Arial"/>
          <w:b/>
          <w:bCs/>
          <w:u w:val="single"/>
          <w:lang w:eastAsia="pt-BR"/>
        </w:rPr>
      </w:pPr>
      <w:r>
        <w:rPr>
          <w:rFonts w:ascii="Arial" w:eastAsia="Times New Roman" w:hAnsi="Arial" w:cs="Arial"/>
          <w:b/>
          <w:bCs/>
          <w:u w:val="single"/>
          <w:lang w:eastAsia="pt-BR"/>
        </w:rPr>
        <w:t>CLÁUSULA DÉCIMA QUARTA</w:t>
      </w:r>
      <w:r w:rsidR="00CA6299" w:rsidRPr="008066BA">
        <w:rPr>
          <w:rFonts w:ascii="Arial" w:eastAsia="Times New Roman" w:hAnsi="Arial" w:cs="Arial"/>
          <w:b/>
          <w:bCs/>
          <w:u w:val="single"/>
          <w:lang w:eastAsia="pt-BR"/>
        </w:rPr>
        <w:t xml:space="preserve"> - DO FORO</w:t>
      </w:r>
    </w:p>
    <w:p w:rsidR="00CA6299" w:rsidRPr="008066BA" w:rsidRDefault="00CA6299" w:rsidP="00CA6299">
      <w:pPr>
        <w:autoSpaceDE w:val="0"/>
        <w:autoSpaceDN w:val="0"/>
        <w:adjustRightInd w:val="0"/>
        <w:spacing w:after="0" w:line="240" w:lineRule="auto"/>
        <w:jc w:val="both"/>
        <w:rPr>
          <w:rFonts w:ascii="Arial" w:eastAsia="Times New Roman" w:hAnsi="Arial" w:cs="Arial"/>
          <w:lang w:eastAsia="pt-BR"/>
        </w:rPr>
      </w:pPr>
    </w:p>
    <w:p w:rsidR="00CA6299" w:rsidRPr="008066BA" w:rsidRDefault="00CA6299" w:rsidP="00CA6299">
      <w:pPr>
        <w:autoSpaceDE w:val="0"/>
        <w:autoSpaceDN w:val="0"/>
        <w:adjustRightInd w:val="0"/>
        <w:spacing w:after="0" w:line="240" w:lineRule="auto"/>
        <w:jc w:val="both"/>
        <w:rPr>
          <w:rFonts w:ascii="Arial" w:eastAsia="Times New Roman" w:hAnsi="Arial" w:cs="Arial"/>
          <w:lang w:eastAsia="pt-BR"/>
        </w:rPr>
      </w:pPr>
      <w:r w:rsidRPr="008066BA">
        <w:rPr>
          <w:rFonts w:ascii="Arial" w:eastAsia="Times New Roman" w:hAnsi="Arial" w:cs="Arial"/>
          <w:lang w:eastAsia="pt-BR"/>
        </w:rPr>
        <w:t xml:space="preserve">Fica eleito o Foro da Comarca de Jacupiranga para </w:t>
      </w:r>
      <w:proofErr w:type="gramStart"/>
      <w:r w:rsidRPr="008066BA">
        <w:rPr>
          <w:rFonts w:ascii="Arial" w:eastAsia="Times New Roman" w:hAnsi="Arial" w:cs="Arial"/>
          <w:lang w:eastAsia="pt-BR"/>
        </w:rPr>
        <w:t>dirimir dúvidas</w:t>
      </w:r>
      <w:proofErr w:type="gramEnd"/>
      <w:r w:rsidRPr="008066BA">
        <w:rPr>
          <w:rFonts w:ascii="Arial" w:eastAsia="Times New Roman" w:hAnsi="Arial" w:cs="Arial"/>
          <w:lang w:eastAsia="pt-BR"/>
        </w:rPr>
        <w:t xml:space="preserve"> ou questões oriundas da presente Ata de Registro de Preços.</w:t>
      </w:r>
    </w:p>
    <w:p w:rsidR="00CA6299" w:rsidRPr="008066BA" w:rsidRDefault="00CA6299" w:rsidP="00CA6299">
      <w:pPr>
        <w:autoSpaceDE w:val="0"/>
        <w:autoSpaceDN w:val="0"/>
        <w:adjustRightInd w:val="0"/>
        <w:spacing w:after="0" w:line="240" w:lineRule="auto"/>
        <w:jc w:val="both"/>
        <w:rPr>
          <w:rFonts w:ascii="Arial" w:eastAsia="Times New Roman" w:hAnsi="Arial" w:cs="Arial"/>
          <w:lang w:eastAsia="pt-BR"/>
        </w:rPr>
      </w:pPr>
    </w:p>
    <w:p w:rsidR="00CA6299" w:rsidRDefault="00CA6299" w:rsidP="00CA6299">
      <w:pPr>
        <w:autoSpaceDE w:val="0"/>
        <w:autoSpaceDN w:val="0"/>
        <w:adjustRightInd w:val="0"/>
        <w:spacing w:after="0" w:line="240" w:lineRule="auto"/>
        <w:jc w:val="both"/>
        <w:rPr>
          <w:rFonts w:ascii="Arial" w:eastAsia="Times New Roman" w:hAnsi="Arial" w:cs="Arial"/>
          <w:lang w:eastAsia="pt-BR"/>
        </w:rPr>
      </w:pPr>
    </w:p>
    <w:p w:rsidR="00C32EA0" w:rsidRDefault="00C32EA0" w:rsidP="00CA6299">
      <w:pPr>
        <w:autoSpaceDE w:val="0"/>
        <w:autoSpaceDN w:val="0"/>
        <w:adjustRightInd w:val="0"/>
        <w:spacing w:after="0" w:line="240" w:lineRule="auto"/>
        <w:jc w:val="both"/>
        <w:rPr>
          <w:rFonts w:ascii="Arial" w:eastAsia="Times New Roman" w:hAnsi="Arial" w:cs="Arial"/>
          <w:lang w:eastAsia="pt-BR"/>
        </w:rPr>
      </w:pPr>
    </w:p>
    <w:p w:rsidR="00C32EA0" w:rsidRPr="008066BA" w:rsidRDefault="00C32EA0" w:rsidP="00CA6299">
      <w:pPr>
        <w:autoSpaceDE w:val="0"/>
        <w:autoSpaceDN w:val="0"/>
        <w:adjustRightInd w:val="0"/>
        <w:spacing w:after="0" w:line="240" w:lineRule="auto"/>
        <w:jc w:val="both"/>
        <w:rPr>
          <w:rFonts w:ascii="Arial" w:eastAsia="Times New Roman" w:hAnsi="Arial" w:cs="Arial"/>
          <w:lang w:eastAsia="pt-BR"/>
        </w:rPr>
      </w:pPr>
    </w:p>
    <w:p w:rsidR="007F40BE" w:rsidRDefault="00CA6299" w:rsidP="00CA6299">
      <w:pPr>
        <w:autoSpaceDE w:val="0"/>
        <w:autoSpaceDN w:val="0"/>
        <w:adjustRightInd w:val="0"/>
        <w:spacing w:after="0" w:line="240" w:lineRule="auto"/>
        <w:jc w:val="both"/>
        <w:rPr>
          <w:rFonts w:ascii="Arial" w:eastAsia="Times New Roman" w:hAnsi="Arial" w:cs="Arial"/>
          <w:lang w:eastAsia="pt-BR"/>
        </w:rPr>
      </w:pPr>
      <w:r w:rsidRPr="008066BA">
        <w:rPr>
          <w:rFonts w:ascii="Arial" w:eastAsia="Times New Roman" w:hAnsi="Arial" w:cs="Arial"/>
          <w:lang w:eastAsia="pt-BR"/>
        </w:rPr>
        <w:t>__________________</w:t>
      </w:r>
      <w:r w:rsidR="007F40BE">
        <w:rPr>
          <w:rFonts w:ascii="Arial" w:eastAsia="Times New Roman" w:hAnsi="Arial" w:cs="Arial"/>
          <w:lang w:eastAsia="pt-BR"/>
        </w:rPr>
        <w:t>______</w:t>
      </w:r>
      <w:r w:rsidR="00C32EA0">
        <w:rPr>
          <w:rFonts w:ascii="Arial" w:eastAsia="Times New Roman" w:hAnsi="Arial" w:cs="Arial"/>
          <w:lang w:eastAsia="pt-BR"/>
        </w:rPr>
        <w:t xml:space="preserve">                                                   ____________________________</w:t>
      </w:r>
    </w:p>
    <w:p w:rsidR="00CA6299" w:rsidRPr="008066BA" w:rsidRDefault="007F40BE" w:rsidP="00CA6299">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lang w:eastAsia="pt-BR"/>
        </w:rPr>
        <w:t>JEFFERSON LUIZ MARTINS</w:t>
      </w:r>
      <w:r>
        <w:rPr>
          <w:rFonts w:ascii="Arial" w:eastAsia="Times New Roman" w:hAnsi="Arial" w:cs="Arial"/>
          <w:lang w:eastAsia="pt-BR"/>
        </w:rPr>
        <w:tab/>
      </w:r>
      <w:r>
        <w:rPr>
          <w:rFonts w:ascii="Arial" w:eastAsia="Times New Roman" w:hAnsi="Arial" w:cs="Arial"/>
          <w:lang w:eastAsia="pt-BR"/>
        </w:rPr>
        <w:tab/>
      </w:r>
      <w:r>
        <w:rPr>
          <w:rFonts w:ascii="Arial" w:eastAsia="Times New Roman" w:hAnsi="Arial" w:cs="Arial"/>
          <w:lang w:eastAsia="pt-BR"/>
        </w:rPr>
        <w:tab/>
      </w:r>
      <w:r>
        <w:rPr>
          <w:rFonts w:ascii="Arial" w:eastAsia="Times New Roman" w:hAnsi="Arial" w:cs="Arial"/>
          <w:lang w:eastAsia="pt-BR"/>
        </w:rPr>
        <w:tab/>
      </w:r>
      <w:r w:rsidR="00C32EA0">
        <w:rPr>
          <w:rFonts w:ascii="Arial" w:eastAsia="Times New Roman" w:hAnsi="Arial" w:cs="Arial"/>
          <w:lang w:eastAsia="pt-BR"/>
        </w:rPr>
        <w:t xml:space="preserve">       MEDPAPER COM. DE </w:t>
      </w:r>
      <w:proofErr w:type="gramStart"/>
      <w:r w:rsidR="00C32EA0">
        <w:rPr>
          <w:rFonts w:ascii="Arial" w:eastAsia="Times New Roman" w:hAnsi="Arial" w:cs="Arial"/>
          <w:lang w:eastAsia="pt-BR"/>
        </w:rPr>
        <w:t>MAT.</w:t>
      </w:r>
      <w:proofErr w:type="gramEnd"/>
      <w:r w:rsidR="00C32EA0">
        <w:rPr>
          <w:rFonts w:ascii="Arial" w:eastAsia="Times New Roman" w:hAnsi="Arial" w:cs="Arial"/>
          <w:lang w:eastAsia="pt-BR"/>
        </w:rPr>
        <w:t xml:space="preserve">MÉDICOS </w:t>
      </w:r>
    </w:p>
    <w:p w:rsidR="00CA6299" w:rsidRPr="008066BA" w:rsidRDefault="00CA6299" w:rsidP="00CA6299">
      <w:pPr>
        <w:autoSpaceDE w:val="0"/>
        <w:autoSpaceDN w:val="0"/>
        <w:adjustRightInd w:val="0"/>
        <w:spacing w:after="0" w:line="240" w:lineRule="auto"/>
        <w:jc w:val="both"/>
        <w:rPr>
          <w:rFonts w:ascii="Arial" w:eastAsia="Times New Roman" w:hAnsi="Arial" w:cs="Arial"/>
          <w:lang w:eastAsia="pt-BR"/>
        </w:rPr>
      </w:pPr>
      <w:r w:rsidRPr="008066BA">
        <w:rPr>
          <w:rFonts w:ascii="Arial" w:eastAsia="Times New Roman" w:hAnsi="Arial" w:cs="Arial"/>
          <w:lang w:eastAsia="pt-BR"/>
        </w:rPr>
        <w:t>Prefeito Municipal</w:t>
      </w:r>
      <w:r w:rsidRPr="008066BA">
        <w:rPr>
          <w:rFonts w:ascii="Arial" w:eastAsia="Times New Roman" w:hAnsi="Arial" w:cs="Arial"/>
          <w:lang w:eastAsia="pt-BR"/>
        </w:rPr>
        <w:tab/>
      </w:r>
      <w:r w:rsidRPr="008066BA">
        <w:rPr>
          <w:rFonts w:ascii="Arial" w:eastAsia="Times New Roman" w:hAnsi="Arial" w:cs="Arial"/>
          <w:lang w:eastAsia="pt-BR"/>
        </w:rPr>
        <w:tab/>
      </w:r>
      <w:r w:rsidRPr="008066BA">
        <w:rPr>
          <w:rFonts w:ascii="Arial" w:eastAsia="Times New Roman" w:hAnsi="Arial" w:cs="Arial"/>
          <w:lang w:eastAsia="pt-BR"/>
        </w:rPr>
        <w:tab/>
      </w:r>
      <w:r w:rsidRPr="008066BA">
        <w:rPr>
          <w:rFonts w:ascii="Arial" w:eastAsia="Times New Roman" w:hAnsi="Arial" w:cs="Arial"/>
          <w:lang w:eastAsia="pt-BR"/>
        </w:rPr>
        <w:tab/>
      </w:r>
      <w:r w:rsidRPr="008066BA">
        <w:rPr>
          <w:rFonts w:ascii="Arial" w:eastAsia="Times New Roman" w:hAnsi="Arial" w:cs="Arial"/>
          <w:lang w:eastAsia="pt-BR"/>
        </w:rPr>
        <w:tab/>
      </w:r>
      <w:r w:rsidR="007F40BE">
        <w:rPr>
          <w:rFonts w:ascii="Arial" w:eastAsia="Times New Roman" w:hAnsi="Arial" w:cs="Arial"/>
          <w:lang w:eastAsia="pt-BR"/>
        </w:rPr>
        <w:t xml:space="preserve">  </w:t>
      </w:r>
      <w:r w:rsidR="00C32EA0">
        <w:rPr>
          <w:rFonts w:ascii="Arial" w:eastAsia="Times New Roman" w:hAnsi="Arial" w:cs="Arial"/>
          <w:lang w:eastAsia="pt-BR"/>
        </w:rPr>
        <w:t xml:space="preserve">                 HOSPITALARES EIRELI-ME          </w:t>
      </w:r>
    </w:p>
    <w:p w:rsidR="00CA6299" w:rsidRPr="008066BA" w:rsidRDefault="00CA6299" w:rsidP="00CA6299">
      <w:pPr>
        <w:tabs>
          <w:tab w:val="left" w:pos="5040"/>
        </w:tabs>
        <w:spacing w:after="0" w:line="240" w:lineRule="auto"/>
        <w:jc w:val="both"/>
        <w:rPr>
          <w:rFonts w:ascii="Arial" w:eastAsia="Times New Roman" w:hAnsi="Arial" w:cs="Arial"/>
          <w:lang w:eastAsia="pt-BR"/>
        </w:rPr>
      </w:pPr>
      <w:r w:rsidRPr="008066BA">
        <w:rPr>
          <w:rFonts w:ascii="Arial" w:eastAsia="Times New Roman" w:hAnsi="Arial" w:cs="Arial"/>
          <w:lang w:eastAsia="pt-BR"/>
        </w:rPr>
        <w:t>P/ÓRGÃO GERENCIADOR</w:t>
      </w:r>
      <w:r w:rsidRPr="008066BA">
        <w:rPr>
          <w:rFonts w:ascii="Arial" w:eastAsia="Times New Roman" w:hAnsi="Arial" w:cs="Arial"/>
          <w:lang w:eastAsia="pt-BR"/>
        </w:rPr>
        <w:tab/>
      </w:r>
      <w:r w:rsidR="00C32EA0">
        <w:rPr>
          <w:rFonts w:ascii="Arial" w:eastAsia="Times New Roman" w:hAnsi="Arial" w:cs="Arial"/>
          <w:lang w:eastAsia="pt-BR"/>
        </w:rPr>
        <w:t xml:space="preserve">                 </w:t>
      </w:r>
      <w:r w:rsidRPr="008066BA">
        <w:rPr>
          <w:rFonts w:ascii="Arial" w:eastAsia="Times New Roman" w:hAnsi="Arial" w:cs="Arial"/>
          <w:lang w:eastAsia="pt-BR"/>
        </w:rPr>
        <w:t>P/</w:t>
      </w:r>
      <w:r w:rsidRPr="008066BA">
        <w:rPr>
          <w:rFonts w:ascii="Arial" w:eastAsia="Times New Roman" w:hAnsi="Arial" w:cs="Arial"/>
          <w:bCs/>
          <w:lang w:eastAsia="pt-BR"/>
        </w:rPr>
        <w:t xml:space="preserve"> FORNECEDOR</w:t>
      </w:r>
    </w:p>
    <w:p w:rsidR="00CA6299" w:rsidRPr="008066BA" w:rsidRDefault="00CA6299" w:rsidP="00CA6299">
      <w:pPr>
        <w:spacing w:after="0" w:line="240" w:lineRule="auto"/>
        <w:jc w:val="both"/>
        <w:rPr>
          <w:rFonts w:ascii="Arial" w:eastAsia="Times New Roman" w:hAnsi="Arial" w:cs="Arial"/>
          <w:lang w:eastAsia="pt-BR"/>
        </w:rPr>
      </w:pPr>
    </w:p>
    <w:p w:rsidR="00CA6299" w:rsidRPr="008066BA" w:rsidRDefault="00CA6299" w:rsidP="00CA6299">
      <w:pPr>
        <w:spacing w:after="0" w:line="240" w:lineRule="auto"/>
        <w:jc w:val="both"/>
        <w:rPr>
          <w:rFonts w:ascii="Arial" w:eastAsia="Times New Roman" w:hAnsi="Arial" w:cs="Arial"/>
          <w:lang w:eastAsia="pt-BR"/>
        </w:rPr>
      </w:pPr>
    </w:p>
    <w:p w:rsidR="00CA6299" w:rsidRPr="008066BA" w:rsidRDefault="00CA6299" w:rsidP="00CA6299">
      <w:pPr>
        <w:spacing w:after="0" w:line="240" w:lineRule="auto"/>
        <w:jc w:val="both"/>
        <w:rPr>
          <w:rFonts w:ascii="Arial" w:eastAsia="Times New Roman" w:hAnsi="Arial" w:cs="Arial"/>
          <w:b/>
          <w:lang w:eastAsia="pt-BR"/>
        </w:rPr>
      </w:pPr>
      <w:r w:rsidRPr="008066BA">
        <w:rPr>
          <w:rFonts w:ascii="Arial" w:eastAsia="Times New Roman" w:hAnsi="Arial" w:cs="Arial"/>
          <w:b/>
          <w:lang w:eastAsia="pt-BR"/>
        </w:rPr>
        <w:t>Testemunhas:</w:t>
      </w:r>
    </w:p>
    <w:p w:rsidR="00CA6299" w:rsidRPr="008066BA" w:rsidRDefault="00CA6299" w:rsidP="00CA6299">
      <w:pPr>
        <w:spacing w:after="0" w:line="240" w:lineRule="auto"/>
        <w:jc w:val="both"/>
        <w:rPr>
          <w:rFonts w:ascii="Arial" w:eastAsia="Times New Roman" w:hAnsi="Arial" w:cs="Arial"/>
          <w:lang w:eastAsia="pt-BR"/>
        </w:rPr>
      </w:pPr>
    </w:p>
    <w:p w:rsidR="00CA6299" w:rsidRPr="008066BA" w:rsidRDefault="00CA6299" w:rsidP="00CA6299">
      <w:pPr>
        <w:spacing w:after="0" w:line="240" w:lineRule="auto"/>
        <w:jc w:val="both"/>
        <w:rPr>
          <w:rFonts w:ascii="Arial" w:eastAsia="Times New Roman" w:hAnsi="Arial" w:cs="Arial"/>
          <w:lang w:eastAsia="pt-BR"/>
        </w:rPr>
      </w:pPr>
    </w:p>
    <w:p w:rsidR="00CA6299" w:rsidRPr="008066BA" w:rsidRDefault="00CA6299" w:rsidP="00CA6299">
      <w:pPr>
        <w:spacing w:after="0" w:line="240" w:lineRule="auto"/>
        <w:jc w:val="both"/>
        <w:rPr>
          <w:rFonts w:ascii="Arial" w:eastAsia="Times New Roman" w:hAnsi="Arial" w:cs="Arial"/>
          <w:lang w:eastAsia="pt-BR"/>
        </w:rPr>
      </w:pPr>
      <w:r w:rsidRPr="008066BA">
        <w:rPr>
          <w:rFonts w:ascii="Arial" w:eastAsia="Times New Roman" w:hAnsi="Arial" w:cs="Arial"/>
          <w:lang w:eastAsia="pt-BR"/>
        </w:rPr>
        <w:t>__________________</w:t>
      </w:r>
      <w:r w:rsidRPr="008066BA">
        <w:rPr>
          <w:rFonts w:ascii="Arial" w:eastAsia="Times New Roman" w:hAnsi="Arial" w:cs="Arial"/>
          <w:lang w:eastAsia="pt-BR"/>
        </w:rPr>
        <w:tab/>
      </w:r>
      <w:r w:rsidRPr="008066BA">
        <w:rPr>
          <w:rFonts w:ascii="Arial" w:eastAsia="Times New Roman" w:hAnsi="Arial" w:cs="Arial"/>
          <w:b/>
          <w:lang w:eastAsia="pt-BR"/>
        </w:rPr>
        <w:tab/>
      </w:r>
      <w:r w:rsidRPr="008066BA">
        <w:rPr>
          <w:rFonts w:ascii="Arial" w:eastAsia="Times New Roman" w:hAnsi="Arial" w:cs="Arial"/>
          <w:b/>
          <w:lang w:eastAsia="pt-BR"/>
        </w:rPr>
        <w:tab/>
      </w:r>
      <w:r w:rsidRPr="008066BA">
        <w:rPr>
          <w:rFonts w:ascii="Arial" w:eastAsia="Times New Roman" w:hAnsi="Arial" w:cs="Arial"/>
          <w:b/>
          <w:lang w:eastAsia="pt-BR"/>
        </w:rPr>
        <w:tab/>
      </w:r>
      <w:r w:rsidRPr="008066BA">
        <w:rPr>
          <w:rFonts w:ascii="Arial" w:eastAsia="Times New Roman" w:hAnsi="Arial" w:cs="Arial"/>
          <w:lang w:eastAsia="pt-BR"/>
        </w:rPr>
        <w:t>_______________________</w:t>
      </w:r>
    </w:p>
    <w:p w:rsidR="00CA6299" w:rsidRPr="008066BA" w:rsidRDefault="00CA6299" w:rsidP="00CA6299">
      <w:pPr>
        <w:spacing w:after="0" w:line="240" w:lineRule="auto"/>
        <w:jc w:val="both"/>
        <w:rPr>
          <w:rFonts w:ascii="Arial" w:eastAsia="Times New Roman" w:hAnsi="Arial" w:cs="Arial"/>
          <w:lang w:eastAsia="pt-BR"/>
        </w:rPr>
      </w:pPr>
      <w:r w:rsidRPr="008066BA">
        <w:rPr>
          <w:rFonts w:ascii="Arial" w:eastAsia="Times New Roman" w:hAnsi="Arial" w:cs="Arial"/>
          <w:lang w:eastAsia="pt-BR"/>
        </w:rPr>
        <w:t>Nome</w:t>
      </w:r>
      <w:r w:rsidRPr="008066BA">
        <w:rPr>
          <w:rFonts w:ascii="Arial" w:eastAsia="Times New Roman" w:hAnsi="Arial" w:cs="Arial"/>
          <w:lang w:eastAsia="pt-BR"/>
        </w:rPr>
        <w:tab/>
      </w:r>
      <w:r w:rsidRPr="008066BA">
        <w:rPr>
          <w:rFonts w:ascii="Arial" w:eastAsia="Times New Roman" w:hAnsi="Arial" w:cs="Arial"/>
          <w:lang w:eastAsia="pt-BR"/>
        </w:rPr>
        <w:tab/>
      </w:r>
      <w:r w:rsidRPr="008066BA">
        <w:rPr>
          <w:rFonts w:ascii="Arial" w:eastAsia="Times New Roman" w:hAnsi="Arial" w:cs="Arial"/>
          <w:lang w:eastAsia="pt-BR"/>
        </w:rPr>
        <w:tab/>
      </w:r>
      <w:r w:rsidRPr="008066BA">
        <w:rPr>
          <w:rFonts w:ascii="Arial" w:eastAsia="Times New Roman" w:hAnsi="Arial" w:cs="Arial"/>
          <w:lang w:eastAsia="pt-BR"/>
        </w:rPr>
        <w:tab/>
      </w:r>
      <w:r w:rsidRPr="008066BA">
        <w:rPr>
          <w:rFonts w:ascii="Arial" w:eastAsia="Times New Roman" w:hAnsi="Arial" w:cs="Arial"/>
          <w:lang w:eastAsia="pt-BR"/>
        </w:rPr>
        <w:tab/>
      </w:r>
      <w:r w:rsidRPr="008066BA">
        <w:rPr>
          <w:rFonts w:ascii="Arial" w:eastAsia="Times New Roman" w:hAnsi="Arial" w:cs="Arial"/>
          <w:lang w:eastAsia="pt-BR"/>
        </w:rPr>
        <w:tab/>
      </w:r>
      <w:r w:rsidRPr="008066BA">
        <w:rPr>
          <w:rFonts w:ascii="Arial" w:eastAsia="Times New Roman" w:hAnsi="Arial" w:cs="Arial"/>
          <w:lang w:eastAsia="pt-BR"/>
        </w:rPr>
        <w:tab/>
      </w:r>
      <w:proofErr w:type="spellStart"/>
      <w:r w:rsidRPr="008066BA">
        <w:rPr>
          <w:rFonts w:ascii="Arial" w:eastAsia="Times New Roman" w:hAnsi="Arial" w:cs="Arial"/>
          <w:lang w:eastAsia="pt-BR"/>
        </w:rPr>
        <w:t>Nome</w:t>
      </w:r>
      <w:proofErr w:type="spellEnd"/>
      <w:r w:rsidRPr="008066BA">
        <w:rPr>
          <w:rFonts w:ascii="Arial" w:eastAsia="Times New Roman" w:hAnsi="Arial" w:cs="Arial"/>
          <w:lang w:eastAsia="pt-BR"/>
        </w:rPr>
        <w:t>:</w:t>
      </w:r>
    </w:p>
    <w:p w:rsidR="00CA6299" w:rsidRPr="008066BA" w:rsidRDefault="00CA6299" w:rsidP="00CA6299">
      <w:pPr>
        <w:spacing w:after="0" w:line="240" w:lineRule="auto"/>
        <w:jc w:val="both"/>
        <w:rPr>
          <w:rFonts w:ascii="Arial" w:eastAsia="Times New Roman" w:hAnsi="Arial" w:cs="Arial"/>
          <w:lang w:eastAsia="pt-BR"/>
        </w:rPr>
      </w:pPr>
      <w:r w:rsidRPr="008066BA">
        <w:rPr>
          <w:rFonts w:ascii="Arial" w:eastAsia="Times New Roman" w:hAnsi="Arial" w:cs="Arial"/>
          <w:lang w:eastAsia="pt-BR"/>
        </w:rPr>
        <w:t>R.G.</w:t>
      </w:r>
      <w:r w:rsidRPr="008066BA">
        <w:rPr>
          <w:rFonts w:ascii="Arial" w:eastAsia="Times New Roman" w:hAnsi="Arial" w:cs="Arial"/>
          <w:lang w:eastAsia="pt-BR"/>
        </w:rPr>
        <w:tab/>
      </w:r>
      <w:r w:rsidRPr="008066BA">
        <w:rPr>
          <w:rFonts w:ascii="Arial" w:eastAsia="Times New Roman" w:hAnsi="Arial" w:cs="Arial"/>
          <w:lang w:eastAsia="pt-BR"/>
        </w:rPr>
        <w:tab/>
      </w:r>
      <w:r w:rsidRPr="008066BA">
        <w:rPr>
          <w:rFonts w:ascii="Arial" w:eastAsia="Times New Roman" w:hAnsi="Arial" w:cs="Arial"/>
          <w:lang w:eastAsia="pt-BR"/>
        </w:rPr>
        <w:tab/>
      </w:r>
      <w:r w:rsidRPr="008066BA">
        <w:rPr>
          <w:rFonts w:ascii="Arial" w:eastAsia="Times New Roman" w:hAnsi="Arial" w:cs="Arial"/>
          <w:lang w:eastAsia="pt-BR"/>
        </w:rPr>
        <w:tab/>
      </w:r>
      <w:r w:rsidRPr="008066BA">
        <w:rPr>
          <w:rFonts w:ascii="Arial" w:eastAsia="Times New Roman" w:hAnsi="Arial" w:cs="Arial"/>
          <w:lang w:eastAsia="pt-BR"/>
        </w:rPr>
        <w:tab/>
      </w:r>
      <w:r w:rsidRPr="008066BA">
        <w:rPr>
          <w:rFonts w:ascii="Arial" w:eastAsia="Times New Roman" w:hAnsi="Arial" w:cs="Arial"/>
          <w:lang w:eastAsia="pt-BR"/>
        </w:rPr>
        <w:tab/>
      </w:r>
      <w:r w:rsidRPr="008066BA">
        <w:rPr>
          <w:rFonts w:ascii="Arial" w:eastAsia="Times New Roman" w:hAnsi="Arial" w:cs="Arial"/>
          <w:lang w:eastAsia="pt-BR"/>
        </w:rPr>
        <w:tab/>
        <w:t>R.G.</w:t>
      </w:r>
    </w:p>
    <w:p w:rsidR="00CA6299" w:rsidRPr="008066BA" w:rsidRDefault="00CA6299" w:rsidP="00CA6299">
      <w:pPr>
        <w:spacing w:after="0" w:line="240" w:lineRule="auto"/>
        <w:rPr>
          <w:rFonts w:ascii="Arial" w:eastAsia="Times New Roman" w:hAnsi="Arial" w:cs="Arial"/>
          <w:b/>
          <w:lang w:eastAsia="pt-BR"/>
        </w:rPr>
      </w:pPr>
    </w:p>
    <w:p w:rsidR="00CA6299" w:rsidRDefault="00CA6299" w:rsidP="00CA6299">
      <w:pPr>
        <w:spacing w:after="0" w:line="240" w:lineRule="auto"/>
        <w:rPr>
          <w:rFonts w:ascii="Arial" w:eastAsia="Times New Roman" w:hAnsi="Arial" w:cs="Arial"/>
          <w:b/>
          <w:lang w:eastAsia="pt-BR"/>
        </w:rPr>
      </w:pPr>
    </w:p>
    <w:p w:rsidR="00CA6299" w:rsidRDefault="00CA6299" w:rsidP="00CA6299">
      <w:pPr>
        <w:spacing w:after="0" w:line="240" w:lineRule="auto"/>
        <w:rPr>
          <w:rFonts w:ascii="Arial" w:eastAsia="Times New Roman" w:hAnsi="Arial" w:cs="Arial"/>
          <w:b/>
          <w:lang w:eastAsia="pt-BR"/>
        </w:rPr>
      </w:pPr>
    </w:p>
    <w:p w:rsidR="00CA6299" w:rsidRDefault="00CA6299" w:rsidP="00CA6299">
      <w:pPr>
        <w:spacing w:after="0" w:line="240" w:lineRule="auto"/>
        <w:rPr>
          <w:rFonts w:ascii="Arial" w:eastAsia="Times New Roman" w:hAnsi="Arial" w:cs="Arial"/>
          <w:b/>
          <w:lang w:eastAsia="pt-BR"/>
        </w:rPr>
      </w:pPr>
    </w:p>
    <w:p w:rsidR="00CA6299" w:rsidRDefault="00CA6299" w:rsidP="00CA6299">
      <w:pPr>
        <w:spacing w:after="0" w:line="240" w:lineRule="auto"/>
        <w:rPr>
          <w:rFonts w:ascii="Arial" w:eastAsia="Times New Roman" w:hAnsi="Arial" w:cs="Arial"/>
          <w:b/>
          <w:lang w:eastAsia="pt-BR"/>
        </w:rPr>
      </w:pPr>
    </w:p>
    <w:p w:rsidR="00CA6299" w:rsidRDefault="00CA6299" w:rsidP="00CA6299">
      <w:pPr>
        <w:spacing w:after="0" w:line="240" w:lineRule="auto"/>
        <w:rPr>
          <w:rFonts w:ascii="Arial" w:eastAsia="Times New Roman" w:hAnsi="Arial" w:cs="Arial"/>
          <w:b/>
          <w:lang w:eastAsia="pt-BR"/>
        </w:rPr>
      </w:pPr>
    </w:p>
    <w:p w:rsidR="00CA6299" w:rsidRDefault="00CA6299" w:rsidP="00CA6299">
      <w:pPr>
        <w:spacing w:after="0" w:line="240" w:lineRule="auto"/>
        <w:rPr>
          <w:rFonts w:ascii="Arial" w:eastAsia="Times New Roman" w:hAnsi="Arial" w:cs="Arial"/>
          <w:b/>
          <w:lang w:eastAsia="pt-BR"/>
        </w:rPr>
      </w:pPr>
    </w:p>
    <w:p w:rsidR="00CA6299" w:rsidRDefault="00CA6299" w:rsidP="00CA6299">
      <w:pPr>
        <w:spacing w:after="0" w:line="240" w:lineRule="auto"/>
        <w:rPr>
          <w:rFonts w:ascii="Arial" w:eastAsia="Times New Roman" w:hAnsi="Arial" w:cs="Arial"/>
          <w:b/>
          <w:lang w:eastAsia="pt-BR"/>
        </w:rPr>
      </w:pPr>
    </w:p>
    <w:p w:rsidR="00CA6299" w:rsidRDefault="00CA6299" w:rsidP="00CA6299">
      <w:pPr>
        <w:spacing w:after="0" w:line="240" w:lineRule="auto"/>
        <w:rPr>
          <w:rFonts w:ascii="Arial" w:eastAsia="Times New Roman" w:hAnsi="Arial" w:cs="Arial"/>
          <w:b/>
          <w:lang w:eastAsia="pt-BR"/>
        </w:rPr>
      </w:pPr>
    </w:p>
    <w:p w:rsidR="00CA6299" w:rsidRDefault="00CA6299" w:rsidP="00CA6299">
      <w:pPr>
        <w:spacing w:after="0" w:line="240" w:lineRule="auto"/>
        <w:rPr>
          <w:rFonts w:ascii="Arial" w:eastAsia="Times New Roman" w:hAnsi="Arial" w:cs="Arial"/>
          <w:b/>
          <w:lang w:eastAsia="pt-BR"/>
        </w:rPr>
      </w:pPr>
    </w:p>
    <w:p w:rsidR="00CA6299" w:rsidRDefault="00CA6299" w:rsidP="00CA6299">
      <w:pPr>
        <w:spacing w:after="0" w:line="240" w:lineRule="auto"/>
        <w:rPr>
          <w:rFonts w:ascii="Arial" w:eastAsia="Times New Roman" w:hAnsi="Arial" w:cs="Arial"/>
          <w:b/>
          <w:lang w:eastAsia="pt-BR"/>
        </w:rPr>
      </w:pPr>
    </w:p>
    <w:p w:rsidR="00CA6299" w:rsidRDefault="00CA6299" w:rsidP="00CA6299">
      <w:pPr>
        <w:spacing w:after="0" w:line="240" w:lineRule="auto"/>
        <w:rPr>
          <w:rFonts w:ascii="Arial" w:eastAsia="Times New Roman" w:hAnsi="Arial" w:cs="Arial"/>
          <w:b/>
          <w:bCs/>
          <w:sz w:val="20"/>
          <w:szCs w:val="20"/>
          <w:lang w:eastAsia="pt-BR"/>
        </w:rPr>
      </w:pPr>
    </w:p>
    <w:p w:rsidR="00C32EA0" w:rsidRDefault="00C32EA0" w:rsidP="00CA6299">
      <w:pPr>
        <w:spacing w:after="0" w:line="240" w:lineRule="auto"/>
        <w:rPr>
          <w:rFonts w:ascii="Arial" w:eastAsia="Times New Roman" w:hAnsi="Arial" w:cs="Arial"/>
          <w:b/>
          <w:bCs/>
          <w:sz w:val="20"/>
          <w:szCs w:val="20"/>
          <w:lang w:eastAsia="pt-BR"/>
        </w:rPr>
      </w:pPr>
    </w:p>
    <w:p w:rsidR="00C32EA0" w:rsidRDefault="00C32EA0" w:rsidP="00CA6299">
      <w:pPr>
        <w:spacing w:after="0" w:line="240" w:lineRule="auto"/>
        <w:rPr>
          <w:rFonts w:ascii="Arial" w:eastAsia="Times New Roman" w:hAnsi="Arial" w:cs="Arial"/>
          <w:b/>
          <w:bCs/>
          <w:sz w:val="20"/>
          <w:szCs w:val="20"/>
          <w:lang w:eastAsia="pt-BR"/>
        </w:rPr>
      </w:pPr>
    </w:p>
    <w:p w:rsidR="00C32EA0" w:rsidRDefault="00C32EA0" w:rsidP="00CA6299">
      <w:pPr>
        <w:spacing w:after="0" w:line="240" w:lineRule="auto"/>
        <w:rPr>
          <w:rFonts w:ascii="Arial" w:eastAsia="Times New Roman" w:hAnsi="Arial" w:cs="Arial"/>
          <w:b/>
          <w:bCs/>
          <w:sz w:val="20"/>
          <w:szCs w:val="20"/>
          <w:lang w:eastAsia="pt-BR"/>
        </w:rPr>
      </w:pPr>
    </w:p>
    <w:p w:rsidR="00C32EA0" w:rsidRDefault="00C32EA0" w:rsidP="00CA6299">
      <w:pPr>
        <w:spacing w:after="0" w:line="240" w:lineRule="auto"/>
        <w:rPr>
          <w:rFonts w:ascii="Arial" w:eastAsia="Times New Roman" w:hAnsi="Arial" w:cs="Arial"/>
          <w:b/>
          <w:bCs/>
          <w:sz w:val="20"/>
          <w:szCs w:val="20"/>
          <w:lang w:eastAsia="pt-BR"/>
        </w:rPr>
      </w:pPr>
    </w:p>
    <w:p w:rsidR="00C32EA0" w:rsidRDefault="00C32EA0" w:rsidP="00CA6299">
      <w:pPr>
        <w:spacing w:after="0" w:line="240" w:lineRule="auto"/>
        <w:rPr>
          <w:rFonts w:ascii="Arial" w:eastAsia="Times New Roman" w:hAnsi="Arial" w:cs="Arial"/>
          <w:b/>
          <w:bCs/>
          <w:sz w:val="20"/>
          <w:szCs w:val="20"/>
          <w:lang w:eastAsia="pt-BR"/>
        </w:rPr>
      </w:pPr>
    </w:p>
    <w:p w:rsidR="00C32EA0" w:rsidRDefault="00C32EA0" w:rsidP="00CA6299">
      <w:pPr>
        <w:spacing w:after="0" w:line="240" w:lineRule="auto"/>
        <w:rPr>
          <w:rFonts w:ascii="Arial" w:eastAsia="Times New Roman" w:hAnsi="Arial" w:cs="Arial"/>
          <w:b/>
          <w:bCs/>
          <w:sz w:val="20"/>
          <w:szCs w:val="20"/>
          <w:lang w:eastAsia="pt-BR"/>
        </w:rPr>
      </w:pPr>
    </w:p>
    <w:p w:rsidR="00C32EA0" w:rsidRDefault="00C32EA0" w:rsidP="00CA6299">
      <w:pPr>
        <w:spacing w:after="0" w:line="240" w:lineRule="auto"/>
        <w:rPr>
          <w:rFonts w:ascii="Arial" w:eastAsia="Times New Roman" w:hAnsi="Arial" w:cs="Arial"/>
          <w:b/>
          <w:bCs/>
          <w:sz w:val="20"/>
          <w:szCs w:val="20"/>
          <w:lang w:eastAsia="pt-BR"/>
        </w:rPr>
      </w:pPr>
    </w:p>
    <w:p w:rsidR="00C32EA0" w:rsidRDefault="00C32EA0" w:rsidP="00CA6299">
      <w:pPr>
        <w:spacing w:after="0" w:line="240" w:lineRule="auto"/>
        <w:rPr>
          <w:rFonts w:ascii="Arial" w:eastAsia="Times New Roman" w:hAnsi="Arial" w:cs="Arial"/>
          <w:b/>
          <w:bCs/>
          <w:sz w:val="20"/>
          <w:szCs w:val="20"/>
          <w:lang w:eastAsia="pt-BR"/>
        </w:rPr>
      </w:pPr>
    </w:p>
    <w:p w:rsidR="00C32EA0" w:rsidRDefault="00C32EA0" w:rsidP="00CA6299">
      <w:pPr>
        <w:spacing w:after="0" w:line="240" w:lineRule="auto"/>
        <w:rPr>
          <w:rFonts w:ascii="Arial" w:eastAsia="Times New Roman" w:hAnsi="Arial" w:cs="Arial"/>
          <w:sz w:val="20"/>
          <w:szCs w:val="20"/>
          <w:lang w:eastAsia="pt-BR"/>
        </w:rPr>
      </w:pPr>
    </w:p>
    <w:p w:rsidR="00CA6299" w:rsidRDefault="00CA6299" w:rsidP="00CA6299">
      <w:pPr>
        <w:spacing w:after="0" w:line="240" w:lineRule="auto"/>
        <w:jc w:val="center"/>
        <w:rPr>
          <w:rFonts w:ascii="Arial" w:eastAsia="Times New Roman" w:hAnsi="Arial" w:cs="Arial"/>
          <w:sz w:val="20"/>
          <w:szCs w:val="20"/>
          <w:lang w:eastAsia="pt-BR"/>
        </w:rPr>
      </w:pPr>
    </w:p>
    <w:p w:rsidR="00C32EA0" w:rsidRDefault="00C32EA0" w:rsidP="00CA6299">
      <w:pPr>
        <w:keepNext/>
        <w:spacing w:after="0" w:line="240" w:lineRule="auto"/>
        <w:ind w:left="426" w:right="-283" w:firstLine="708"/>
        <w:jc w:val="center"/>
        <w:outlineLvl w:val="6"/>
        <w:rPr>
          <w:rFonts w:ascii="Arial" w:eastAsia="Times New Roman" w:hAnsi="Arial" w:cs="Arial"/>
          <w:b/>
          <w:u w:val="single"/>
          <w:lang w:eastAsia="pt-BR"/>
        </w:rPr>
      </w:pPr>
    </w:p>
    <w:p w:rsidR="00CA6299" w:rsidRPr="00966F21" w:rsidRDefault="00CA6299" w:rsidP="00CA6299">
      <w:pPr>
        <w:keepNext/>
        <w:spacing w:after="0" w:line="240" w:lineRule="auto"/>
        <w:ind w:left="426" w:right="-283" w:firstLine="708"/>
        <w:jc w:val="center"/>
        <w:outlineLvl w:val="6"/>
        <w:rPr>
          <w:rFonts w:ascii="Arial" w:eastAsia="Times New Roman" w:hAnsi="Arial" w:cs="Arial"/>
          <w:b/>
          <w:u w:val="single"/>
          <w:lang w:eastAsia="pt-BR"/>
        </w:rPr>
      </w:pPr>
      <w:r w:rsidRPr="00966F21">
        <w:rPr>
          <w:rFonts w:ascii="Arial" w:eastAsia="Times New Roman" w:hAnsi="Arial" w:cs="Arial"/>
          <w:b/>
          <w:u w:val="single"/>
          <w:lang w:eastAsia="pt-BR"/>
        </w:rPr>
        <w:t xml:space="preserve"> TERMO DE CIENCIA E NOTIFICAÇÃO</w:t>
      </w:r>
    </w:p>
    <w:p w:rsidR="00CA6299" w:rsidRPr="00966F21" w:rsidRDefault="00CA6299" w:rsidP="00CA6299">
      <w:pPr>
        <w:spacing w:after="0" w:line="240" w:lineRule="auto"/>
        <w:jc w:val="both"/>
        <w:rPr>
          <w:rFonts w:ascii="Arial" w:eastAsia="Times New Roman" w:hAnsi="Arial" w:cs="Arial"/>
          <w:lang w:eastAsia="pt-BR"/>
        </w:rPr>
      </w:pPr>
    </w:p>
    <w:p w:rsidR="00CA6299" w:rsidRPr="00966F21" w:rsidRDefault="00CA6299" w:rsidP="00CA6299">
      <w:pPr>
        <w:spacing w:after="0" w:line="240" w:lineRule="auto"/>
        <w:ind w:firstLine="851"/>
        <w:jc w:val="both"/>
        <w:rPr>
          <w:rFonts w:ascii="Arial" w:eastAsia="Times New Roman" w:hAnsi="Arial" w:cs="Arial"/>
          <w:lang w:eastAsia="pt-BR"/>
        </w:rPr>
      </w:pPr>
      <w:r w:rsidRPr="00966F21">
        <w:rPr>
          <w:rFonts w:ascii="Arial" w:eastAsia="Times New Roman" w:hAnsi="Arial" w:cs="Arial"/>
          <w:lang w:eastAsia="pt-BR"/>
        </w:rPr>
        <w:t>Atendimento às Instruções n° 02/2008 do Tribunal de Contas do Estado de São Paulo</w:t>
      </w:r>
    </w:p>
    <w:p w:rsidR="00CA6299" w:rsidRPr="00966F21" w:rsidRDefault="00CA6299" w:rsidP="00CA6299">
      <w:pPr>
        <w:spacing w:after="0" w:line="240" w:lineRule="auto"/>
        <w:ind w:firstLine="851"/>
        <w:jc w:val="both"/>
        <w:rPr>
          <w:rFonts w:ascii="Arial" w:eastAsia="Times New Roman" w:hAnsi="Arial" w:cs="Arial"/>
          <w:lang w:eastAsia="pt-BR"/>
        </w:rPr>
      </w:pPr>
    </w:p>
    <w:p w:rsidR="00CA6299" w:rsidRPr="00966F21" w:rsidRDefault="00CA6299" w:rsidP="00CA6299">
      <w:pPr>
        <w:spacing w:after="0" w:line="240" w:lineRule="auto"/>
        <w:ind w:firstLine="851"/>
        <w:jc w:val="both"/>
        <w:rPr>
          <w:rFonts w:ascii="Arial" w:eastAsia="Times New Roman" w:hAnsi="Arial" w:cs="Arial"/>
          <w:lang w:eastAsia="pt-BR"/>
        </w:rPr>
      </w:pPr>
    </w:p>
    <w:p w:rsidR="00CA6299" w:rsidRPr="00966F21" w:rsidRDefault="00CA6299" w:rsidP="00CA6299">
      <w:pPr>
        <w:spacing w:after="0" w:line="240" w:lineRule="auto"/>
        <w:jc w:val="both"/>
        <w:rPr>
          <w:rFonts w:ascii="Arial" w:eastAsia="Times New Roman" w:hAnsi="Arial" w:cs="Arial"/>
          <w:lang w:eastAsia="pt-BR"/>
        </w:rPr>
      </w:pPr>
      <w:r w:rsidRPr="00966F21">
        <w:rPr>
          <w:rFonts w:ascii="Arial" w:eastAsia="Times New Roman" w:hAnsi="Arial" w:cs="Arial"/>
          <w:lang w:eastAsia="pt-BR"/>
        </w:rPr>
        <w:t>MUNICÍPIO de:</w:t>
      </w:r>
      <w:r w:rsidR="00C32EA0">
        <w:rPr>
          <w:rFonts w:ascii="Arial" w:eastAsia="Times New Roman" w:hAnsi="Arial" w:cs="Arial"/>
          <w:lang w:eastAsia="pt-BR"/>
        </w:rPr>
        <w:t xml:space="preserve"> BARRA DO TURVO</w:t>
      </w:r>
    </w:p>
    <w:p w:rsidR="00CA6299" w:rsidRPr="00966F21" w:rsidRDefault="00CA6299" w:rsidP="00CA6299">
      <w:pPr>
        <w:spacing w:after="0" w:line="240" w:lineRule="auto"/>
        <w:jc w:val="both"/>
        <w:rPr>
          <w:rFonts w:ascii="Arial" w:eastAsia="Times New Roman" w:hAnsi="Arial" w:cs="Arial"/>
          <w:lang w:eastAsia="pt-BR"/>
        </w:rPr>
      </w:pPr>
      <w:r w:rsidRPr="00966F21">
        <w:rPr>
          <w:rFonts w:ascii="Arial" w:eastAsia="Times New Roman" w:hAnsi="Arial" w:cs="Arial"/>
          <w:lang w:eastAsia="pt-BR"/>
        </w:rPr>
        <w:t>Órgão ou Entidade:</w:t>
      </w:r>
      <w:r w:rsidR="00C32EA0">
        <w:rPr>
          <w:rFonts w:ascii="Arial" w:eastAsia="Times New Roman" w:hAnsi="Arial" w:cs="Arial"/>
          <w:lang w:eastAsia="pt-BR"/>
        </w:rPr>
        <w:t xml:space="preserve"> PREFEITURA MUNICIPAL</w:t>
      </w:r>
    </w:p>
    <w:p w:rsidR="00CA6299" w:rsidRPr="00966F21" w:rsidRDefault="00CA6299" w:rsidP="00CA6299">
      <w:pPr>
        <w:spacing w:after="0" w:line="240" w:lineRule="auto"/>
        <w:jc w:val="both"/>
        <w:rPr>
          <w:rFonts w:ascii="Arial" w:eastAsia="Times New Roman" w:hAnsi="Arial" w:cs="Arial"/>
          <w:lang w:eastAsia="pt-BR"/>
        </w:rPr>
      </w:pPr>
      <w:r w:rsidRPr="00966F21">
        <w:rPr>
          <w:rFonts w:ascii="Arial" w:eastAsia="Times New Roman" w:hAnsi="Arial" w:cs="Arial"/>
          <w:lang w:eastAsia="pt-BR"/>
        </w:rPr>
        <w:t>Contrato n° (de origem):</w:t>
      </w:r>
      <w:r w:rsidR="00C32EA0">
        <w:rPr>
          <w:rFonts w:ascii="Arial" w:eastAsia="Times New Roman" w:hAnsi="Arial" w:cs="Arial"/>
          <w:lang w:eastAsia="pt-BR"/>
        </w:rPr>
        <w:t xml:space="preserve"> ATA REGISTRO PREÇO </w:t>
      </w:r>
      <w:proofErr w:type="gramStart"/>
      <w:r w:rsidR="00C32EA0">
        <w:rPr>
          <w:rFonts w:ascii="Arial" w:eastAsia="Times New Roman" w:hAnsi="Arial" w:cs="Arial"/>
          <w:lang w:eastAsia="pt-BR"/>
        </w:rPr>
        <w:t>Nº.</w:t>
      </w:r>
      <w:proofErr w:type="gramEnd"/>
      <w:r w:rsidR="00B75293">
        <w:rPr>
          <w:rFonts w:ascii="Arial" w:eastAsia="Times New Roman" w:hAnsi="Arial" w:cs="Arial"/>
          <w:lang w:eastAsia="pt-BR"/>
        </w:rPr>
        <w:t>021</w:t>
      </w:r>
      <w:r w:rsidR="009444D6">
        <w:rPr>
          <w:rFonts w:ascii="Arial" w:eastAsia="Times New Roman" w:hAnsi="Arial" w:cs="Arial"/>
          <w:lang w:eastAsia="pt-BR"/>
        </w:rPr>
        <w:t>/2020</w:t>
      </w:r>
    </w:p>
    <w:p w:rsidR="00C32EA0" w:rsidRDefault="00CA6299" w:rsidP="00CA6299">
      <w:pPr>
        <w:spacing w:after="0" w:line="240" w:lineRule="auto"/>
        <w:jc w:val="both"/>
        <w:rPr>
          <w:rFonts w:ascii="Arial" w:eastAsia="Times New Roman" w:hAnsi="Arial" w:cs="Arial"/>
          <w:lang w:eastAsia="pt-BR"/>
        </w:rPr>
      </w:pPr>
      <w:r w:rsidRPr="00966F21">
        <w:rPr>
          <w:rFonts w:ascii="Arial" w:eastAsia="Times New Roman" w:hAnsi="Arial" w:cs="Arial"/>
          <w:lang w:eastAsia="pt-BR"/>
        </w:rPr>
        <w:br/>
        <w:t>Contratante:</w:t>
      </w:r>
      <w:r w:rsidR="00C32EA0">
        <w:rPr>
          <w:rFonts w:ascii="Arial" w:eastAsia="Times New Roman" w:hAnsi="Arial" w:cs="Arial"/>
          <w:lang w:eastAsia="pt-BR"/>
        </w:rPr>
        <w:t xml:space="preserve"> MUNICIPIO DE BARRA DO TURVO</w:t>
      </w:r>
      <w:r w:rsidRPr="00966F21">
        <w:rPr>
          <w:rFonts w:ascii="Arial" w:eastAsia="Times New Roman" w:hAnsi="Arial" w:cs="Arial"/>
          <w:lang w:eastAsia="pt-BR"/>
        </w:rPr>
        <w:br/>
        <w:t>Contratada:</w:t>
      </w:r>
      <w:r w:rsidR="00C32EA0">
        <w:rPr>
          <w:rFonts w:ascii="Arial" w:eastAsia="Times New Roman" w:hAnsi="Arial" w:cs="Arial"/>
          <w:lang w:eastAsia="pt-BR"/>
        </w:rPr>
        <w:t xml:space="preserve"> MEDPAPER COMERCIO DE MATERIAIS MEDICOS HOSPITALARES EIRELI-ME</w:t>
      </w:r>
      <w:r w:rsidRPr="00966F21">
        <w:rPr>
          <w:rFonts w:ascii="Arial" w:eastAsia="Times New Roman" w:hAnsi="Arial" w:cs="Arial"/>
          <w:lang w:eastAsia="pt-BR"/>
        </w:rPr>
        <w:br/>
        <w:t>Advogado(s</w:t>
      </w:r>
      <w:proofErr w:type="gramStart"/>
      <w:r w:rsidRPr="00966F21">
        <w:rPr>
          <w:rFonts w:ascii="Arial" w:eastAsia="Times New Roman" w:hAnsi="Arial" w:cs="Arial"/>
          <w:lang w:eastAsia="pt-BR"/>
        </w:rPr>
        <w:t>):</w:t>
      </w:r>
      <w:proofErr w:type="gramEnd"/>
      <w:r w:rsidRPr="00966F21">
        <w:rPr>
          <w:rFonts w:ascii="Arial" w:eastAsia="Times New Roman" w:hAnsi="Arial" w:cs="Arial"/>
          <w:lang w:eastAsia="pt-BR"/>
        </w:rPr>
        <w:t>(*)</w:t>
      </w:r>
    </w:p>
    <w:p w:rsidR="00C32EA0" w:rsidRDefault="00C32EA0" w:rsidP="00CA6299">
      <w:pPr>
        <w:spacing w:after="0" w:line="240" w:lineRule="auto"/>
        <w:jc w:val="both"/>
        <w:rPr>
          <w:rFonts w:ascii="Arial" w:eastAsia="Times New Roman" w:hAnsi="Arial" w:cs="Arial"/>
          <w:lang w:eastAsia="pt-BR"/>
        </w:rPr>
      </w:pPr>
    </w:p>
    <w:p w:rsidR="00CA6299" w:rsidRPr="00966F21" w:rsidRDefault="00C32EA0" w:rsidP="00CA6299">
      <w:pPr>
        <w:spacing w:after="0" w:line="240" w:lineRule="auto"/>
        <w:jc w:val="both"/>
        <w:rPr>
          <w:rFonts w:ascii="Arial" w:eastAsia="Times New Roman" w:hAnsi="Arial" w:cs="Arial"/>
          <w:lang w:eastAsia="pt-BR"/>
        </w:rPr>
      </w:pPr>
      <w:r w:rsidRPr="00C32EA0">
        <w:rPr>
          <w:rFonts w:ascii="Arial" w:eastAsia="Times New Roman" w:hAnsi="Arial" w:cs="Arial"/>
          <w:b/>
          <w:u w:val="single"/>
          <w:lang w:eastAsia="pt-BR"/>
        </w:rPr>
        <w:t>OBJETO</w:t>
      </w:r>
      <w:r>
        <w:rPr>
          <w:rFonts w:ascii="Arial" w:eastAsia="Times New Roman" w:hAnsi="Arial" w:cs="Arial"/>
          <w:lang w:eastAsia="pt-BR"/>
        </w:rPr>
        <w:t xml:space="preserve">: </w:t>
      </w:r>
      <w:r>
        <w:rPr>
          <w:rFonts w:ascii="Arial" w:eastAsia="Times New Roman" w:hAnsi="Arial" w:cs="Arial"/>
          <w:color w:val="000000"/>
          <w:lang w:eastAsia="ar-SA"/>
        </w:rPr>
        <w:t xml:space="preserve">Aquisição de forma parcelada de Materiais de Enfermagem, pelo período de 12 meses, para </w:t>
      </w:r>
      <w:proofErr w:type="gramStart"/>
      <w:r>
        <w:rPr>
          <w:rFonts w:ascii="Arial" w:eastAsia="Times New Roman" w:hAnsi="Arial" w:cs="Arial"/>
          <w:color w:val="000000"/>
          <w:lang w:eastAsia="ar-SA"/>
        </w:rPr>
        <w:t>atender o</w:t>
      </w:r>
      <w:proofErr w:type="gramEnd"/>
      <w:r>
        <w:rPr>
          <w:rFonts w:ascii="Arial" w:eastAsia="Times New Roman" w:hAnsi="Arial" w:cs="Arial"/>
          <w:color w:val="000000"/>
          <w:lang w:eastAsia="ar-SA"/>
        </w:rPr>
        <w:t xml:space="preserve"> pedido da Secretaria Municipal de Saúde para os usuários do SUS do município de Barra do Turvo/SP.</w:t>
      </w:r>
      <w:r w:rsidR="00CA6299" w:rsidRPr="00966F21">
        <w:rPr>
          <w:rFonts w:ascii="Arial" w:eastAsia="Times New Roman" w:hAnsi="Arial" w:cs="Arial"/>
          <w:lang w:eastAsia="pt-BR"/>
        </w:rPr>
        <w:br/>
      </w:r>
      <w:r w:rsidR="00CA6299" w:rsidRPr="00966F21">
        <w:rPr>
          <w:rFonts w:ascii="Arial" w:eastAsia="Times New Roman" w:hAnsi="Arial" w:cs="Arial"/>
          <w:lang w:eastAsia="pt-BR"/>
        </w:rPr>
        <w:b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CA6299" w:rsidRPr="00966F21" w:rsidRDefault="00CA6299" w:rsidP="00CA6299">
      <w:pPr>
        <w:spacing w:after="0" w:line="240" w:lineRule="auto"/>
        <w:jc w:val="both"/>
        <w:rPr>
          <w:rFonts w:ascii="Arial" w:eastAsia="Times New Roman" w:hAnsi="Arial" w:cs="Arial"/>
          <w:lang w:eastAsia="pt-BR"/>
        </w:rPr>
      </w:pPr>
      <w:r w:rsidRPr="00966F21">
        <w:rPr>
          <w:rFonts w:ascii="Arial" w:eastAsia="Times New Roman" w:hAnsi="Arial" w:cs="Arial"/>
          <w:lang w:eastAsia="pt-BR"/>
        </w:rPr>
        <w:br/>
      </w:r>
      <w:proofErr w:type="gramStart"/>
      <w:r w:rsidRPr="00966F21">
        <w:rPr>
          <w:rFonts w:ascii="Arial" w:eastAsia="Times New Roman" w:hAnsi="Arial" w:cs="Arial"/>
          <w:lang w:eastAsia="pt-BR"/>
        </w:rPr>
        <w:t>Outrossim</w:t>
      </w:r>
      <w:proofErr w:type="gramEnd"/>
      <w:r w:rsidRPr="00966F21">
        <w:rPr>
          <w:rFonts w:ascii="Arial" w:eastAsia="Times New Roman" w:hAnsi="Arial" w:cs="Arial"/>
          <w:lang w:eastAsia="pt-BR"/>
        </w:rPr>
        <w:t>,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CA6299" w:rsidRPr="00966F21" w:rsidRDefault="00CA6299" w:rsidP="00CA6299">
      <w:pPr>
        <w:spacing w:after="0" w:line="240" w:lineRule="auto"/>
        <w:rPr>
          <w:rFonts w:ascii="Arial" w:eastAsia="Times New Roman" w:hAnsi="Arial" w:cs="Arial"/>
          <w:lang w:eastAsia="pt-BR"/>
        </w:rPr>
      </w:pPr>
    </w:p>
    <w:p w:rsidR="00CA6299" w:rsidRPr="00966F21" w:rsidRDefault="00CA6299" w:rsidP="00CA6299">
      <w:pPr>
        <w:spacing w:after="0" w:line="240" w:lineRule="auto"/>
        <w:rPr>
          <w:rFonts w:ascii="Arial" w:eastAsia="Times New Roman" w:hAnsi="Arial" w:cs="Arial"/>
          <w:lang w:eastAsia="pt-BR"/>
        </w:rPr>
      </w:pPr>
    </w:p>
    <w:p w:rsidR="00C32EA0" w:rsidRPr="00C32EA0" w:rsidRDefault="00C32EA0" w:rsidP="00C32EA0">
      <w:pPr>
        <w:spacing w:after="0" w:line="200" w:lineRule="exact"/>
        <w:rPr>
          <w:rFonts w:ascii="Arial" w:eastAsia="Times New Roman" w:hAnsi="Arial" w:cs="Arial"/>
          <w:lang w:eastAsia="pt-BR"/>
        </w:rPr>
      </w:pPr>
      <w:r>
        <w:rPr>
          <w:rFonts w:ascii="Arial" w:eastAsia="Times New Roman" w:hAnsi="Arial" w:cs="Arial"/>
          <w:lang w:eastAsia="pt-BR"/>
        </w:rPr>
        <w:t>Barra do Turvo, 14</w:t>
      </w:r>
      <w:r w:rsidRPr="00C32EA0">
        <w:rPr>
          <w:rFonts w:ascii="Arial" w:eastAsia="Times New Roman" w:hAnsi="Arial" w:cs="Arial"/>
          <w:lang w:eastAsia="pt-BR"/>
        </w:rPr>
        <w:t xml:space="preserve"> de Dezembro de 2020.</w:t>
      </w:r>
    </w:p>
    <w:p w:rsidR="00C32EA0" w:rsidRPr="00C32EA0" w:rsidRDefault="00C32EA0" w:rsidP="00C32EA0">
      <w:pPr>
        <w:spacing w:after="0" w:line="200" w:lineRule="exact"/>
        <w:rPr>
          <w:rFonts w:ascii="Arial" w:eastAsia="Times New Roman" w:hAnsi="Arial" w:cs="Arial"/>
          <w:lang w:eastAsia="pt-BR"/>
        </w:rPr>
      </w:pPr>
    </w:p>
    <w:p w:rsidR="00C32EA0" w:rsidRPr="00C32EA0" w:rsidRDefault="00C32EA0" w:rsidP="00C32EA0">
      <w:pPr>
        <w:spacing w:after="0" w:line="200" w:lineRule="exact"/>
        <w:jc w:val="right"/>
        <w:rPr>
          <w:rFonts w:ascii="Arial" w:eastAsia="Times New Roman" w:hAnsi="Arial" w:cs="Arial"/>
          <w:lang w:eastAsia="pt-BR"/>
        </w:rPr>
      </w:pPr>
    </w:p>
    <w:p w:rsidR="00C32EA0" w:rsidRPr="00C32EA0" w:rsidRDefault="00C32EA0" w:rsidP="00C32EA0">
      <w:pPr>
        <w:spacing w:after="0" w:line="306" w:lineRule="exact"/>
        <w:rPr>
          <w:rFonts w:ascii="Arial" w:eastAsia="Times New Roman" w:hAnsi="Arial" w:cs="Arial"/>
          <w:lang w:eastAsia="pt-BR"/>
        </w:rPr>
      </w:pPr>
      <w:r w:rsidRPr="00C32EA0">
        <w:rPr>
          <w:rFonts w:ascii="Arial" w:eastAsia="Times New Roman" w:hAnsi="Arial" w:cs="Arial"/>
          <w:lang w:eastAsia="pt-BR"/>
        </w:rPr>
        <w:t>________________</w:t>
      </w:r>
      <w:r>
        <w:rPr>
          <w:rFonts w:ascii="Arial" w:eastAsia="Times New Roman" w:hAnsi="Arial" w:cs="Arial"/>
          <w:lang w:eastAsia="pt-BR"/>
        </w:rPr>
        <w:t>_____</w:t>
      </w:r>
    </w:p>
    <w:p w:rsidR="00C32EA0" w:rsidRPr="00C32EA0" w:rsidRDefault="00C32EA0" w:rsidP="00C32EA0">
      <w:pPr>
        <w:widowControl w:val="0"/>
        <w:autoSpaceDE w:val="0"/>
        <w:autoSpaceDN w:val="0"/>
        <w:spacing w:before="8" w:after="0" w:line="240" w:lineRule="auto"/>
        <w:ind w:left="590" w:hanging="590"/>
        <w:rPr>
          <w:rFonts w:ascii="Arial" w:eastAsia="Cambria" w:hAnsi="Arial" w:cs="Arial"/>
        </w:rPr>
      </w:pPr>
      <w:r w:rsidRPr="00C32EA0">
        <w:rPr>
          <w:rFonts w:ascii="Arial" w:eastAsia="Cambria" w:hAnsi="Arial" w:cs="Arial"/>
        </w:rPr>
        <w:t>Prefeito Municipal</w:t>
      </w:r>
    </w:p>
    <w:p w:rsidR="00C32EA0" w:rsidRPr="00C32EA0" w:rsidRDefault="00C32EA0" w:rsidP="00C32EA0">
      <w:pPr>
        <w:widowControl w:val="0"/>
        <w:autoSpaceDE w:val="0"/>
        <w:autoSpaceDN w:val="0"/>
        <w:spacing w:after="0" w:line="240" w:lineRule="auto"/>
        <w:rPr>
          <w:rFonts w:ascii="Arial" w:eastAsia="Cambria" w:hAnsi="Arial" w:cs="Arial"/>
        </w:rPr>
      </w:pPr>
      <w:r w:rsidRPr="00C32EA0">
        <w:rPr>
          <w:rFonts w:ascii="Arial" w:eastAsia="Cambria" w:hAnsi="Arial" w:cs="Arial"/>
        </w:rPr>
        <w:t>Jefferson Luiz Martins</w:t>
      </w:r>
    </w:p>
    <w:p w:rsidR="00C32EA0" w:rsidRPr="00C32EA0" w:rsidRDefault="00C32EA0" w:rsidP="00C32EA0">
      <w:pPr>
        <w:widowControl w:val="0"/>
        <w:autoSpaceDE w:val="0"/>
        <w:autoSpaceDN w:val="0"/>
        <w:spacing w:after="0" w:line="240" w:lineRule="auto"/>
        <w:ind w:left="590" w:hanging="590"/>
        <w:rPr>
          <w:rFonts w:ascii="Arial" w:eastAsia="Cambria" w:hAnsi="Arial" w:cs="Arial"/>
        </w:rPr>
      </w:pPr>
      <w:r w:rsidRPr="00C32EA0">
        <w:rPr>
          <w:rFonts w:ascii="Arial" w:eastAsia="Cambria" w:hAnsi="Arial" w:cs="Arial"/>
        </w:rPr>
        <w:t>Pela Contratante</w:t>
      </w:r>
    </w:p>
    <w:p w:rsidR="00C32EA0" w:rsidRPr="00C32EA0" w:rsidRDefault="00C32EA0" w:rsidP="00C32EA0">
      <w:pPr>
        <w:widowControl w:val="0"/>
        <w:autoSpaceDE w:val="0"/>
        <w:autoSpaceDN w:val="0"/>
        <w:spacing w:after="0" w:line="240" w:lineRule="auto"/>
        <w:ind w:left="590" w:hanging="590"/>
        <w:rPr>
          <w:rFonts w:ascii="Arial" w:eastAsia="Cambria" w:hAnsi="Arial" w:cs="Arial"/>
        </w:rPr>
      </w:pPr>
    </w:p>
    <w:p w:rsidR="00C32EA0" w:rsidRPr="00C32EA0" w:rsidRDefault="00C32EA0" w:rsidP="00C32EA0">
      <w:pPr>
        <w:widowControl w:val="0"/>
        <w:autoSpaceDE w:val="0"/>
        <w:autoSpaceDN w:val="0"/>
        <w:spacing w:before="7" w:after="0" w:line="240" w:lineRule="auto"/>
        <w:ind w:left="590"/>
        <w:rPr>
          <w:rFonts w:ascii="Arial" w:eastAsia="Cambria" w:hAnsi="Arial" w:cs="Arial"/>
        </w:rPr>
      </w:pPr>
    </w:p>
    <w:p w:rsidR="00C32EA0" w:rsidRPr="00C32EA0" w:rsidRDefault="00C32EA0" w:rsidP="00C32EA0">
      <w:pPr>
        <w:widowControl w:val="0"/>
        <w:tabs>
          <w:tab w:val="left" w:pos="1985"/>
          <w:tab w:val="left" w:pos="8080"/>
        </w:tabs>
        <w:autoSpaceDE w:val="0"/>
        <w:autoSpaceDN w:val="0"/>
        <w:spacing w:after="0" w:line="274" w:lineRule="exact"/>
        <w:ind w:left="590" w:hanging="2269"/>
        <w:rPr>
          <w:rFonts w:ascii="Arial" w:eastAsia="Cambria" w:hAnsi="Arial" w:cs="Arial"/>
        </w:rPr>
      </w:pPr>
      <w:r w:rsidRPr="00C32EA0">
        <w:rPr>
          <w:rFonts w:ascii="Arial" w:eastAsia="Cambria" w:hAnsi="Arial" w:cs="Arial"/>
        </w:rPr>
        <w:t xml:space="preserve">                            ___________________________________________</w:t>
      </w:r>
    </w:p>
    <w:p w:rsidR="00C32EA0" w:rsidRPr="00C32EA0" w:rsidRDefault="00C32EA0" w:rsidP="00C32EA0">
      <w:pPr>
        <w:widowControl w:val="0"/>
        <w:autoSpaceDE w:val="0"/>
        <w:autoSpaceDN w:val="0"/>
        <w:spacing w:after="0" w:line="274" w:lineRule="exact"/>
        <w:rPr>
          <w:rFonts w:ascii="Arial" w:eastAsia="Cambria" w:hAnsi="Arial" w:cs="Arial"/>
        </w:rPr>
      </w:pPr>
      <w:r w:rsidRPr="00C32EA0">
        <w:rPr>
          <w:rFonts w:ascii="Arial" w:eastAsia="Cambria" w:hAnsi="Arial" w:cs="Arial"/>
        </w:rPr>
        <w:t xml:space="preserve"> </w:t>
      </w:r>
      <w:proofErr w:type="spellStart"/>
      <w:r w:rsidRPr="00C32EA0">
        <w:rPr>
          <w:rFonts w:ascii="Arial" w:eastAsia="Cambria" w:hAnsi="Arial" w:cs="Arial"/>
        </w:rPr>
        <w:t>Medpaper</w:t>
      </w:r>
      <w:proofErr w:type="spellEnd"/>
      <w:r w:rsidRPr="00C32EA0">
        <w:rPr>
          <w:rFonts w:ascii="Arial" w:eastAsia="Cambria" w:hAnsi="Arial" w:cs="Arial"/>
        </w:rPr>
        <w:t xml:space="preserve"> Com. de Mat. Méd. e Hospitalares</w:t>
      </w:r>
      <w:proofErr w:type="gramStart"/>
      <w:r w:rsidRPr="00C32EA0">
        <w:rPr>
          <w:rFonts w:ascii="Arial" w:eastAsia="Cambria" w:hAnsi="Arial" w:cs="Arial"/>
        </w:rPr>
        <w:t xml:space="preserve">  </w:t>
      </w:r>
      <w:proofErr w:type="spellStart"/>
      <w:proofErr w:type="gramEnd"/>
      <w:r w:rsidRPr="00C32EA0">
        <w:rPr>
          <w:rFonts w:ascii="Arial" w:eastAsia="Cambria" w:hAnsi="Arial" w:cs="Arial"/>
        </w:rPr>
        <w:t>Eireli-ME</w:t>
      </w:r>
      <w:proofErr w:type="spellEnd"/>
    </w:p>
    <w:p w:rsidR="00C32EA0" w:rsidRPr="00C32EA0" w:rsidRDefault="00C32EA0" w:rsidP="00C32EA0">
      <w:pPr>
        <w:widowControl w:val="0"/>
        <w:tabs>
          <w:tab w:val="left" w:pos="1985"/>
          <w:tab w:val="left" w:pos="8080"/>
        </w:tabs>
        <w:autoSpaceDE w:val="0"/>
        <w:autoSpaceDN w:val="0"/>
        <w:spacing w:after="0" w:line="274" w:lineRule="exact"/>
        <w:ind w:left="590" w:hanging="2269"/>
        <w:rPr>
          <w:rFonts w:ascii="Arial" w:eastAsia="Cambria" w:hAnsi="Arial" w:cs="Arial"/>
        </w:rPr>
      </w:pPr>
      <w:r w:rsidRPr="00C32EA0">
        <w:rPr>
          <w:rFonts w:ascii="Arial" w:eastAsia="Cambria" w:hAnsi="Arial" w:cs="Arial"/>
        </w:rPr>
        <w:t xml:space="preserve">                            CNPJ: 15.311.878/0001-15                 </w:t>
      </w:r>
    </w:p>
    <w:p w:rsidR="00C32EA0" w:rsidRPr="00C32EA0" w:rsidRDefault="00C32EA0" w:rsidP="00C32EA0">
      <w:pPr>
        <w:widowControl w:val="0"/>
        <w:autoSpaceDE w:val="0"/>
        <w:autoSpaceDN w:val="0"/>
        <w:spacing w:after="0" w:line="274" w:lineRule="exact"/>
        <w:rPr>
          <w:rFonts w:ascii="Arial" w:eastAsia="Cambria" w:hAnsi="Arial" w:cs="Arial"/>
        </w:rPr>
      </w:pPr>
      <w:r w:rsidRPr="00C32EA0">
        <w:rPr>
          <w:rFonts w:ascii="Arial" w:eastAsia="Cambria" w:hAnsi="Arial" w:cs="Arial"/>
        </w:rPr>
        <w:t xml:space="preserve"> Pela</w:t>
      </w:r>
      <w:proofErr w:type="gramStart"/>
      <w:r w:rsidRPr="00C32EA0">
        <w:rPr>
          <w:rFonts w:ascii="Arial" w:eastAsia="Cambria" w:hAnsi="Arial" w:cs="Arial"/>
        </w:rPr>
        <w:t xml:space="preserve">  </w:t>
      </w:r>
      <w:proofErr w:type="gramEnd"/>
      <w:r w:rsidRPr="00C32EA0">
        <w:rPr>
          <w:rFonts w:ascii="Arial" w:eastAsia="Cambria" w:hAnsi="Arial" w:cs="Arial"/>
        </w:rPr>
        <w:t xml:space="preserve">Contratada </w:t>
      </w:r>
    </w:p>
    <w:p w:rsidR="00C32EA0" w:rsidRPr="00C32EA0" w:rsidRDefault="00C32EA0" w:rsidP="00C32EA0">
      <w:pPr>
        <w:widowControl w:val="0"/>
        <w:autoSpaceDE w:val="0"/>
        <w:autoSpaceDN w:val="0"/>
        <w:spacing w:after="0" w:line="274" w:lineRule="exact"/>
        <w:rPr>
          <w:rFonts w:ascii="Arial" w:eastAsia="Cambria" w:hAnsi="Arial" w:cs="Arial"/>
        </w:rPr>
      </w:pPr>
      <w:r w:rsidRPr="00C32EA0">
        <w:rPr>
          <w:rFonts w:ascii="Arial" w:eastAsia="Cambria" w:hAnsi="Arial" w:cs="Arial"/>
        </w:rPr>
        <w:t xml:space="preserve"> Representante Legal – Katia Regina Lopes </w:t>
      </w:r>
      <w:proofErr w:type="spellStart"/>
      <w:r w:rsidRPr="00C32EA0">
        <w:rPr>
          <w:rFonts w:ascii="Arial" w:eastAsia="Cambria" w:hAnsi="Arial" w:cs="Arial"/>
        </w:rPr>
        <w:t>Camazano</w:t>
      </w:r>
      <w:proofErr w:type="spellEnd"/>
    </w:p>
    <w:p w:rsidR="00C32EA0" w:rsidRPr="00C32EA0" w:rsidRDefault="00C32EA0" w:rsidP="00C32EA0">
      <w:pPr>
        <w:widowControl w:val="0"/>
        <w:autoSpaceDE w:val="0"/>
        <w:autoSpaceDN w:val="0"/>
        <w:spacing w:after="0" w:line="274" w:lineRule="exact"/>
        <w:ind w:left="590"/>
        <w:rPr>
          <w:rFonts w:ascii="Arial" w:eastAsia="Cambria" w:hAnsi="Arial" w:cs="Arial"/>
        </w:rPr>
      </w:pPr>
    </w:p>
    <w:p w:rsidR="00C32EA0" w:rsidRPr="00C32EA0" w:rsidRDefault="00C32EA0" w:rsidP="00C32EA0">
      <w:pPr>
        <w:spacing w:after="0" w:line="328" w:lineRule="exact"/>
        <w:rPr>
          <w:rFonts w:ascii="Times New Roman" w:eastAsia="Times New Roman" w:hAnsi="Times New Roman" w:cs="Arial"/>
          <w:sz w:val="20"/>
          <w:szCs w:val="20"/>
          <w:lang w:eastAsia="pt-BR"/>
        </w:rPr>
      </w:pPr>
    </w:p>
    <w:p w:rsidR="00C32EA0" w:rsidRPr="00C32EA0" w:rsidRDefault="00C32EA0" w:rsidP="00C32EA0">
      <w:pPr>
        <w:spacing w:after="0" w:line="0" w:lineRule="atLeast"/>
        <w:rPr>
          <w:rFonts w:ascii="Arial" w:eastAsia="Arial" w:hAnsi="Arial" w:cs="Arial"/>
          <w:szCs w:val="20"/>
          <w:lang w:eastAsia="pt-BR"/>
        </w:rPr>
      </w:pPr>
      <w:r w:rsidRPr="00C32EA0">
        <w:rPr>
          <w:rFonts w:ascii="Arial" w:eastAsia="Arial" w:hAnsi="Arial" w:cs="Arial"/>
          <w:szCs w:val="20"/>
          <w:lang w:eastAsia="pt-BR"/>
        </w:rPr>
        <w:t>(*) Facultativo. Indicar quando já constituído.</w:t>
      </w:r>
    </w:p>
    <w:p w:rsidR="00CA6299" w:rsidRPr="00966F21" w:rsidRDefault="00CA6299" w:rsidP="00CA6299">
      <w:pPr>
        <w:spacing w:after="0" w:line="240" w:lineRule="auto"/>
        <w:rPr>
          <w:rFonts w:ascii="Arial" w:eastAsia="Times New Roman" w:hAnsi="Arial" w:cs="Arial"/>
          <w:lang w:eastAsia="pt-BR"/>
        </w:rPr>
      </w:pPr>
    </w:p>
    <w:p w:rsidR="00CA6299" w:rsidRPr="00966F21" w:rsidRDefault="00CA6299" w:rsidP="00CA6299">
      <w:pPr>
        <w:spacing w:after="0" w:line="240" w:lineRule="auto"/>
        <w:rPr>
          <w:rFonts w:ascii="Arial" w:eastAsia="Times New Roman" w:hAnsi="Arial" w:cs="Arial"/>
          <w:lang w:eastAsia="pt-BR"/>
        </w:rPr>
      </w:pPr>
    </w:p>
    <w:p w:rsidR="00CA6299" w:rsidRDefault="00CA6299" w:rsidP="00CA6299">
      <w:pPr>
        <w:spacing w:after="0" w:line="240" w:lineRule="auto"/>
        <w:rPr>
          <w:rFonts w:ascii="Arial" w:eastAsia="Times New Roman" w:hAnsi="Arial" w:cs="Arial"/>
          <w:lang w:eastAsia="pt-BR"/>
        </w:rPr>
      </w:pPr>
    </w:p>
    <w:p w:rsidR="00CA6299" w:rsidRPr="00C32EA0" w:rsidRDefault="00CA6299" w:rsidP="00C32EA0">
      <w:pPr>
        <w:widowControl w:val="0"/>
        <w:autoSpaceDE w:val="0"/>
        <w:autoSpaceDN w:val="0"/>
        <w:spacing w:after="0" w:line="240" w:lineRule="auto"/>
        <w:jc w:val="center"/>
        <w:rPr>
          <w:rFonts w:ascii="Arial" w:eastAsia="Arial" w:hAnsi="Arial" w:cs="Arial"/>
          <w:b/>
          <w:u w:val="single"/>
          <w:lang w:eastAsia="pt-BR" w:bidi="pt-BR"/>
        </w:rPr>
      </w:pPr>
      <w:r w:rsidRPr="00C32EA0">
        <w:rPr>
          <w:rFonts w:ascii="Arial" w:eastAsia="Arial" w:hAnsi="Arial" w:cs="Arial"/>
          <w:b/>
          <w:u w:val="single"/>
          <w:lang w:eastAsia="pt-BR" w:bidi="pt-BR"/>
        </w:rPr>
        <w:t>DECLARAÇÃO DE DOCUMENTOS À DISPOSIÇÃO DO TCE-SP</w:t>
      </w:r>
    </w:p>
    <w:p w:rsidR="00C32EA0" w:rsidRPr="00966F21" w:rsidRDefault="00C32EA0" w:rsidP="00C32EA0">
      <w:pPr>
        <w:widowControl w:val="0"/>
        <w:autoSpaceDE w:val="0"/>
        <w:autoSpaceDN w:val="0"/>
        <w:spacing w:after="0" w:line="240" w:lineRule="auto"/>
        <w:jc w:val="center"/>
        <w:rPr>
          <w:rFonts w:ascii="Arial" w:eastAsia="Arial" w:hAnsi="Arial" w:cs="Arial"/>
          <w:b/>
          <w:lang w:eastAsia="pt-BR" w:bidi="pt-BR"/>
        </w:rPr>
      </w:pPr>
    </w:p>
    <w:p w:rsidR="00C32EA0" w:rsidRPr="00C32EA0" w:rsidRDefault="00C32EA0" w:rsidP="00C32EA0">
      <w:pPr>
        <w:spacing w:after="0" w:line="257" w:lineRule="exact"/>
        <w:rPr>
          <w:rFonts w:ascii="Times New Roman" w:eastAsia="Times New Roman" w:hAnsi="Times New Roman" w:cs="Arial"/>
          <w:sz w:val="20"/>
          <w:szCs w:val="20"/>
          <w:lang w:eastAsia="pt-BR"/>
        </w:rPr>
      </w:pPr>
    </w:p>
    <w:p w:rsidR="00C32EA0" w:rsidRPr="00C32EA0" w:rsidRDefault="00C32EA0" w:rsidP="00C32EA0">
      <w:pPr>
        <w:spacing w:after="0" w:line="0" w:lineRule="atLeast"/>
        <w:rPr>
          <w:rFonts w:ascii="Arial" w:eastAsia="Century Gothic" w:hAnsi="Arial" w:cs="Arial"/>
          <w:lang w:eastAsia="pt-BR"/>
        </w:rPr>
      </w:pPr>
      <w:r w:rsidRPr="00C32EA0">
        <w:rPr>
          <w:rFonts w:ascii="Arial" w:eastAsia="Century Gothic" w:hAnsi="Arial" w:cs="Arial"/>
          <w:b/>
          <w:lang w:eastAsia="pt-BR"/>
        </w:rPr>
        <w:t xml:space="preserve">CONTRATANTE: </w:t>
      </w:r>
      <w:r w:rsidRPr="00C32EA0">
        <w:rPr>
          <w:rFonts w:ascii="Arial" w:eastAsia="Century Gothic" w:hAnsi="Arial" w:cs="Arial"/>
          <w:lang w:eastAsia="pt-BR"/>
        </w:rPr>
        <w:t>MUNICIPIO DE BARRA DO TURVO</w:t>
      </w:r>
    </w:p>
    <w:p w:rsidR="00C32EA0" w:rsidRPr="00C32EA0" w:rsidRDefault="00C32EA0" w:rsidP="00C32EA0">
      <w:pPr>
        <w:spacing w:after="0" w:line="2" w:lineRule="exact"/>
        <w:rPr>
          <w:rFonts w:ascii="Arial" w:eastAsia="Times New Roman" w:hAnsi="Arial" w:cs="Arial"/>
          <w:lang w:eastAsia="pt-BR"/>
        </w:rPr>
      </w:pPr>
    </w:p>
    <w:p w:rsidR="00C32EA0" w:rsidRPr="00C32EA0" w:rsidRDefault="00C32EA0" w:rsidP="00C32EA0">
      <w:pPr>
        <w:spacing w:after="0" w:line="0" w:lineRule="atLeast"/>
        <w:rPr>
          <w:rFonts w:ascii="Arial" w:eastAsia="Century Gothic" w:hAnsi="Arial" w:cs="Arial"/>
          <w:lang w:eastAsia="pt-BR"/>
        </w:rPr>
      </w:pPr>
      <w:r w:rsidRPr="00C32EA0">
        <w:rPr>
          <w:rFonts w:ascii="Arial" w:eastAsia="Century Gothic" w:hAnsi="Arial" w:cs="Arial"/>
          <w:lang w:eastAsia="pt-BR"/>
        </w:rPr>
        <w:t>CNPJ Nº: 46.634.317/0001-80</w:t>
      </w:r>
    </w:p>
    <w:p w:rsidR="00C32EA0" w:rsidRPr="00C32EA0" w:rsidRDefault="00C32EA0" w:rsidP="00C32EA0">
      <w:pPr>
        <w:spacing w:after="0" w:line="270" w:lineRule="exact"/>
        <w:rPr>
          <w:rFonts w:ascii="Arial" w:eastAsia="Times New Roman" w:hAnsi="Arial" w:cs="Arial"/>
          <w:lang w:eastAsia="pt-BR"/>
        </w:rPr>
      </w:pPr>
    </w:p>
    <w:p w:rsidR="00C32EA0" w:rsidRPr="00C32EA0" w:rsidRDefault="00C32EA0" w:rsidP="00C32EA0">
      <w:pPr>
        <w:spacing w:after="0" w:line="0" w:lineRule="atLeast"/>
        <w:rPr>
          <w:rFonts w:ascii="Arial" w:eastAsia="Century Gothic" w:hAnsi="Arial" w:cs="Arial"/>
          <w:lang w:eastAsia="pt-BR"/>
        </w:rPr>
      </w:pPr>
      <w:r w:rsidRPr="00C32EA0">
        <w:rPr>
          <w:rFonts w:ascii="Arial" w:eastAsia="Century Gothic" w:hAnsi="Arial" w:cs="Arial"/>
          <w:b/>
          <w:lang w:eastAsia="pt-BR"/>
        </w:rPr>
        <w:t>CONTRATADA</w:t>
      </w:r>
      <w:r w:rsidRPr="00C32EA0">
        <w:rPr>
          <w:rFonts w:ascii="Arial" w:eastAsia="Century Gothic" w:hAnsi="Arial" w:cs="Arial"/>
          <w:lang w:eastAsia="pt-BR"/>
        </w:rPr>
        <w:t>:</w:t>
      </w:r>
      <w:r w:rsidRPr="00C32EA0">
        <w:rPr>
          <w:rFonts w:ascii="Arial" w:hAnsi="Arial" w:cs="Arial"/>
        </w:rPr>
        <w:t xml:space="preserve"> </w:t>
      </w:r>
      <w:r w:rsidRPr="00C32EA0">
        <w:rPr>
          <w:rFonts w:ascii="Arial" w:eastAsia="Century Gothic" w:hAnsi="Arial" w:cs="Arial"/>
          <w:lang w:eastAsia="pt-BR"/>
        </w:rPr>
        <w:t>MEDPAPER COMÉRCIO DE MATERIAIS MÉDICOS E HOSPITALARES – EIRELI-ME</w:t>
      </w:r>
    </w:p>
    <w:p w:rsidR="00C32EA0" w:rsidRPr="00C32EA0" w:rsidRDefault="00C32EA0" w:rsidP="00C32EA0">
      <w:pPr>
        <w:spacing w:after="0" w:line="0" w:lineRule="atLeast"/>
        <w:rPr>
          <w:rFonts w:ascii="Arial" w:eastAsia="Century Gothic" w:hAnsi="Arial" w:cs="Arial"/>
          <w:lang w:eastAsia="pt-BR"/>
        </w:rPr>
      </w:pPr>
      <w:r w:rsidRPr="00C32EA0">
        <w:rPr>
          <w:rFonts w:ascii="Arial" w:eastAsia="Century Gothic" w:hAnsi="Arial" w:cs="Arial"/>
          <w:lang w:eastAsia="pt-BR"/>
        </w:rPr>
        <w:t>CNPJ/MF sob o nº.</w:t>
      </w:r>
      <w:r w:rsidRPr="00C32EA0">
        <w:rPr>
          <w:rFonts w:ascii="Arial" w:eastAsia="Arial" w:hAnsi="Arial" w:cs="Arial"/>
          <w:lang w:eastAsia="pt-BR"/>
        </w:rPr>
        <w:t xml:space="preserve"> 15.311.878/0001-15</w:t>
      </w:r>
    </w:p>
    <w:p w:rsidR="00C32EA0" w:rsidRPr="00C32EA0" w:rsidRDefault="00C32EA0" w:rsidP="00C32EA0">
      <w:pPr>
        <w:spacing w:after="0" w:line="269" w:lineRule="exact"/>
        <w:rPr>
          <w:rFonts w:ascii="Arial" w:eastAsia="Times New Roman" w:hAnsi="Arial" w:cs="Arial"/>
          <w:lang w:eastAsia="pt-BR"/>
        </w:rPr>
      </w:pPr>
    </w:p>
    <w:p w:rsidR="00C32EA0" w:rsidRPr="00C32EA0" w:rsidRDefault="00C32EA0" w:rsidP="00C32EA0">
      <w:pPr>
        <w:spacing w:after="0" w:line="0" w:lineRule="atLeast"/>
        <w:rPr>
          <w:rFonts w:ascii="Arial" w:eastAsia="Century Gothic" w:hAnsi="Arial" w:cs="Arial"/>
          <w:lang w:eastAsia="pt-BR"/>
        </w:rPr>
      </w:pPr>
      <w:r w:rsidRPr="00C32EA0">
        <w:rPr>
          <w:rFonts w:ascii="Arial" w:eastAsia="Century Gothic" w:hAnsi="Arial" w:cs="Arial"/>
          <w:b/>
          <w:lang w:eastAsia="pt-BR"/>
        </w:rPr>
        <w:t>ATA REGISTRO PREÇO N° (</w:t>
      </w:r>
      <w:r w:rsidR="00B75293">
        <w:rPr>
          <w:rFonts w:ascii="Arial" w:eastAsia="Century Gothic" w:hAnsi="Arial" w:cs="Arial"/>
          <w:lang w:eastAsia="pt-BR"/>
        </w:rPr>
        <w:t>DE ORIGEM): 021</w:t>
      </w:r>
      <w:bookmarkStart w:id="0" w:name="_GoBack"/>
      <w:bookmarkEnd w:id="0"/>
      <w:r w:rsidRPr="00C32EA0">
        <w:rPr>
          <w:rFonts w:ascii="Arial" w:eastAsia="Century Gothic" w:hAnsi="Arial" w:cs="Arial"/>
          <w:lang w:eastAsia="pt-BR"/>
        </w:rPr>
        <w:t>/2020.</w:t>
      </w:r>
    </w:p>
    <w:p w:rsidR="00C32EA0" w:rsidRPr="00C32EA0" w:rsidRDefault="00C32EA0" w:rsidP="00C32EA0">
      <w:pPr>
        <w:spacing w:after="0" w:line="270" w:lineRule="exact"/>
        <w:rPr>
          <w:rFonts w:ascii="Arial" w:eastAsia="Times New Roman" w:hAnsi="Arial" w:cs="Arial"/>
          <w:lang w:eastAsia="pt-BR"/>
        </w:rPr>
      </w:pPr>
    </w:p>
    <w:p w:rsidR="00C32EA0" w:rsidRPr="00C32EA0" w:rsidRDefault="00C32EA0" w:rsidP="00C32EA0">
      <w:pPr>
        <w:spacing w:after="0" w:line="0" w:lineRule="atLeast"/>
        <w:rPr>
          <w:rFonts w:ascii="Arial" w:eastAsia="Century Gothic" w:hAnsi="Arial" w:cs="Arial"/>
          <w:lang w:eastAsia="pt-BR"/>
        </w:rPr>
      </w:pPr>
      <w:r w:rsidRPr="00C32EA0">
        <w:rPr>
          <w:rFonts w:ascii="Arial" w:eastAsia="Century Gothic" w:hAnsi="Arial" w:cs="Arial"/>
          <w:b/>
          <w:lang w:eastAsia="pt-BR"/>
        </w:rPr>
        <w:t>DATA DA ASSINATURA</w:t>
      </w:r>
      <w:r w:rsidRPr="00C32EA0">
        <w:rPr>
          <w:rFonts w:ascii="Arial" w:eastAsia="Century Gothic" w:hAnsi="Arial" w:cs="Arial"/>
          <w:lang w:eastAsia="pt-BR"/>
        </w:rPr>
        <w:t>: 14/12/2020.</w:t>
      </w:r>
    </w:p>
    <w:p w:rsidR="00C32EA0" w:rsidRPr="00C32EA0" w:rsidRDefault="00C32EA0" w:rsidP="00C32EA0">
      <w:pPr>
        <w:spacing w:after="0" w:line="268" w:lineRule="exact"/>
        <w:rPr>
          <w:rFonts w:ascii="Arial" w:eastAsia="Times New Roman" w:hAnsi="Arial" w:cs="Arial"/>
          <w:lang w:eastAsia="pt-BR"/>
        </w:rPr>
      </w:pPr>
    </w:p>
    <w:p w:rsidR="00C32EA0" w:rsidRPr="00C32EA0" w:rsidRDefault="00C32EA0" w:rsidP="00C32EA0">
      <w:pPr>
        <w:spacing w:after="0" w:line="0" w:lineRule="atLeast"/>
        <w:rPr>
          <w:rFonts w:ascii="Arial" w:eastAsia="Century Gothic" w:hAnsi="Arial" w:cs="Arial"/>
          <w:u w:val="single"/>
          <w:lang w:eastAsia="pt-BR"/>
        </w:rPr>
      </w:pPr>
      <w:r w:rsidRPr="00C32EA0">
        <w:rPr>
          <w:rFonts w:ascii="Arial" w:eastAsia="Century Gothic" w:hAnsi="Arial" w:cs="Arial"/>
          <w:b/>
          <w:lang w:eastAsia="pt-BR"/>
        </w:rPr>
        <w:t>VIGÊNCIA</w:t>
      </w:r>
      <w:r w:rsidRPr="00C32EA0">
        <w:rPr>
          <w:rFonts w:ascii="Arial" w:eastAsia="Century Gothic" w:hAnsi="Arial" w:cs="Arial"/>
          <w:lang w:eastAsia="pt-BR"/>
        </w:rPr>
        <w:t xml:space="preserve">: </w:t>
      </w:r>
      <w:r w:rsidRPr="00C32EA0">
        <w:rPr>
          <w:rFonts w:ascii="Arial" w:eastAsia="Century Gothic" w:hAnsi="Arial" w:cs="Arial"/>
          <w:u w:val="single"/>
          <w:lang w:eastAsia="pt-BR"/>
        </w:rPr>
        <w:t>14/12/2020 à 14/12/2021.</w:t>
      </w:r>
    </w:p>
    <w:p w:rsidR="00C32EA0" w:rsidRPr="00C32EA0" w:rsidRDefault="00C32EA0" w:rsidP="00C32EA0">
      <w:pPr>
        <w:spacing w:after="0" w:line="200" w:lineRule="exact"/>
        <w:rPr>
          <w:rFonts w:ascii="Arial" w:eastAsia="Times New Roman" w:hAnsi="Arial" w:cs="Arial"/>
          <w:u w:val="single"/>
          <w:lang w:eastAsia="pt-BR"/>
        </w:rPr>
      </w:pPr>
    </w:p>
    <w:p w:rsidR="00C32EA0" w:rsidRPr="00C32EA0" w:rsidRDefault="00C32EA0" w:rsidP="00C32EA0">
      <w:pPr>
        <w:spacing w:after="0" w:line="342" w:lineRule="exact"/>
        <w:rPr>
          <w:rFonts w:ascii="Arial" w:eastAsia="Times New Roman" w:hAnsi="Arial" w:cs="Arial"/>
          <w:lang w:eastAsia="pt-BR"/>
        </w:rPr>
      </w:pPr>
    </w:p>
    <w:p w:rsidR="00C32EA0" w:rsidRPr="00C32EA0" w:rsidRDefault="00C32EA0" w:rsidP="00C32EA0">
      <w:pPr>
        <w:spacing w:after="0" w:line="0" w:lineRule="atLeast"/>
        <w:jc w:val="both"/>
        <w:rPr>
          <w:rFonts w:ascii="Arial" w:eastAsia="Century Gothic" w:hAnsi="Arial" w:cs="Arial"/>
          <w:lang w:eastAsia="pt-BR"/>
        </w:rPr>
      </w:pPr>
      <w:r w:rsidRPr="00C32EA0">
        <w:rPr>
          <w:rFonts w:ascii="Arial" w:eastAsia="Century Gothic" w:hAnsi="Arial" w:cs="Arial"/>
          <w:b/>
          <w:u w:val="single"/>
          <w:lang w:eastAsia="pt-BR"/>
        </w:rPr>
        <w:t>OBJETO:</w:t>
      </w:r>
      <w:r w:rsidRPr="00C32EA0">
        <w:rPr>
          <w:rFonts w:ascii="Arial" w:eastAsia="Cambria" w:hAnsi="Arial" w:cs="Arial"/>
          <w:color w:val="FF0000"/>
          <w:lang w:eastAsia="pt-BR"/>
        </w:rPr>
        <w:t xml:space="preserve"> </w:t>
      </w:r>
      <w:r w:rsidRPr="00C32EA0">
        <w:rPr>
          <w:rFonts w:ascii="Arial" w:eastAsia="Times New Roman" w:hAnsi="Arial" w:cs="Arial"/>
          <w:color w:val="000000"/>
          <w:lang w:eastAsia="ar-SA"/>
        </w:rPr>
        <w:t xml:space="preserve">Aquisição de forma parcelada de Materiais de Enfermagem, pelo período de 12 meses, para </w:t>
      </w:r>
      <w:proofErr w:type="gramStart"/>
      <w:r w:rsidRPr="00C32EA0">
        <w:rPr>
          <w:rFonts w:ascii="Arial" w:eastAsia="Times New Roman" w:hAnsi="Arial" w:cs="Arial"/>
          <w:color w:val="000000"/>
          <w:lang w:eastAsia="ar-SA"/>
        </w:rPr>
        <w:t>atender o</w:t>
      </w:r>
      <w:proofErr w:type="gramEnd"/>
      <w:r w:rsidRPr="00C32EA0">
        <w:rPr>
          <w:rFonts w:ascii="Arial" w:eastAsia="Times New Roman" w:hAnsi="Arial" w:cs="Arial"/>
          <w:color w:val="000000"/>
          <w:lang w:eastAsia="ar-SA"/>
        </w:rPr>
        <w:t xml:space="preserve"> pedido da Secretaria Municipal de Saúde para os usuários do SUS do município de Barra do Turvo/SP.</w:t>
      </w:r>
      <w:r w:rsidRPr="00C32EA0">
        <w:rPr>
          <w:rFonts w:ascii="Arial" w:eastAsia="Times New Roman" w:hAnsi="Arial" w:cs="Arial"/>
          <w:lang w:eastAsia="pt-BR"/>
        </w:rPr>
        <w:br/>
      </w:r>
    </w:p>
    <w:p w:rsidR="00C32EA0" w:rsidRPr="00C32EA0" w:rsidRDefault="00C32EA0" w:rsidP="00C32EA0">
      <w:pPr>
        <w:spacing w:after="0" w:line="341" w:lineRule="exact"/>
        <w:rPr>
          <w:rFonts w:ascii="Arial" w:eastAsia="Times New Roman" w:hAnsi="Arial" w:cs="Arial"/>
          <w:lang w:eastAsia="pt-BR"/>
        </w:rPr>
      </w:pPr>
    </w:p>
    <w:p w:rsidR="00C32EA0" w:rsidRPr="00C32EA0" w:rsidRDefault="00C32EA0" w:rsidP="00C32EA0">
      <w:pPr>
        <w:tabs>
          <w:tab w:val="left" w:pos="3360"/>
        </w:tabs>
        <w:spacing w:after="0" w:line="0" w:lineRule="atLeast"/>
        <w:jc w:val="both"/>
        <w:rPr>
          <w:rFonts w:ascii="Arial" w:hAnsi="Arial" w:cs="Arial"/>
        </w:rPr>
      </w:pPr>
      <w:r w:rsidRPr="00C32EA0">
        <w:rPr>
          <w:rFonts w:ascii="Arial" w:eastAsia="Century Gothic" w:hAnsi="Arial" w:cs="Arial"/>
          <w:b/>
          <w:u w:val="single"/>
          <w:lang w:eastAsia="pt-BR"/>
        </w:rPr>
        <w:t>VALOR GLOBAL</w:t>
      </w:r>
      <w:r w:rsidRPr="00C32EA0">
        <w:rPr>
          <w:rFonts w:ascii="Arial" w:eastAsia="Century Gothic" w:hAnsi="Arial" w:cs="Arial"/>
          <w:b/>
          <w:lang w:eastAsia="pt-BR"/>
        </w:rPr>
        <w:t xml:space="preserve"> </w:t>
      </w:r>
      <w:r w:rsidRPr="00C32EA0">
        <w:rPr>
          <w:rFonts w:ascii="Arial" w:eastAsia="Century Gothic" w:hAnsi="Arial" w:cs="Arial"/>
          <w:lang w:eastAsia="pt-BR"/>
        </w:rPr>
        <w:t xml:space="preserve">(R$): </w:t>
      </w:r>
      <w:r w:rsidRPr="00C32EA0">
        <w:rPr>
          <w:rFonts w:ascii="Arial" w:hAnsi="Arial" w:cs="Arial"/>
        </w:rPr>
        <w:t>R$ 1.730.559,13 (</w:t>
      </w:r>
      <w:proofErr w:type="gramStart"/>
      <w:r w:rsidRPr="00C32EA0">
        <w:rPr>
          <w:rFonts w:ascii="Arial" w:hAnsi="Arial" w:cs="Arial"/>
        </w:rPr>
        <w:t>hum</w:t>
      </w:r>
      <w:proofErr w:type="gramEnd"/>
      <w:r w:rsidRPr="00C32EA0">
        <w:rPr>
          <w:rFonts w:ascii="Arial" w:hAnsi="Arial" w:cs="Arial"/>
        </w:rPr>
        <w:t xml:space="preserve"> milhão, setecentos e trinta mil, quinhentos e cinquenta e nove reais e treze centavos).</w:t>
      </w:r>
    </w:p>
    <w:p w:rsidR="00C32EA0" w:rsidRPr="00C32EA0" w:rsidRDefault="00C32EA0" w:rsidP="00C32EA0">
      <w:pPr>
        <w:tabs>
          <w:tab w:val="left" w:pos="3360"/>
        </w:tabs>
        <w:spacing w:after="0" w:line="0" w:lineRule="atLeast"/>
        <w:jc w:val="both"/>
        <w:rPr>
          <w:rFonts w:ascii="Arial" w:eastAsia="Times New Roman" w:hAnsi="Arial" w:cs="Arial"/>
          <w:lang w:eastAsia="pt-BR"/>
        </w:rPr>
      </w:pPr>
    </w:p>
    <w:p w:rsidR="00C32EA0" w:rsidRPr="00C32EA0" w:rsidRDefault="00C32EA0" w:rsidP="00C32EA0">
      <w:pPr>
        <w:spacing w:after="0" w:line="344" w:lineRule="exact"/>
        <w:rPr>
          <w:rFonts w:ascii="Arial" w:eastAsia="Times New Roman" w:hAnsi="Arial" w:cs="Arial"/>
          <w:lang w:eastAsia="pt-BR"/>
        </w:rPr>
      </w:pPr>
    </w:p>
    <w:p w:rsidR="00C32EA0" w:rsidRPr="00C32EA0" w:rsidRDefault="00C32EA0" w:rsidP="00C32EA0">
      <w:pPr>
        <w:spacing w:after="0" w:line="238" w:lineRule="auto"/>
        <w:jc w:val="both"/>
        <w:rPr>
          <w:rFonts w:ascii="Arial" w:eastAsia="Century Gothic" w:hAnsi="Arial" w:cs="Arial"/>
          <w:lang w:eastAsia="pt-BR"/>
        </w:rPr>
      </w:pPr>
      <w:proofErr w:type="gramStart"/>
      <w:r w:rsidRPr="00C32EA0">
        <w:rPr>
          <w:rFonts w:ascii="Arial" w:eastAsia="Century Gothic" w:hAnsi="Arial" w:cs="Arial"/>
          <w:lang w:eastAsia="pt-BR"/>
        </w:rPr>
        <w:t>Declaro(</w:t>
      </w:r>
      <w:proofErr w:type="gramEnd"/>
      <w:r w:rsidRPr="00C32EA0">
        <w:rPr>
          <w:rFonts w:ascii="Arial" w:eastAsia="Century Gothic" w:hAnsi="Arial" w:cs="Arial"/>
          <w:lang w:eastAsia="pt-BR"/>
        </w:rPr>
        <w:t>amos), na qualidade de responsável(</w:t>
      </w:r>
      <w:proofErr w:type="spellStart"/>
      <w:r w:rsidRPr="00C32EA0">
        <w:rPr>
          <w:rFonts w:ascii="Arial" w:eastAsia="Century Gothic" w:hAnsi="Arial" w:cs="Arial"/>
          <w:lang w:eastAsia="pt-BR"/>
        </w:rPr>
        <w:t>is</w:t>
      </w:r>
      <w:proofErr w:type="spellEnd"/>
      <w:r w:rsidRPr="00C32EA0">
        <w:rPr>
          <w:rFonts w:ascii="Arial" w:eastAsia="Century Gothic" w:hAnsi="Arial" w:cs="Arial"/>
          <w:lang w:eastAsia="pt-BR"/>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w:t>
      </w:r>
    </w:p>
    <w:p w:rsidR="00C32EA0" w:rsidRPr="00C32EA0" w:rsidRDefault="00C32EA0" w:rsidP="00C32EA0">
      <w:pPr>
        <w:spacing w:after="0" w:line="238" w:lineRule="auto"/>
        <w:jc w:val="both"/>
        <w:rPr>
          <w:rFonts w:ascii="Arial" w:eastAsia="Century Gothic" w:hAnsi="Arial" w:cs="Arial"/>
          <w:lang w:eastAsia="pt-BR"/>
        </w:rPr>
      </w:pPr>
    </w:p>
    <w:p w:rsidR="00C32EA0" w:rsidRPr="00C32EA0" w:rsidRDefault="00C32EA0" w:rsidP="00C32EA0">
      <w:pPr>
        <w:spacing w:after="0" w:line="238" w:lineRule="auto"/>
        <w:jc w:val="both"/>
        <w:rPr>
          <w:rFonts w:ascii="Arial" w:eastAsia="Century Gothic" w:hAnsi="Arial" w:cs="Arial"/>
          <w:lang w:eastAsia="pt-BR"/>
        </w:rPr>
      </w:pPr>
    </w:p>
    <w:p w:rsidR="00C32EA0" w:rsidRPr="00C32EA0" w:rsidRDefault="00C32EA0" w:rsidP="00C32EA0">
      <w:pPr>
        <w:spacing w:after="0" w:line="238" w:lineRule="auto"/>
        <w:jc w:val="both"/>
        <w:rPr>
          <w:rFonts w:ascii="Arial" w:eastAsia="Century Gothic" w:hAnsi="Arial" w:cs="Arial"/>
          <w:lang w:eastAsia="pt-BR"/>
        </w:rPr>
      </w:pPr>
      <w:r w:rsidRPr="00C32EA0">
        <w:rPr>
          <w:rFonts w:ascii="Arial" w:eastAsia="Century Gothic" w:hAnsi="Arial" w:cs="Arial"/>
          <w:lang w:eastAsia="pt-BR"/>
        </w:rPr>
        <w:t>Barra do Turvo, 14 de Dezembro de 2020.</w:t>
      </w:r>
    </w:p>
    <w:p w:rsidR="00C32EA0" w:rsidRPr="00C32EA0" w:rsidRDefault="00C32EA0" w:rsidP="00C32EA0">
      <w:pPr>
        <w:spacing w:after="0" w:line="200" w:lineRule="exact"/>
        <w:rPr>
          <w:rFonts w:ascii="Arial" w:eastAsia="Times New Roman" w:hAnsi="Arial" w:cs="Arial"/>
          <w:lang w:eastAsia="pt-BR"/>
        </w:rPr>
      </w:pPr>
    </w:p>
    <w:p w:rsidR="00C32EA0" w:rsidRPr="00C32EA0" w:rsidRDefault="00C32EA0" w:rsidP="00C32EA0">
      <w:pPr>
        <w:spacing w:after="0" w:line="200" w:lineRule="exact"/>
        <w:rPr>
          <w:rFonts w:ascii="Arial" w:eastAsia="Times New Roman" w:hAnsi="Arial" w:cs="Arial"/>
          <w:lang w:eastAsia="pt-BR"/>
        </w:rPr>
      </w:pPr>
    </w:p>
    <w:p w:rsidR="00C32EA0" w:rsidRPr="00C32EA0" w:rsidRDefault="00C32EA0" w:rsidP="00C32EA0">
      <w:pPr>
        <w:spacing w:after="0" w:line="200" w:lineRule="exact"/>
        <w:rPr>
          <w:rFonts w:ascii="Arial" w:eastAsia="Times New Roman" w:hAnsi="Arial" w:cs="Arial"/>
          <w:lang w:eastAsia="pt-BR"/>
        </w:rPr>
      </w:pPr>
    </w:p>
    <w:p w:rsidR="00C32EA0" w:rsidRPr="00C32EA0" w:rsidRDefault="00C32EA0" w:rsidP="00C32EA0">
      <w:pPr>
        <w:spacing w:after="0" w:line="200" w:lineRule="exact"/>
        <w:rPr>
          <w:rFonts w:ascii="Arial" w:eastAsia="Times New Roman" w:hAnsi="Arial" w:cs="Arial"/>
          <w:lang w:eastAsia="pt-BR"/>
        </w:rPr>
      </w:pPr>
    </w:p>
    <w:p w:rsidR="00C32EA0" w:rsidRPr="00C32EA0" w:rsidRDefault="00C32EA0" w:rsidP="00C32EA0">
      <w:pPr>
        <w:spacing w:after="0" w:line="200" w:lineRule="exact"/>
        <w:rPr>
          <w:rFonts w:ascii="Arial" w:eastAsia="Times New Roman" w:hAnsi="Arial" w:cs="Arial"/>
          <w:lang w:eastAsia="pt-BR"/>
        </w:rPr>
      </w:pPr>
    </w:p>
    <w:p w:rsidR="00C32EA0" w:rsidRPr="00C32EA0" w:rsidRDefault="00C32EA0" w:rsidP="00C32EA0">
      <w:pPr>
        <w:spacing w:after="0" w:line="200" w:lineRule="exact"/>
        <w:rPr>
          <w:rFonts w:ascii="Arial" w:eastAsia="Times New Roman" w:hAnsi="Arial" w:cs="Arial"/>
          <w:lang w:eastAsia="pt-BR"/>
        </w:rPr>
      </w:pPr>
    </w:p>
    <w:p w:rsidR="00C32EA0" w:rsidRPr="00C32EA0" w:rsidRDefault="00C32EA0" w:rsidP="00C32EA0">
      <w:pPr>
        <w:spacing w:after="0" w:line="200" w:lineRule="exact"/>
        <w:rPr>
          <w:rFonts w:ascii="Arial" w:eastAsia="Times New Roman" w:hAnsi="Arial" w:cs="Arial"/>
          <w:lang w:eastAsia="pt-BR"/>
        </w:rPr>
      </w:pPr>
    </w:p>
    <w:p w:rsidR="00C32EA0" w:rsidRPr="00C32EA0" w:rsidRDefault="00C32EA0" w:rsidP="00C32EA0">
      <w:pPr>
        <w:spacing w:after="0" w:line="348" w:lineRule="exact"/>
        <w:rPr>
          <w:rFonts w:ascii="Arial" w:eastAsia="Times New Roman" w:hAnsi="Arial" w:cs="Arial"/>
          <w:lang w:eastAsia="pt-BR"/>
        </w:rPr>
      </w:pPr>
    </w:p>
    <w:p w:rsidR="00C32EA0" w:rsidRPr="00C32EA0" w:rsidRDefault="00C32EA0" w:rsidP="00C32EA0">
      <w:pPr>
        <w:spacing w:after="0" w:line="0" w:lineRule="atLeast"/>
        <w:jc w:val="center"/>
        <w:rPr>
          <w:rFonts w:ascii="Arial" w:eastAsia="Century Gothic" w:hAnsi="Arial" w:cs="Arial"/>
          <w:b/>
          <w:color w:val="FF0000"/>
          <w:lang w:eastAsia="pt-BR"/>
        </w:rPr>
      </w:pPr>
      <w:r w:rsidRPr="00C32EA0">
        <w:rPr>
          <w:rFonts w:ascii="Arial" w:eastAsia="Century Gothic" w:hAnsi="Arial" w:cs="Arial"/>
          <w:b/>
          <w:color w:val="FF0000"/>
          <w:lang w:eastAsia="pt-BR"/>
        </w:rPr>
        <w:t>MOACIR LOURENÇO DE FRANÇA JUNIOR</w:t>
      </w:r>
    </w:p>
    <w:p w:rsidR="00C32EA0" w:rsidRPr="00C32EA0" w:rsidRDefault="00C32EA0" w:rsidP="00C32EA0">
      <w:pPr>
        <w:spacing w:after="0" w:line="1" w:lineRule="exact"/>
        <w:rPr>
          <w:rFonts w:ascii="Arial" w:eastAsia="Times New Roman" w:hAnsi="Arial" w:cs="Arial"/>
          <w:lang w:eastAsia="pt-BR"/>
        </w:rPr>
      </w:pPr>
    </w:p>
    <w:p w:rsidR="00C32EA0" w:rsidRPr="00C32EA0" w:rsidRDefault="00C32EA0" w:rsidP="00C32EA0">
      <w:pPr>
        <w:spacing w:after="0" w:line="0" w:lineRule="atLeast"/>
        <w:ind w:right="20"/>
        <w:jc w:val="center"/>
        <w:rPr>
          <w:rFonts w:ascii="Arial" w:eastAsia="Century Gothic" w:hAnsi="Arial" w:cs="Arial"/>
          <w:lang w:eastAsia="pt-BR"/>
        </w:rPr>
      </w:pPr>
      <w:r w:rsidRPr="00C32EA0">
        <w:rPr>
          <w:rFonts w:ascii="Arial" w:eastAsia="Century Gothic" w:hAnsi="Arial" w:cs="Arial"/>
          <w:lang w:eastAsia="pt-BR"/>
        </w:rPr>
        <w:t>Responsável pelo atendimento a requisições de documentos do TCESP</w:t>
      </w:r>
    </w:p>
    <w:p w:rsidR="00C32EA0" w:rsidRPr="00C32EA0" w:rsidRDefault="00C32EA0" w:rsidP="00C32EA0">
      <w:pPr>
        <w:rPr>
          <w:rFonts w:ascii="Arial" w:hAnsi="Arial" w:cs="Arial"/>
        </w:rPr>
      </w:pPr>
    </w:p>
    <w:p w:rsidR="007A5AD0" w:rsidRDefault="007A5AD0"/>
    <w:sectPr w:rsidR="007A5AD0" w:rsidSect="00CA6299">
      <w:headerReference w:type="default" r:id="rId8"/>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054" w:rsidRDefault="00257054" w:rsidP="00CA6299">
      <w:pPr>
        <w:spacing w:after="0" w:line="240" w:lineRule="auto"/>
      </w:pPr>
      <w:r>
        <w:separator/>
      </w:r>
    </w:p>
  </w:endnote>
  <w:endnote w:type="continuationSeparator" w:id="0">
    <w:p w:rsidR="00257054" w:rsidRDefault="00257054" w:rsidP="00CA6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054" w:rsidRDefault="00257054" w:rsidP="00CA6299">
      <w:pPr>
        <w:spacing w:after="0" w:line="240" w:lineRule="auto"/>
      </w:pPr>
      <w:r>
        <w:separator/>
      </w:r>
    </w:p>
  </w:footnote>
  <w:footnote w:type="continuationSeparator" w:id="0">
    <w:p w:rsidR="00257054" w:rsidRDefault="00257054" w:rsidP="00CA6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5" w:type="dxa"/>
      <w:jc w:val="center"/>
      <w:tblInd w:w="718" w:type="dxa"/>
      <w:tblBorders>
        <w:bottom w:val="single" w:sz="12" w:space="0" w:color="auto"/>
      </w:tblBorders>
      <w:tblLayout w:type="fixed"/>
      <w:tblCellMar>
        <w:left w:w="70" w:type="dxa"/>
        <w:right w:w="70" w:type="dxa"/>
      </w:tblCellMar>
      <w:tblLook w:val="04A0" w:firstRow="1" w:lastRow="0" w:firstColumn="1" w:lastColumn="0" w:noHBand="0" w:noVBand="1"/>
    </w:tblPr>
    <w:tblGrid>
      <w:gridCol w:w="1164"/>
      <w:gridCol w:w="8601"/>
    </w:tblGrid>
    <w:tr w:rsidR="00CA6299" w:rsidRPr="00CA6299" w:rsidTr="00F5458D">
      <w:trPr>
        <w:trHeight w:val="1473"/>
        <w:jc w:val="center"/>
      </w:trPr>
      <w:tc>
        <w:tcPr>
          <w:tcW w:w="1164" w:type="dxa"/>
          <w:tcBorders>
            <w:top w:val="nil"/>
            <w:left w:val="nil"/>
            <w:bottom w:val="single" w:sz="12" w:space="0" w:color="auto"/>
            <w:right w:val="nil"/>
          </w:tcBorders>
          <w:hideMark/>
        </w:tcPr>
        <w:p w:rsidR="00CA6299" w:rsidRPr="00CA6299" w:rsidRDefault="00CA6299" w:rsidP="00CA6299">
          <w:pPr>
            <w:pBdr>
              <w:left w:val="single" w:sz="4" w:space="4" w:color="auto"/>
              <w:right w:val="single" w:sz="4" w:space="4" w:color="auto"/>
            </w:pBdr>
            <w:autoSpaceDE w:val="0"/>
            <w:autoSpaceDN w:val="0"/>
            <w:spacing w:after="0" w:line="240" w:lineRule="auto"/>
            <w:ind w:left="-5" w:right="-106" w:firstLine="5"/>
            <w:rPr>
              <w:rFonts w:ascii="Times New Roman" w:eastAsia="Times New Roman" w:hAnsi="Times New Roman" w:cs="Times New Roman"/>
              <w:b/>
              <w:sz w:val="20"/>
              <w:szCs w:val="20"/>
              <w:lang w:eastAsia="pt-BR"/>
            </w:rPr>
          </w:pPr>
          <w:r w:rsidRPr="00CA6299">
            <w:rPr>
              <w:rFonts w:ascii="Times New Roman" w:eastAsia="Times New Roman" w:hAnsi="Times New Roman" w:cs="Times New Roman"/>
              <w:b/>
              <w:noProof/>
              <w:sz w:val="20"/>
              <w:szCs w:val="20"/>
              <w:lang w:eastAsia="pt-BR"/>
            </w:rPr>
            <w:drawing>
              <wp:inline distT="0" distB="0" distL="0" distR="0" wp14:anchorId="44FC9277" wp14:editId="288BA909">
                <wp:extent cx="733425" cy="8286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p>
      </w:tc>
      <w:tc>
        <w:tcPr>
          <w:tcW w:w="8601" w:type="dxa"/>
          <w:tcBorders>
            <w:top w:val="nil"/>
            <w:left w:val="nil"/>
            <w:bottom w:val="single" w:sz="12" w:space="0" w:color="auto"/>
            <w:right w:val="nil"/>
          </w:tcBorders>
          <w:hideMark/>
        </w:tcPr>
        <w:p w:rsidR="00CA6299" w:rsidRPr="00CA6299" w:rsidRDefault="00CA6299" w:rsidP="00CA6299">
          <w:pPr>
            <w:keepNext/>
            <w:autoSpaceDE w:val="0"/>
            <w:autoSpaceDN w:val="0"/>
            <w:spacing w:after="0" w:line="240" w:lineRule="auto"/>
            <w:jc w:val="center"/>
            <w:outlineLvl w:val="2"/>
            <w:rPr>
              <w:rFonts w:ascii="Arial Black" w:eastAsia="Times New Roman" w:hAnsi="Arial Black" w:cs="Times New Roman"/>
              <w:b/>
              <w:sz w:val="36"/>
              <w:szCs w:val="24"/>
              <w:lang w:eastAsia="pt-BR"/>
            </w:rPr>
          </w:pPr>
          <w:r w:rsidRPr="00CA6299">
            <w:rPr>
              <w:rFonts w:ascii="Arial Black" w:eastAsia="Times New Roman" w:hAnsi="Arial Black" w:cs="Times New Roman"/>
              <w:b/>
              <w:sz w:val="36"/>
              <w:szCs w:val="24"/>
              <w:lang w:eastAsia="pt-BR"/>
            </w:rPr>
            <w:t>MUNICÍPIO DE BARRA DO TURVO</w:t>
          </w:r>
        </w:p>
        <w:p w:rsidR="00CA6299" w:rsidRPr="00CA6299" w:rsidRDefault="00CA6299" w:rsidP="00CA6299">
          <w:pPr>
            <w:keepNext/>
            <w:autoSpaceDE w:val="0"/>
            <w:autoSpaceDN w:val="0"/>
            <w:spacing w:after="0" w:line="240" w:lineRule="auto"/>
            <w:jc w:val="center"/>
            <w:outlineLvl w:val="1"/>
            <w:rPr>
              <w:rFonts w:ascii="Arial" w:eastAsia="Times New Roman" w:hAnsi="Arial" w:cs="Times New Roman"/>
              <w:b/>
              <w:sz w:val="20"/>
              <w:szCs w:val="24"/>
              <w:lang w:eastAsia="pt-BR"/>
            </w:rPr>
          </w:pPr>
          <w:r w:rsidRPr="00CA6299">
            <w:rPr>
              <w:rFonts w:ascii="Arial" w:eastAsia="Times New Roman" w:hAnsi="Arial" w:cs="Times New Roman"/>
              <w:b/>
              <w:sz w:val="20"/>
              <w:szCs w:val="24"/>
              <w:lang w:eastAsia="pt-BR"/>
            </w:rPr>
            <w:t xml:space="preserve">Avenida 21 de março, 304, Centro – Barra do Turvo – </w:t>
          </w:r>
          <w:proofErr w:type="gramStart"/>
          <w:r w:rsidRPr="00CA6299">
            <w:rPr>
              <w:rFonts w:ascii="Arial" w:eastAsia="Times New Roman" w:hAnsi="Arial" w:cs="Times New Roman"/>
              <w:b/>
              <w:sz w:val="20"/>
              <w:szCs w:val="24"/>
              <w:lang w:eastAsia="pt-BR"/>
            </w:rPr>
            <w:t>SP</w:t>
          </w:r>
          <w:proofErr w:type="gramEnd"/>
        </w:p>
        <w:p w:rsidR="00CA6299" w:rsidRPr="00CA6299" w:rsidRDefault="00CA6299" w:rsidP="00CA6299">
          <w:pPr>
            <w:autoSpaceDE w:val="0"/>
            <w:autoSpaceDN w:val="0"/>
            <w:spacing w:after="0" w:line="240" w:lineRule="auto"/>
            <w:jc w:val="center"/>
            <w:rPr>
              <w:rFonts w:ascii="Times New Roman" w:eastAsia="Times New Roman" w:hAnsi="Times New Roman" w:cs="Times New Roman"/>
              <w:sz w:val="20"/>
              <w:szCs w:val="20"/>
              <w:u w:val="single"/>
              <w:lang w:eastAsia="pt-BR"/>
            </w:rPr>
          </w:pPr>
          <w:r w:rsidRPr="00CA6299">
            <w:rPr>
              <w:rFonts w:ascii="Times New Roman" w:eastAsia="Times New Roman" w:hAnsi="Times New Roman" w:cs="Times New Roman"/>
              <w:sz w:val="20"/>
              <w:szCs w:val="20"/>
              <w:u w:val="single"/>
              <w:lang w:eastAsia="pt-BR"/>
            </w:rPr>
            <w:t xml:space="preserve">E-mail: </w:t>
          </w:r>
          <w:hyperlink r:id="rId2" w:history="1">
            <w:r w:rsidRPr="00CA6299">
              <w:rPr>
                <w:rFonts w:ascii="Times New Roman" w:eastAsia="Times New Roman" w:hAnsi="Times New Roman" w:cs="Times New Roman"/>
                <w:color w:val="0000FF"/>
                <w:sz w:val="20"/>
                <w:szCs w:val="20"/>
                <w:u w:val="single"/>
                <w:lang w:eastAsia="pt-BR"/>
              </w:rPr>
              <w:t>financas@barradoturvo</w:t>
            </w:r>
          </w:hyperlink>
          <w:proofErr w:type="gramStart"/>
          <w:r w:rsidRPr="00CA6299">
            <w:rPr>
              <w:rFonts w:ascii="Times New Roman" w:eastAsia="Times New Roman" w:hAnsi="Times New Roman" w:cs="Times New Roman"/>
              <w:sz w:val="20"/>
              <w:szCs w:val="20"/>
              <w:u w:val="single"/>
              <w:lang w:eastAsia="pt-BR"/>
            </w:rPr>
            <w:t>.</w:t>
          </w:r>
          <w:proofErr w:type="gramEnd"/>
          <w:r w:rsidRPr="00CA6299">
            <w:rPr>
              <w:rFonts w:ascii="Times New Roman" w:eastAsia="Times New Roman" w:hAnsi="Times New Roman" w:cs="Times New Roman"/>
              <w:sz w:val="20"/>
              <w:szCs w:val="20"/>
              <w:u w:val="single"/>
              <w:lang w:eastAsia="pt-BR"/>
            </w:rPr>
            <w:t>sp.gov.br</w:t>
          </w:r>
        </w:p>
        <w:p w:rsidR="00CA6299" w:rsidRPr="00CA6299" w:rsidRDefault="00CA6299" w:rsidP="00CA6299">
          <w:pPr>
            <w:autoSpaceDE w:val="0"/>
            <w:autoSpaceDN w:val="0"/>
            <w:spacing w:after="0" w:line="240" w:lineRule="auto"/>
            <w:jc w:val="center"/>
            <w:rPr>
              <w:rFonts w:ascii="Arial" w:eastAsia="Times New Roman" w:hAnsi="Arial" w:cs="Arial"/>
              <w:sz w:val="20"/>
              <w:szCs w:val="20"/>
              <w:lang w:eastAsia="pt-BR"/>
            </w:rPr>
          </w:pPr>
          <w:r w:rsidRPr="00CA6299">
            <w:rPr>
              <w:rFonts w:ascii="Arial" w:eastAsia="Times New Roman" w:hAnsi="Arial" w:cs="Arial"/>
              <w:sz w:val="20"/>
              <w:szCs w:val="20"/>
              <w:lang w:eastAsia="pt-BR"/>
            </w:rPr>
            <w:t>CEP 11955-000 – Fone: (015) 3578-9444</w:t>
          </w:r>
        </w:p>
        <w:p w:rsidR="00CA6299" w:rsidRPr="00CA6299" w:rsidRDefault="00CA6299" w:rsidP="00CA6299">
          <w:pPr>
            <w:autoSpaceDE w:val="0"/>
            <w:autoSpaceDN w:val="0"/>
            <w:spacing w:after="0" w:line="240" w:lineRule="auto"/>
            <w:jc w:val="center"/>
            <w:rPr>
              <w:rFonts w:ascii="Times New Roman" w:eastAsia="Times New Roman" w:hAnsi="Times New Roman" w:cs="Times New Roman"/>
              <w:b/>
              <w:sz w:val="20"/>
              <w:szCs w:val="20"/>
              <w:lang w:eastAsia="pt-BR"/>
            </w:rPr>
          </w:pPr>
          <w:r w:rsidRPr="00CA6299">
            <w:rPr>
              <w:rFonts w:ascii="Times New Roman" w:eastAsia="Times New Roman" w:hAnsi="Times New Roman" w:cs="Times New Roman"/>
              <w:b/>
              <w:sz w:val="20"/>
              <w:szCs w:val="20"/>
              <w:lang w:eastAsia="pt-BR"/>
            </w:rPr>
            <w:t>SECRETARIA MUNICIPAL DE FINANÇAS</w:t>
          </w:r>
        </w:p>
        <w:p w:rsidR="00CA6299" w:rsidRPr="00CA6299" w:rsidRDefault="00CA6299" w:rsidP="00CA6299">
          <w:pPr>
            <w:autoSpaceDE w:val="0"/>
            <w:autoSpaceDN w:val="0"/>
            <w:spacing w:after="0" w:line="240" w:lineRule="auto"/>
            <w:jc w:val="center"/>
            <w:rPr>
              <w:rFonts w:ascii="Garamond" w:eastAsia="Times New Roman" w:hAnsi="Garamond" w:cs="Times New Roman"/>
              <w:b/>
              <w:sz w:val="24"/>
              <w:szCs w:val="24"/>
              <w:lang w:eastAsia="pt-BR"/>
            </w:rPr>
          </w:pPr>
          <w:r w:rsidRPr="00CA6299">
            <w:rPr>
              <w:rFonts w:ascii="Times New Roman" w:eastAsia="Times New Roman" w:hAnsi="Times New Roman" w:cs="Times New Roman"/>
              <w:b/>
              <w:sz w:val="20"/>
              <w:szCs w:val="20"/>
              <w:lang w:eastAsia="pt-BR"/>
            </w:rPr>
            <w:t>DEPARTAMENTO DE LICITAÇÕES E CONTRATOS</w:t>
          </w:r>
        </w:p>
      </w:tc>
    </w:tr>
  </w:tbl>
  <w:p w:rsidR="00CA6299" w:rsidRDefault="00CA629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1E0"/>
    <w:multiLevelType w:val="hybridMultilevel"/>
    <w:tmpl w:val="12AC9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315E61"/>
    <w:multiLevelType w:val="hybridMultilevel"/>
    <w:tmpl w:val="516283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A462B7"/>
    <w:multiLevelType w:val="hybridMultilevel"/>
    <w:tmpl w:val="9516D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4B77EFA"/>
    <w:multiLevelType w:val="hybridMultilevel"/>
    <w:tmpl w:val="E74E4B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E074488"/>
    <w:multiLevelType w:val="hybridMultilevel"/>
    <w:tmpl w:val="81504E86"/>
    <w:lvl w:ilvl="0" w:tplc="5D7EFF9A">
      <w:start w:val="3"/>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C5F6E9A"/>
    <w:multiLevelType w:val="hybridMultilevel"/>
    <w:tmpl w:val="DCAEA0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B83444F"/>
    <w:multiLevelType w:val="hybridMultilevel"/>
    <w:tmpl w:val="DE0C1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5A74D15"/>
    <w:multiLevelType w:val="hybridMultilevel"/>
    <w:tmpl w:val="B2642414"/>
    <w:lvl w:ilvl="0" w:tplc="29F62910">
      <w:start w:val="1"/>
      <w:numFmt w:val="upp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4"/>
  </w:num>
  <w:num w:numId="2">
    <w:abstractNumId w:val="5"/>
  </w:num>
  <w:num w:numId="3">
    <w:abstractNumId w:val="2"/>
  </w:num>
  <w:num w:numId="4">
    <w:abstractNumId w:val="6"/>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299"/>
    <w:rsid w:val="00204BCC"/>
    <w:rsid w:val="00257054"/>
    <w:rsid w:val="00414981"/>
    <w:rsid w:val="007A5AD0"/>
    <w:rsid w:val="007F40BE"/>
    <w:rsid w:val="009444D6"/>
    <w:rsid w:val="00B75293"/>
    <w:rsid w:val="00C32EA0"/>
    <w:rsid w:val="00CA62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9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A6299"/>
    <w:pPr>
      <w:spacing w:after="0" w:line="240" w:lineRule="auto"/>
      <w:ind w:left="708"/>
    </w:pPr>
    <w:rPr>
      <w:rFonts w:ascii="Times New Roman" w:eastAsia="Times New Roman" w:hAnsi="Times New Roman" w:cs="Times New Roman"/>
      <w:sz w:val="20"/>
      <w:szCs w:val="20"/>
      <w:lang w:eastAsia="pt-BR"/>
    </w:rPr>
  </w:style>
  <w:style w:type="paragraph" w:customStyle="1" w:styleId="WW-Corpodetexto2">
    <w:name w:val="WW-Corpo de texto 2"/>
    <w:basedOn w:val="Normal"/>
    <w:uiPriority w:val="99"/>
    <w:rsid w:val="00CA6299"/>
    <w:pPr>
      <w:widowControl w:val="0"/>
      <w:suppressAutoHyphens/>
      <w:spacing w:after="0" w:line="240" w:lineRule="auto"/>
      <w:jc w:val="both"/>
    </w:pPr>
    <w:rPr>
      <w:rFonts w:ascii="Bookman Old Style" w:eastAsia="Times New Roman" w:hAnsi="Bookman Old Style" w:cs="Bookman Old Style"/>
      <w:lang w:eastAsia="pt-BR"/>
    </w:rPr>
  </w:style>
  <w:style w:type="paragraph" w:styleId="Cabealho">
    <w:name w:val="header"/>
    <w:basedOn w:val="Normal"/>
    <w:link w:val="CabealhoChar"/>
    <w:uiPriority w:val="99"/>
    <w:unhideWhenUsed/>
    <w:rsid w:val="00CA62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6299"/>
  </w:style>
  <w:style w:type="paragraph" w:styleId="Rodap">
    <w:name w:val="footer"/>
    <w:basedOn w:val="Normal"/>
    <w:link w:val="RodapChar"/>
    <w:uiPriority w:val="99"/>
    <w:unhideWhenUsed/>
    <w:rsid w:val="00CA6299"/>
    <w:pPr>
      <w:tabs>
        <w:tab w:val="center" w:pos="4252"/>
        <w:tab w:val="right" w:pos="8504"/>
      </w:tabs>
      <w:spacing w:after="0" w:line="240" w:lineRule="auto"/>
    </w:pPr>
  </w:style>
  <w:style w:type="character" w:customStyle="1" w:styleId="RodapChar">
    <w:name w:val="Rodapé Char"/>
    <w:basedOn w:val="Fontepargpadro"/>
    <w:link w:val="Rodap"/>
    <w:uiPriority w:val="99"/>
    <w:rsid w:val="00CA6299"/>
  </w:style>
  <w:style w:type="paragraph" w:styleId="Textodebalo">
    <w:name w:val="Balloon Text"/>
    <w:basedOn w:val="Normal"/>
    <w:link w:val="TextodebaloChar"/>
    <w:uiPriority w:val="99"/>
    <w:semiHidden/>
    <w:unhideWhenUsed/>
    <w:rsid w:val="00CA62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6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9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A6299"/>
    <w:pPr>
      <w:spacing w:after="0" w:line="240" w:lineRule="auto"/>
      <w:ind w:left="708"/>
    </w:pPr>
    <w:rPr>
      <w:rFonts w:ascii="Times New Roman" w:eastAsia="Times New Roman" w:hAnsi="Times New Roman" w:cs="Times New Roman"/>
      <w:sz w:val="20"/>
      <w:szCs w:val="20"/>
      <w:lang w:eastAsia="pt-BR"/>
    </w:rPr>
  </w:style>
  <w:style w:type="paragraph" w:customStyle="1" w:styleId="WW-Corpodetexto2">
    <w:name w:val="WW-Corpo de texto 2"/>
    <w:basedOn w:val="Normal"/>
    <w:uiPriority w:val="99"/>
    <w:rsid w:val="00CA6299"/>
    <w:pPr>
      <w:widowControl w:val="0"/>
      <w:suppressAutoHyphens/>
      <w:spacing w:after="0" w:line="240" w:lineRule="auto"/>
      <w:jc w:val="both"/>
    </w:pPr>
    <w:rPr>
      <w:rFonts w:ascii="Bookman Old Style" w:eastAsia="Times New Roman" w:hAnsi="Bookman Old Style" w:cs="Bookman Old Style"/>
      <w:lang w:eastAsia="pt-BR"/>
    </w:rPr>
  </w:style>
  <w:style w:type="paragraph" w:styleId="Cabealho">
    <w:name w:val="header"/>
    <w:basedOn w:val="Normal"/>
    <w:link w:val="CabealhoChar"/>
    <w:uiPriority w:val="99"/>
    <w:unhideWhenUsed/>
    <w:rsid w:val="00CA62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6299"/>
  </w:style>
  <w:style w:type="paragraph" w:styleId="Rodap">
    <w:name w:val="footer"/>
    <w:basedOn w:val="Normal"/>
    <w:link w:val="RodapChar"/>
    <w:uiPriority w:val="99"/>
    <w:unhideWhenUsed/>
    <w:rsid w:val="00CA6299"/>
    <w:pPr>
      <w:tabs>
        <w:tab w:val="center" w:pos="4252"/>
        <w:tab w:val="right" w:pos="8504"/>
      </w:tabs>
      <w:spacing w:after="0" w:line="240" w:lineRule="auto"/>
    </w:pPr>
  </w:style>
  <w:style w:type="character" w:customStyle="1" w:styleId="RodapChar">
    <w:name w:val="Rodapé Char"/>
    <w:basedOn w:val="Fontepargpadro"/>
    <w:link w:val="Rodap"/>
    <w:uiPriority w:val="99"/>
    <w:rsid w:val="00CA6299"/>
  </w:style>
  <w:style w:type="paragraph" w:styleId="Textodebalo">
    <w:name w:val="Balloon Text"/>
    <w:basedOn w:val="Normal"/>
    <w:link w:val="TextodebaloChar"/>
    <w:uiPriority w:val="99"/>
    <w:semiHidden/>
    <w:unhideWhenUsed/>
    <w:rsid w:val="00CA62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6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financas@barradoturvo"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3780</Words>
  <Characters>20413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Edilson</dc:creator>
  <cp:lastModifiedBy>Edilson</cp:lastModifiedBy>
  <cp:revision>4</cp:revision>
  <dcterms:created xsi:type="dcterms:W3CDTF">2020-12-14T18:27:00Z</dcterms:created>
  <dcterms:modified xsi:type="dcterms:W3CDTF">2020-12-15T12:10:00Z</dcterms:modified>
</cp:coreProperties>
</file>